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0A" w:rsidRP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Medienservice Travail.Suisse – Ausgabe vom 22. Januar 2019</w:t>
      </w: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bookmarkStart w:id="0" w:name="_GoBack"/>
    </w:p>
    <w:p w:rsidR="00FF300A" w:rsidRDefault="00610A45" w:rsidP="00FF300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FF300A">
        <w:rPr>
          <w:rFonts w:ascii="Arial" w:hAnsi="Arial" w:cs="Arial"/>
          <w:b/>
          <w:sz w:val="30"/>
          <w:szCs w:val="30"/>
        </w:rPr>
        <w:t xml:space="preserve">Institutionelles Rahmenabkommen: </w:t>
      </w:r>
    </w:p>
    <w:p w:rsidR="00610A45" w:rsidRPr="00FF300A" w:rsidRDefault="00610A45" w:rsidP="00FF300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FF300A">
        <w:rPr>
          <w:rFonts w:ascii="Arial" w:hAnsi="Arial" w:cs="Arial"/>
          <w:b/>
          <w:sz w:val="30"/>
          <w:szCs w:val="30"/>
        </w:rPr>
        <w:t>Nicht auf Kos</w:t>
      </w:r>
      <w:r w:rsidR="00353F2F" w:rsidRPr="00FF300A">
        <w:rPr>
          <w:rFonts w:ascii="Arial" w:hAnsi="Arial" w:cs="Arial"/>
          <w:b/>
          <w:sz w:val="30"/>
          <w:szCs w:val="30"/>
        </w:rPr>
        <w:t>ten des Arbeitnehmerschutzes</w:t>
      </w:r>
    </w:p>
    <w:p w:rsidR="00FF300A" w:rsidRDefault="00FF300A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55562" w:rsidRPr="00FF300A" w:rsidRDefault="00DC09E2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F300A">
        <w:rPr>
          <w:rFonts w:ascii="Arial" w:hAnsi="Arial" w:cs="Arial"/>
          <w:b/>
          <w:sz w:val="20"/>
          <w:szCs w:val="20"/>
        </w:rPr>
        <w:t xml:space="preserve">Seit 2013 werden Verhandlungen mit der EU über ein institutionelles Rahmenabkommen als Fortführung des bilateralen </w:t>
      </w:r>
      <w:r w:rsidR="00936B46">
        <w:rPr>
          <w:rFonts w:ascii="Arial" w:hAnsi="Arial" w:cs="Arial"/>
          <w:b/>
          <w:sz w:val="20"/>
          <w:szCs w:val="20"/>
        </w:rPr>
        <w:t>Weges geführt. D</w:t>
      </w:r>
      <w:r w:rsidRPr="00FF300A">
        <w:rPr>
          <w:rFonts w:ascii="Arial" w:hAnsi="Arial" w:cs="Arial"/>
          <w:b/>
          <w:sz w:val="20"/>
          <w:szCs w:val="20"/>
        </w:rPr>
        <w:t xml:space="preserve">ie flankierenden Massnahmen zur Personenfreizügigkeit und damit der eigenständige Schutz der Löhne und Arbeitsbedingungen in der Schweiz </w:t>
      </w:r>
      <w:r w:rsidR="009D476D">
        <w:rPr>
          <w:rFonts w:ascii="Arial" w:hAnsi="Arial" w:cs="Arial"/>
          <w:b/>
          <w:sz w:val="20"/>
          <w:szCs w:val="20"/>
        </w:rPr>
        <w:t xml:space="preserve">galten </w:t>
      </w:r>
      <w:r w:rsidRPr="00FF300A">
        <w:rPr>
          <w:rFonts w:ascii="Arial" w:hAnsi="Arial" w:cs="Arial"/>
          <w:b/>
          <w:sz w:val="20"/>
          <w:szCs w:val="20"/>
        </w:rPr>
        <w:t>in diesen Verhandlungen</w:t>
      </w:r>
      <w:r w:rsidR="009D476D">
        <w:rPr>
          <w:rFonts w:ascii="Arial" w:hAnsi="Arial" w:cs="Arial"/>
          <w:b/>
          <w:sz w:val="20"/>
          <w:szCs w:val="20"/>
        </w:rPr>
        <w:t xml:space="preserve"> immer als rote Linien</w:t>
      </w:r>
      <w:r w:rsidRPr="00FF300A">
        <w:rPr>
          <w:rFonts w:ascii="Arial" w:hAnsi="Arial" w:cs="Arial"/>
          <w:b/>
          <w:sz w:val="20"/>
          <w:szCs w:val="20"/>
        </w:rPr>
        <w:t>. Gleichwohl liegt jetzt ein Verhandlungsentwurf vor, der nicht nur die bisherigen flankierenden Massnahmen schwäc</w:t>
      </w:r>
      <w:r w:rsidR="006F4774">
        <w:rPr>
          <w:rFonts w:ascii="Arial" w:hAnsi="Arial" w:cs="Arial"/>
          <w:b/>
          <w:sz w:val="20"/>
          <w:szCs w:val="20"/>
        </w:rPr>
        <w:t xml:space="preserve">ht, sondern auch die </w:t>
      </w:r>
      <w:r w:rsidRPr="00FF300A">
        <w:rPr>
          <w:rFonts w:ascii="Arial" w:hAnsi="Arial" w:cs="Arial"/>
          <w:b/>
          <w:sz w:val="20"/>
          <w:szCs w:val="20"/>
        </w:rPr>
        <w:t xml:space="preserve">Weiterentwicklung verunmöglicht. Damit würde das politische Versprechen vom Schutz der Löhne und Arbeitsbedingungen gebrochen. Ein solches Rahmenabkommen zum Nachteil der Arbeitnehmenden </w:t>
      </w:r>
      <w:r w:rsidR="00936B46">
        <w:rPr>
          <w:rFonts w:ascii="Arial" w:hAnsi="Arial" w:cs="Arial"/>
          <w:b/>
          <w:sz w:val="20"/>
          <w:szCs w:val="20"/>
        </w:rPr>
        <w:t>wird von Travail.Suisse entschie</w:t>
      </w:r>
      <w:r w:rsidRPr="00FF300A">
        <w:rPr>
          <w:rFonts w:ascii="Arial" w:hAnsi="Arial" w:cs="Arial"/>
          <w:b/>
          <w:sz w:val="20"/>
          <w:szCs w:val="20"/>
        </w:rPr>
        <w:t>den abgelehnt.</w:t>
      </w:r>
    </w:p>
    <w:p w:rsidR="004201EA" w:rsidRDefault="004201EA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r w:rsidRPr="00FF300A">
        <w:rPr>
          <w:rFonts w:ascii="Arial" w:hAnsi="Arial" w:cs="Arial"/>
          <w:i/>
          <w:sz w:val="20"/>
          <w:szCs w:val="20"/>
        </w:rPr>
        <w:t>Gabriel Fischer, Leiter Wirtschaftspolitik Travail.Suisse</w:t>
      </w: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936B46" w:rsidRDefault="004201E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Mit den bilateralen Verträgen hat di</w:t>
      </w:r>
      <w:r w:rsidR="00936B46">
        <w:rPr>
          <w:rFonts w:ascii="Arial" w:hAnsi="Arial" w:cs="Arial"/>
          <w:sz w:val="20"/>
          <w:szCs w:val="20"/>
        </w:rPr>
        <w:t>e Schweiz ihre Beziehungen zur E</w:t>
      </w:r>
      <w:r w:rsidRPr="00FF300A">
        <w:rPr>
          <w:rFonts w:ascii="Arial" w:hAnsi="Arial" w:cs="Arial"/>
          <w:sz w:val="20"/>
          <w:szCs w:val="20"/>
        </w:rPr>
        <w:t>urop</w:t>
      </w:r>
      <w:r w:rsidR="00936B46">
        <w:rPr>
          <w:rFonts w:ascii="Arial" w:hAnsi="Arial" w:cs="Arial"/>
          <w:sz w:val="20"/>
          <w:szCs w:val="20"/>
        </w:rPr>
        <w:t>äischen Union geregelt. Geordnete</w:t>
      </w:r>
      <w:r w:rsidRPr="00FF300A">
        <w:rPr>
          <w:rFonts w:ascii="Arial" w:hAnsi="Arial" w:cs="Arial"/>
          <w:sz w:val="20"/>
          <w:szCs w:val="20"/>
        </w:rPr>
        <w:t xml:space="preserve"> </w:t>
      </w:r>
      <w:r w:rsidR="00936B46">
        <w:rPr>
          <w:rFonts w:ascii="Arial" w:hAnsi="Arial" w:cs="Arial"/>
          <w:sz w:val="20"/>
          <w:szCs w:val="20"/>
        </w:rPr>
        <w:t xml:space="preserve">Beziehungen sind </w:t>
      </w:r>
      <w:r w:rsidR="003F4404">
        <w:rPr>
          <w:rFonts w:ascii="Arial" w:hAnsi="Arial" w:cs="Arial"/>
          <w:sz w:val="20"/>
          <w:szCs w:val="20"/>
        </w:rPr>
        <w:t>nicht nur wirtschaftlich</w:t>
      </w:r>
      <w:r w:rsidR="00936B46">
        <w:rPr>
          <w:rFonts w:ascii="Arial" w:hAnsi="Arial" w:cs="Arial"/>
          <w:sz w:val="20"/>
          <w:szCs w:val="20"/>
        </w:rPr>
        <w:t xml:space="preserve"> äusserst wichtig</w:t>
      </w:r>
      <w:r w:rsidR="003F4404">
        <w:rPr>
          <w:rFonts w:ascii="Arial" w:hAnsi="Arial" w:cs="Arial"/>
          <w:sz w:val="20"/>
          <w:szCs w:val="20"/>
        </w:rPr>
        <w:t>,</w:t>
      </w:r>
      <w:r w:rsidR="00936B46">
        <w:rPr>
          <w:rFonts w:ascii="Arial" w:hAnsi="Arial" w:cs="Arial"/>
          <w:sz w:val="20"/>
          <w:szCs w:val="20"/>
        </w:rPr>
        <w:t xml:space="preserve"> sondern auch politisch. D</w:t>
      </w:r>
      <w:r w:rsidRPr="00FF300A">
        <w:rPr>
          <w:rFonts w:ascii="Arial" w:hAnsi="Arial" w:cs="Arial"/>
          <w:sz w:val="20"/>
          <w:szCs w:val="20"/>
        </w:rPr>
        <w:t>as aktuelle Chaos um den Austritt von Grossbritannien aus der EU im Rahmen der Brexit-Verhandlungen zeigt</w:t>
      </w:r>
      <w:r w:rsidR="00DC40EA">
        <w:rPr>
          <w:rFonts w:ascii="Arial" w:hAnsi="Arial" w:cs="Arial"/>
          <w:sz w:val="20"/>
          <w:szCs w:val="20"/>
        </w:rPr>
        <w:t xml:space="preserve"> dies in aller Deutlichkeit</w:t>
      </w:r>
      <w:r w:rsidRPr="00FF300A">
        <w:rPr>
          <w:rFonts w:ascii="Arial" w:hAnsi="Arial" w:cs="Arial"/>
          <w:sz w:val="20"/>
          <w:szCs w:val="20"/>
        </w:rPr>
        <w:t xml:space="preserve">. </w:t>
      </w:r>
    </w:p>
    <w:p w:rsidR="00936B46" w:rsidRDefault="00936B46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201EA" w:rsidRDefault="004201E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Die wirtschaftliche Bedeutung von</w:t>
      </w:r>
      <w:r w:rsidR="00353F2F" w:rsidRPr="00FF300A">
        <w:rPr>
          <w:rFonts w:ascii="Arial" w:hAnsi="Arial" w:cs="Arial"/>
          <w:sz w:val="20"/>
          <w:szCs w:val="20"/>
        </w:rPr>
        <w:t xml:space="preserve"> geregelten Beziehungen</w:t>
      </w:r>
      <w:r w:rsidRPr="00FF300A">
        <w:rPr>
          <w:rFonts w:ascii="Arial" w:hAnsi="Arial" w:cs="Arial"/>
          <w:sz w:val="20"/>
          <w:szCs w:val="20"/>
        </w:rPr>
        <w:t xml:space="preserve"> </w:t>
      </w:r>
      <w:r w:rsidR="00D651CE" w:rsidRPr="00FF300A">
        <w:rPr>
          <w:rFonts w:ascii="Arial" w:hAnsi="Arial" w:cs="Arial"/>
          <w:sz w:val="20"/>
          <w:szCs w:val="20"/>
        </w:rPr>
        <w:t>mit</w:t>
      </w:r>
      <w:r w:rsidR="00936B46">
        <w:rPr>
          <w:rFonts w:ascii="Arial" w:hAnsi="Arial" w:cs="Arial"/>
          <w:sz w:val="20"/>
          <w:szCs w:val="20"/>
        </w:rPr>
        <w:t xml:space="preserve"> den </w:t>
      </w:r>
      <w:r w:rsidR="00D651CE" w:rsidRPr="00FF300A">
        <w:rPr>
          <w:rFonts w:ascii="Arial" w:hAnsi="Arial" w:cs="Arial"/>
          <w:sz w:val="20"/>
          <w:szCs w:val="20"/>
        </w:rPr>
        <w:t>direkten Nachbarn ist für die kleine und offene</w:t>
      </w:r>
      <w:r w:rsidR="00936B46">
        <w:rPr>
          <w:rFonts w:ascii="Arial" w:hAnsi="Arial" w:cs="Arial"/>
          <w:sz w:val="20"/>
          <w:szCs w:val="20"/>
        </w:rPr>
        <w:t xml:space="preserve"> Schweizer Volkswirtschaft</w:t>
      </w:r>
      <w:r w:rsidR="00D651CE" w:rsidRPr="00FF300A">
        <w:rPr>
          <w:rFonts w:ascii="Arial" w:hAnsi="Arial" w:cs="Arial"/>
          <w:sz w:val="20"/>
          <w:szCs w:val="20"/>
        </w:rPr>
        <w:t xml:space="preserve"> immens. </w:t>
      </w:r>
      <w:r w:rsidR="00936B46">
        <w:rPr>
          <w:rFonts w:ascii="Arial" w:hAnsi="Arial" w:cs="Arial"/>
          <w:sz w:val="20"/>
          <w:szCs w:val="20"/>
        </w:rPr>
        <w:t xml:space="preserve">Mehr als die </w:t>
      </w:r>
      <w:r w:rsidR="00D651CE" w:rsidRPr="00FF300A">
        <w:rPr>
          <w:rFonts w:ascii="Arial" w:hAnsi="Arial" w:cs="Arial"/>
          <w:sz w:val="20"/>
          <w:szCs w:val="20"/>
        </w:rPr>
        <w:t xml:space="preserve">Hälfte der Exporte von Schweizer Firmen </w:t>
      </w:r>
      <w:r w:rsidR="00936B46">
        <w:rPr>
          <w:rFonts w:ascii="Arial" w:hAnsi="Arial" w:cs="Arial"/>
          <w:sz w:val="20"/>
          <w:szCs w:val="20"/>
        </w:rPr>
        <w:t xml:space="preserve">geht </w:t>
      </w:r>
      <w:r w:rsidR="00D651CE" w:rsidRPr="00FF300A">
        <w:rPr>
          <w:rFonts w:ascii="Arial" w:hAnsi="Arial" w:cs="Arial"/>
          <w:sz w:val="20"/>
          <w:szCs w:val="20"/>
        </w:rPr>
        <w:t>in den EU-Raum. Die bilateralen Verträge garant</w:t>
      </w:r>
      <w:r w:rsidR="00936B46">
        <w:rPr>
          <w:rFonts w:ascii="Arial" w:hAnsi="Arial" w:cs="Arial"/>
          <w:sz w:val="20"/>
          <w:szCs w:val="20"/>
        </w:rPr>
        <w:t>ieren den freien Marktzugang und</w:t>
      </w:r>
      <w:r w:rsidR="00D651CE" w:rsidRPr="00FF300A">
        <w:rPr>
          <w:rFonts w:ascii="Arial" w:hAnsi="Arial" w:cs="Arial"/>
          <w:sz w:val="20"/>
          <w:szCs w:val="20"/>
        </w:rPr>
        <w:t xml:space="preserve"> erleichtern</w:t>
      </w:r>
      <w:r w:rsidR="00B12A05">
        <w:rPr>
          <w:rFonts w:ascii="Arial" w:hAnsi="Arial" w:cs="Arial"/>
          <w:sz w:val="20"/>
          <w:szCs w:val="20"/>
        </w:rPr>
        <w:t xml:space="preserve"> </w:t>
      </w:r>
      <w:r w:rsidR="00D651CE" w:rsidRPr="00FF300A">
        <w:rPr>
          <w:rFonts w:ascii="Arial" w:hAnsi="Arial" w:cs="Arial"/>
          <w:sz w:val="20"/>
          <w:szCs w:val="20"/>
        </w:rPr>
        <w:t>die Lieferung von Schweize</w:t>
      </w:r>
      <w:r w:rsidR="00DC09E2" w:rsidRPr="00FF300A">
        <w:rPr>
          <w:rFonts w:ascii="Arial" w:hAnsi="Arial" w:cs="Arial"/>
          <w:sz w:val="20"/>
          <w:szCs w:val="20"/>
        </w:rPr>
        <w:t>r Waren in die EU</w:t>
      </w:r>
      <w:r w:rsidR="00936B46">
        <w:rPr>
          <w:rFonts w:ascii="Arial" w:hAnsi="Arial" w:cs="Arial"/>
          <w:sz w:val="20"/>
          <w:szCs w:val="20"/>
        </w:rPr>
        <w:t>. Damit s</w:t>
      </w:r>
      <w:r w:rsidR="00DC09E2" w:rsidRPr="00FF300A">
        <w:rPr>
          <w:rFonts w:ascii="Arial" w:hAnsi="Arial" w:cs="Arial"/>
          <w:sz w:val="20"/>
          <w:szCs w:val="20"/>
        </w:rPr>
        <w:t xml:space="preserve">tärken </w:t>
      </w:r>
      <w:r w:rsidR="00936B46">
        <w:rPr>
          <w:rFonts w:ascii="Arial" w:hAnsi="Arial" w:cs="Arial"/>
          <w:sz w:val="20"/>
          <w:szCs w:val="20"/>
        </w:rPr>
        <w:t xml:space="preserve">sie </w:t>
      </w:r>
      <w:r w:rsidR="00DC09E2" w:rsidRPr="00FF300A">
        <w:rPr>
          <w:rFonts w:ascii="Arial" w:hAnsi="Arial" w:cs="Arial"/>
          <w:sz w:val="20"/>
          <w:szCs w:val="20"/>
        </w:rPr>
        <w:t>den Produktionsstandort</w:t>
      </w:r>
      <w:r w:rsidR="00D651CE" w:rsidRPr="00FF300A">
        <w:rPr>
          <w:rFonts w:ascii="Arial" w:hAnsi="Arial" w:cs="Arial"/>
          <w:sz w:val="20"/>
          <w:szCs w:val="20"/>
        </w:rPr>
        <w:t xml:space="preserve"> und sichern die Arbeit</w:t>
      </w:r>
      <w:r w:rsidR="00936B46">
        <w:rPr>
          <w:rFonts w:ascii="Arial" w:hAnsi="Arial" w:cs="Arial"/>
          <w:sz w:val="20"/>
          <w:szCs w:val="20"/>
        </w:rPr>
        <w:t>splätze und Löhne in unserem Land</w:t>
      </w:r>
      <w:r w:rsidR="00D651CE" w:rsidRPr="00FF300A">
        <w:rPr>
          <w:rFonts w:ascii="Arial" w:hAnsi="Arial" w:cs="Arial"/>
          <w:sz w:val="20"/>
          <w:szCs w:val="20"/>
        </w:rPr>
        <w:t xml:space="preserve">. </w:t>
      </w:r>
      <w:r w:rsidR="00B805DA" w:rsidRPr="00FF300A">
        <w:rPr>
          <w:rFonts w:ascii="Arial" w:hAnsi="Arial" w:cs="Arial"/>
          <w:sz w:val="20"/>
          <w:szCs w:val="20"/>
        </w:rPr>
        <w:t xml:space="preserve">Neben dem freien Warenverkehr gehört auch der freie Personenverkehr zu den bilateralen Verträgen. </w:t>
      </w:r>
      <w:r w:rsidR="00B71DED">
        <w:rPr>
          <w:rFonts w:ascii="Arial" w:hAnsi="Arial" w:cs="Arial"/>
          <w:sz w:val="20"/>
          <w:szCs w:val="20"/>
        </w:rPr>
        <w:t xml:space="preserve">Es bestehen also nicht nur für die Exporteure </w:t>
      </w:r>
      <w:r w:rsidR="00B805DA" w:rsidRPr="00FF300A">
        <w:rPr>
          <w:rFonts w:ascii="Arial" w:hAnsi="Arial" w:cs="Arial"/>
          <w:sz w:val="20"/>
          <w:szCs w:val="20"/>
        </w:rPr>
        <w:t>geregelte Beziehun</w:t>
      </w:r>
      <w:r w:rsidR="00B71DED">
        <w:rPr>
          <w:rFonts w:ascii="Arial" w:hAnsi="Arial" w:cs="Arial"/>
          <w:sz w:val="20"/>
          <w:szCs w:val="20"/>
        </w:rPr>
        <w:t>gen</w:t>
      </w:r>
      <w:r w:rsidR="003F4404">
        <w:rPr>
          <w:rFonts w:ascii="Arial" w:hAnsi="Arial" w:cs="Arial"/>
          <w:sz w:val="20"/>
          <w:szCs w:val="20"/>
        </w:rPr>
        <w:t>,</w:t>
      </w:r>
      <w:r w:rsidR="00B805DA" w:rsidRPr="00FF300A">
        <w:rPr>
          <w:rFonts w:ascii="Arial" w:hAnsi="Arial" w:cs="Arial"/>
          <w:sz w:val="20"/>
          <w:szCs w:val="20"/>
        </w:rPr>
        <w:t xml:space="preserve"> sondern auch für die Arbe</w:t>
      </w:r>
      <w:r w:rsidR="00FF654B">
        <w:rPr>
          <w:rFonts w:ascii="Arial" w:hAnsi="Arial" w:cs="Arial"/>
          <w:sz w:val="20"/>
          <w:szCs w:val="20"/>
        </w:rPr>
        <w:t>itnehmenden. Z</w:t>
      </w:r>
      <w:r w:rsidR="00DC09E2" w:rsidRPr="00FF300A">
        <w:rPr>
          <w:rFonts w:ascii="Arial" w:hAnsi="Arial" w:cs="Arial"/>
          <w:sz w:val="20"/>
          <w:szCs w:val="20"/>
        </w:rPr>
        <w:t>ur Erinnerung</w:t>
      </w:r>
      <w:r w:rsidR="001C58CD" w:rsidRPr="00FF300A">
        <w:rPr>
          <w:rFonts w:ascii="Arial" w:hAnsi="Arial" w:cs="Arial"/>
          <w:sz w:val="20"/>
          <w:szCs w:val="20"/>
        </w:rPr>
        <w:t>:</w:t>
      </w:r>
      <w:r w:rsidR="00FF654B">
        <w:rPr>
          <w:rFonts w:ascii="Arial" w:hAnsi="Arial" w:cs="Arial"/>
          <w:sz w:val="20"/>
          <w:szCs w:val="20"/>
        </w:rPr>
        <w:t xml:space="preserve"> R</w:t>
      </w:r>
      <w:r w:rsidR="00B805DA" w:rsidRPr="00FF300A">
        <w:rPr>
          <w:rFonts w:ascii="Arial" w:hAnsi="Arial" w:cs="Arial"/>
          <w:sz w:val="20"/>
          <w:szCs w:val="20"/>
        </w:rPr>
        <w:t>und 25 Prozent der Erwerbstätigen in der Schweiz besitzen einen EU</w:t>
      </w:r>
      <w:r w:rsidR="00B71DED">
        <w:rPr>
          <w:rFonts w:ascii="Arial" w:hAnsi="Arial" w:cs="Arial"/>
          <w:sz w:val="20"/>
          <w:szCs w:val="20"/>
        </w:rPr>
        <w:t>-Pass und</w:t>
      </w:r>
      <w:r w:rsidR="00936B46">
        <w:rPr>
          <w:rFonts w:ascii="Arial" w:hAnsi="Arial" w:cs="Arial"/>
          <w:sz w:val="20"/>
          <w:szCs w:val="20"/>
        </w:rPr>
        <w:t xml:space="preserve"> </w:t>
      </w:r>
      <w:r w:rsidR="00DC09E2" w:rsidRPr="00FF300A">
        <w:rPr>
          <w:rFonts w:ascii="Arial" w:hAnsi="Arial" w:cs="Arial"/>
          <w:sz w:val="20"/>
          <w:szCs w:val="20"/>
        </w:rPr>
        <w:t>knapp eine</w:t>
      </w:r>
      <w:r w:rsidR="00B805DA" w:rsidRPr="00FF300A">
        <w:rPr>
          <w:rFonts w:ascii="Arial" w:hAnsi="Arial" w:cs="Arial"/>
          <w:sz w:val="20"/>
          <w:szCs w:val="20"/>
        </w:rPr>
        <w:t xml:space="preserve"> halbe Million Schweizerinnen und Schweizer</w:t>
      </w:r>
      <w:r w:rsidR="00B71DED">
        <w:rPr>
          <w:rFonts w:ascii="Arial" w:hAnsi="Arial" w:cs="Arial"/>
          <w:sz w:val="20"/>
          <w:szCs w:val="20"/>
        </w:rPr>
        <w:t xml:space="preserve"> leben</w:t>
      </w:r>
      <w:r w:rsidR="00B805DA" w:rsidRPr="00FF300A">
        <w:rPr>
          <w:rFonts w:ascii="Arial" w:hAnsi="Arial" w:cs="Arial"/>
          <w:sz w:val="20"/>
          <w:szCs w:val="20"/>
        </w:rPr>
        <w:t xml:space="preserve"> in der Europäischen Union.</w:t>
      </w: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D476D" w:rsidRDefault="0016253F" w:rsidP="006F4774">
      <w:pPr>
        <w:spacing w:after="0" w:line="300" w:lineRule="exact"/>
      </w:pPr>
      <w:r>
        <w:rPr>
          <w:rFonts w:ascii="Arial" w:hAnsi="Arial" w:cs="Arial"/>
          <w:sz w:val="20"/>
          <w:szCs w:val="20"/>
        </w:rPr>
        <w:t>Weil</w:t>
      </w:r>
      <w:r w:rsidR="00E62825" w:rsidRPr="00FF300A">
        <w:rPr>
          <w:rFonts w:ascii="Arial" w:hAnsi="Arial" w:cs="Arial"/>
          <w:sz w:val="20"/>
          <w:szCs w:val="20"/>
        </w:rPr>
        <w:t xml:space="preserve"> in der Schweiz europaweit die höchsten Löhne bezahlt werden, wurde mit der Einführung der </w:t>
      </w:r>
      <w:r w:rsidR="00E62825" w:rsidRPr="007A14F9">
        <w:rPr>
          <w:rFonts w:ascii="Arial" w:hAnsi="Arial" w:cs="Arial"/>
          <w:sz w:val="20"/>
          <w:szCs w:val="20"/>
        </w:rPr>
        <w:t>Personenfreizügigkeit das politische Versprechen abgegeben, dass in der Schweiz auch in Zukunft Schweizer Löhne bezahlt werden und die Lö</w:t>
      </w:r>
      <w:r w:rsidR="00DC09E2" w:rsidRPr="007A14F9">
        <w:rPr>
          <w:rFonts w:ascii="Arial" w:hAnsi="Arial" w:cs="Arial"/>
          <w:sz w:val="20"/>
          <w:szCs w:val="20"/>
        </w:rPr>
        <w:t>hne und Arbeitsbedingungen vor Dumping geschützt bleiben</w:t>
      </w:r>
      <w:r w:rsidR="00E62825" w:rsidRPr="007A14F9">
        <w:rPr>
          <w:rFonts w:ascii="Arial" w:hAnsi="Arial" w:cs="Arial"/>
          <w:sz w:val="20"/>
          <w:szCs w:val="20"/>
        </w:rPr>
        <w:t xml:space="preserve">. </w:t>
      </w:r>
      <w:r w:rsidR="00B71DED" w:rsidRPr="007A14F9">
        <w:rPr>
          <w:rFonts w:ascii="Arial" w:hAnsi="Arial" w:cs="Arial"/>
          <w:sz w:val="20"/>
          <w:szCs w:val="20"/>
        </w:rPr>
        <w:t xml:space="preserve">Dieses Versprechen wurde mit der Einführung der flankierenden Massnahmen </w:t>
      </w:r>
      <w:r w:rsidR="00363DA5" w:rsidRPr="007A14F9">
        <w:rPr>
          <w:rFonts w:ascii="Arial" w:hAnsi="Arial" w:cs="Arial"/>
          <w:sz w:val="20"/>
          <w:szCs w:val="20"/>
        </w:rPr>
        <w:t xml:space="preserve">(FlaM) </w:t>
      </w:r>
      <w:r w:rsidR="00B71DED" w:rsidRPr="007A14F9">
        <w:rPr>
          <w:rFonts w:ascii="Arial" w:hAnsi="Arial" w:cs="Arial"/>
          <w:sz w:val="20"/>
          <w:szCs w:val="20"/>
        </w:rPr>
        <w:t xml:space="preserve">umgesetzt. </w:t>
      </w:r>
      <w:r w:rsidR="009B4F6E" w:rsidRPr="007A14F9">
        <w:rPr>
          <w:rFonts w:ascii="Arial" w:hAnsi="Arial" w:cs="Arial"/>
          <w:sz w:val="20"/>
          <w:szCs w:val="20"/>
        </w:rPr>
        <w:t>Nur d</w:t>
      </w:r>
      <w:r w:rsidR="009D476D" w:rsidRPr="007A14F9">
        <w:rPr>
          <w:rFonts w:ascii="Arial" w:hAnsi="Arial" w:cs="Arial"/>
          <w:sz w:val="20"/>
          <w:szCs w:val="20"/>
        </w:rPr>
        <w:t xml:space="preserve">ank diesen Massnahmen konnte </w:t>
      </w:r>
      <w:r w:rsidR="00E62825" w:rsidRPr="007A14F9">
        <w:rPr>
          <w:rFonts w:ascii="Arial" w:hAnsi="Arial" w:cs="Arial"/>
          <w:sz w:val="20"/>
          <w:szCs w:val="20"/>
        </w:rPr>
        <w:t>auch Travail.Suisse</w:t>
      </w:r>
      <w:r w:rsidR="00B805DA" w:rsidRPr="007A14F9">
        <w:rPr>
          <w:rFonts w:ascii="Arial" w:hAnsi="Arial" w:cs="Arial"/>
          <w:sz w:val="20"/>
          <w:szCs w:val="20"/>
        </w:rPr>
        <w:t xml:space="preserve"> </w:t>
      </w:r>
      <w:r w:rsidR="009D476D" w:rsidRPr="007A14F9">
        <w:rPr>
          <w:rFonts w:ascii="Arial" w:hAnsi="Arial" w:cs="Arial"/>
          <w:sz w:val="20"/>
          <w:szCs w:val="20"/>
        </w:rPr>
        <w:t xml:space="preserve">die </w:t>
      </w:r>
      <w:r w:rsidR="00B805DA" w:rsidRPr="007A14F9">
        <w:rPr>
          <w:rFonts w:ascii="Arial" w:hAnsi="Arial" w:cs="Arial"/>
          <w:sz w:val="20"/>
          <w:szCs w:val="20"/>
        </w:rPr>
        <w:t xml:space="preserve">bilateralen Verträge zwischen der Schweiz und der Europäischen Union </w:t>
      </w:r>
      <w:r w:rsidR="009D476D" w:rsidRPr="007A14F9">
        <w:rPr>
          <w:rFonts w:ascii="Arial" w:hAnsi="Arial" w:cs="Arial"/>
          <w:sz w:val="20"/>
          <w:szCs w:val="20"/>
        </w:rPr>
        <w:t>gutheissen</w:t>
      </w:r>
      <w:r w:rsidR="009B4F6E" w:rsidRPr="007A14F9">
        <w:rPr>
          <w:rFonts w:ascii="Arial" w:hAnsi="Arial" w:cs="Arial"/>
          <w:sz w:val="20"/>
          <w:szCs w:val="20"/>
        </w:rPr>
        <w:t xml:space="preserve"> und sie im Vorfeld verschiedener Volksabstimmung verteidigen. Tatsächlich ist es aus </w:t>
      </w:r>
      <w:r w:rsidR="009D476D" w:rsidRPr="007A14F9">
        <w:rPr>
          <w:rFonts w:ascii="Arial" w:hAnsi="Arial" w:cs="Arial"/>
          <w:sz w:val="20"/>
          <w:szCs w:val="20"/>
        </w:rPr>
        <w:t xml:space="preserve">Sicht einer </w:t>
      </w:r>
      <w:r w:rsidR="009B4F6E" w:rsidRPr="007A14F9">
        <w:rPr>
          <w:rFonts w:ascii="Arial" w:hAnsi="Arial" w:cs="Arial"/>
          <w:sz w:val="20"/>
          <w:szCs w:val="20"/>
        </w:rPr>
        <w:t xml:space="preserve">Arbeitnehmerorganisation </w:t>
      </w:r>
      <w:r w:rsidR="009D476D" w:rsidRPr="007A14F9">
        <w:rPr>
          <w:rFonts w:ascii="Arial" w:hAnsi="Arial" w:cs="Arial"/>
          <w:sz w:val="20"/>
          <w:szCs w:val="20"/>
        </w:rPr>
        <w:t>alles andere als selbstverständlich, der uneingeschränkten Konkurrenz der inländischen Arbeitskräfte zustimmen.</w:t>
      </w:r>
      <w:r w:rsidR="009B4F6E" w:rsidRPr="007A14F9">
        <w:rPr>
          <w:rFonts w:ascii="Arial" w:hAnsi="Arial" w:cs="Arial"/>
          <w:sz w:val="20"/>
          <w:szCs w:val="20"/>
        </w:rPr>
        <w:t xml:space="preserve"> Dazu </w:t>
      </w:r>
      <w:r w:rsidR="009D476D" w:rsidRPr="007A14F9">
        <w:rPr>
          <w:rFonts w:ascii="Arial" w:hAnsi="Arial" w:cs="Arial"/>
          <w:sz w:val="20"/>
          <w:szCs w:val="20"/>
        </w:rPr>
        <w:t>braucht es die Garantie des Schutzes der Löhne und Arbeit</w:t>
      </w:r>
      <w:r w:rsidR="006F4774" w:rsidRPr="007A14F9">
        <w:rPr>
          <w:rFonts w:ascii="Arial" w:hAnsi="Arial" w:cs="Arial"/>
          <w:sz w:val="20"/>
          <w:szCs w:val="20"/>
        </w:rPr>
        <w:t xml:space="preserve">sbedingungen, dazu </w:t>
      </w:r>
      <w:r w:rsidR="009D476D" w:rsidRPr="007A14F9">
        <w:rPr>
          <w:rFonts w:ascii="Arial" w:hAnsi="Arial" w:cs="Arial"/>
          <w:sz w:val="20"/>
          <w:szCs w:val="20"/>
        </w:rPr>
        <w:t>braucht es die flankierenden Massnahmen.</w:t>
      </w:r>
      <w:r w:rsidR="009D476D">
        <w:t xml:space="preserve"> </w:t>
      </w: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65C79" w:rsidRPr="006F4774" w:rsidRDefault="001C147C" w:rsidP="006F4774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6F4774">
        <w:rPr>
          <w:rFonts w:ascii="Arial" w:hAnsi="Arial" w:cs="Arial"/>
          <w:sz w:val="20"/>
          <w:szCs w:val="20"/>
        </w:rPr>
        <w:lastRenderedPageBreak/>
        <w:t>Dass die EU eine Weiterentwicklung der bilateralen Verträge wünscht</w:t>
      </w:r>
      <w:r w:rsidR="00B859D2" w:rsidRPr="006F4774">
        <w:rPr>
          <w:rFonts w:ascii="Arial" w:hAnsi="Arial" w:cs="Arial"/>
          <w:sz w:val="20"/>
          <w:szCs w:val="20"/>
        </w:rPr>
        <w:t xml:space="preserve">, ist </w:t>
      </w:r>
      <w:r w:rsidR="00B46645" w:rsidRPr="006F4774">
        <w:rPr>
          <w:rFonts w:ascii="Arial" w:hAnsi="Arial" w:cs="Arial"/>
          <w:sz w:val="20"/>
          <w:szCs w:val="20"/>
        </w:rPr>
        <w:t>nichts Neues. B</w:t>
      </w:r>
      <w:r w:rsidRPr="006F4774">
        <w:rPr>
          <w:rFonts w:ascii="Arial" w:hAnsi="Arial" w:cs="Arial"/>
          <w:sz w:val="20"/>
          <w:szCs w:val="20"/>
        </w:rPr>
        <w:t xml:space="preserve">ereits 2013 hat die Schweiz ein Verhandlungsmandat für ein institutionelles Rahmenabkommen verabschiedet. Im Kern geht es </w:t>
      </w:r>
      <w:r w:rsidR="00441D11" w:rsidRPr="006F4774">
        <w:rPr>
          <w:rFonts w:ascii="Arial" w:hAnsi="Arial" w:cs="Arial"/>
          <w:sz w:val="20"/>
          <w:szCs w:val="20"/>
        </w:rPr>
        <w:t>einerseits um die Frage, wie</w:t>
      </w:r>
      <w:r w:rsidRPr="006F4774">
        <w:rPr>
          <w:rFonts w:ascii="Arial" w:hAnsi="Arial" w:cs="Arial"/>
          <w:sz w:val="20"/>
          <w:szCs w:val="20"/>
        </w:rPr>
        <w:t xml:space="preserve"> das statische bilaterale Vertragswerk mit der dynamischen Rechtsentwicklung in Einklang gebracht werden kann</w:t>
      </w:r>
      <w:r w:rsidR="00B859D2" w:rsidRPr="006F4774">
        <w:rPr>
          <w:rFonts w:ascii="Arial" w:hAnsi="Arial" w:cs="Arial"/>
          <w:sz w:val="20"/>
          <w:szCs w:val="20"/>
        </w:rPr>
        <w:t>,</w:t>
      </w:r>
      <w:r w:rsidRPr="006F4774">
        <w:rPr>
          <w:rFonts w:ascii="Arial" w:hAnsi="Arial" w:cs="Arial"/>
          <w:sz w:val="20"/>
          <w:szCs w:val="20"/>
        </w:rPr>
        <w:t xml:space="preserve"> und andererseits </w:t>
      </w:r>
      <w:r w:rsidR="00B859D2" w:rsidRPr="006F4774">
        <w:rPr>
          <w:rFonts w:ascii="Arial" w:hAnsi="Arial" w:cs="Arial"/>
          <w:sz w:val="20"/>
          <w:szCs w:val="20"/>
        </w:rPr>
        <w:t xml:space="preserve">darum, </w:t>
      </w:r>
      <w:r w:rsidRPr="006F4774">
        <w:rPr>
          <w:rFonts w:ascii="Arial" w:hAnsi="Arial" w:cs="Arial"/>
          <w:sz w:val="20"/>
          <w:szCs w:val="20"/>
        </w:rPr>
        <w:t xml:space="preserve">wie man bei Uneinigkeiten über die Auslegung der Verträge eine Streitbeilegung erreicht. </w:t>
      </w:r>
      <w:r w:rsidR="00B859D2" w:rsidRPr="006F4774">
        <w:rPr>
          <w:rFonts w:ascii="Arial" w:hAnsi="Arial" w:cs="Arial"/>
          <w:sz w:val="20"/>
          <w:szCs w:val="20"/>
        </w:rPr>
        <w:t xml:space="preserve">Die </w:t>
      </w:r>
      <w:r w:rsidRPr="006F4774">
        <w:rPr>
          <w:rFonts w:ascii="Arial" w:hAnsi="Arial" w:cs="Arial"/>
          <w:sz w:val="20"/>
          <w:szCs w:val="20"/>
        </w:rPr>
        <w:t xml:space="preserve">flankierenden Massnahmen </w:t>
      </w:r>
      <w:r w:rsidR="00B859D2" w:rsidRPr="006F4774">
        <w:rPr>
          <w:rFonts w:ascii="Arial" w:hAnsi="Arial" w:cs="Arial"/>
          <w:sz w:val="20"/>
          <w:szCs w:val="20"/>
        </w:rPr>
        <w:t xml:space="preserve">wurden </w:t>
      </w:r>
      <w:r w:rsidRPr="006F4774">
        <w:rPr>
          <w:rFonts w:ascii="Arial" w:hAnsi="Arial" w:cs="Arial"/>
          <w:sz w:val="20"/>
          <w:szCs w:val="20"/>
        </w:rPr>
        <w:t>bereits im Verhan</w:t>
      </w:r>
      <w:r w:rsidR="0068418A" w:rsidRPr="006F4774">
        <w:rPr>
          <w:rFonts w:ascii="Arial" w:hAnsi="Arial" w:cs="Arial"/>
          <w:sz w:val="20"/>
          <w:szCs w:val="20"/>
        </w:rPr>
        <w:t>dl</w:t>
      </w:r>
      <w:r w:rsidRPr="006F4774">
        <w:rPr>
          <w:rFonts w:ascii="Arial" w:hAnsi="Arial" w:cs="Arial"/>
          <w:sz w:val="20"/>
          <w:szCs w:val="20"/>
        </w:rPr>
        <w:t>ungsma</w:t>
      </w:r>
      <w:r w:rsidR="00B859D2" w:rsidRPr="006F4774">
        <w:rPr>
          <w:rFonts w:ascii="Arial" w:hAnsi="Arial" w:cs="Arial"/>
          <w:sz w:val="20"/>
          <w:szCs w:val="20"/>
        </w:rPr>
        <w:t>ndat als rote Linien bezeichnet</w:t>
      </w:r>
      <w:r w:rsidR="00B46645" w:rsidRPr="006F4774">
        <w:rPr>
          <w:rFonts w:ascii="Arial" w:hAnsi="Arial" w:cs="Arial"/>
          <w:sz w:val="20"/>
          <w:szCs w:val="20"/>
        </w:rPr>
        <w:t xml:space="preserve">, </w:t>
      </w:r>
      <w:r w:rsidRPr="006F4774">
        <w:rPr>
          <w:rFonts w:ascii="Arial" w:hAnsi="Arial" w:cs="Arial"/>
          <w:sz w:val="20"/>
          <w:szCs w:val="20"/>
        </w:rPr>
        <w:t xml:space="preserve">über </w:t>
      </w:r>
      <w:r w:rsidR="00B859D2" w:rsidRPr="006F4774">
        <w:rPr>
          <w:rFonts w:ascii="Arial" w:hAnsi="Arial" w:cs="Arial"/>
          <w:sz w:val="20"/>
          <w:szCs w:val="20"/>
        </w:rPr>
        <w:t xml:space="preserve">die nicht verhandelt wird. Diese </w:t>
      </w:r>
      <w:r w:rsidR="0068418A" w:rsidRPr="006F4774">
        <w:rPr>
          <w:rFonts w:ascii="Arial" w:hAnsi="Arial" w:cs="Arial"/>
          <w:sz w:val="20"/>
          <w:szCs w:val="20"/>
        </w:rPr>
        <w:t>Position</w:t>
      </w:r>
      <w:r w:rsidR="00B859D2" w:rsidRPr="006F4774">
        <w:rPr>
          <w:rFonts w:ascii="Arial" w:hAnsi="Arial" w:cs="Arial"/>
          <w:sz w:val="20"/>
          <w:szCs w:val="20"/>
        </w:rPr>
        <w:t xml:space="preserve"> wurde in </w:t>
      </w:r>
      <w:r w:rsidR="00D16A4B" w:rsidRPr="006F4774">
        <w:rPr>
          <w:rFonts w:ascii="Arial" w:hAnsi="Arial" w:cs="Arial"/>
          <w:sz w:val="20"/>
          <w:szCs w:val="20"/>
        </w:rPr>
        <w:t>der Vergangenheit</w:t>
      </w:r>
      <w:r w:rsidR="0068418A" w:rsidRPr="006F4774">
        <w:rPr>
          <w:rFonts w:ascii="Arial" w:hAnsi="Arial" w:cs="Arial"/>
          <w:sz w:val="20"/>
          <w:szCs w:val="20"/>
        </w:rPr>
        <w:t xml:space="preserve"> meh</w:t>
      </w:r>
      <w:r w:rsidR="00B859D2" w:rsidRPr="006F4774">
        <w:rPr>
          <w:rFonts w:ascii="Arial" w:hAnsi="Arial" w:cs="Arial"/>
          <w:sz w:val="20"/>
          <w:szCs w:val="20"/>
        </w:rPr>
        <w:t>rfach vom Bundesrat bestätigt</w:t>
      </w:r>
      <w:r w:rsidR="00D16A4B" w:rsidRPr="006F4774">
        <w:rPr>
          <w:rFonts w:ascii="Arial" w:hAnsi="Arial" w:cs="Arial"/>
          <w:sz w:val="20"/>
          <w:szCs w:val="20"/>
        </w:rPr>
        <w:t xml:space="preserve">, </w:t>
      </w:r>
      <w:r w:rsidR="00B859D2" w:rsidRPr="006F4774">
        <w:rPr>
          <w:rFonts w:ascii="Arial" w:hAnsi="Arial" w:cs="Arial"/>
          <w:sz w:val="20"/>
          <w:szCs w:val="20"/>
        </w:rPr>
        <w:t xml:space="preserve">bis sie der neue </w:t>
      </w:r>
      <w:r w:rsidR="0068418A" w:rsidRPr="006F4774">
        <w:rPr>
          <w:rFonts w:ascii="Arial" w:hAnsi="Arial" w:cs="Arial"/>
          <w:sz w:val="20"/>
          <w:szCs w:val="20"/>
        </w:rPr>
        <w:t>Aussenmi</w:t>
      </w:r>
      <w:r w:rsidR="00B859D2" w:rsidRPr="006F4774">
        <w:rPr>
          <w:rFonts w:ascii="Arial" w:hAnsi="Arial" w:cs="Arial"/>
          <w:sz w:val="20"/>
          <w:szCs w:val="20"/>
        </w:rPr>
        <w:t>nister Ignazio Cassis und seine</w:t>
      </w:r>
      <w:r w:rsidR="0068418A" w:rsidRPr="006F4774">
        <w:rPr>
          <w:rFonts w:ascii="Arial" w:hAnsi="Arial" w:cs="Arial"/>
          <w:sz w:val="20"/>
          <w:szCs w:val="20"/>
        </w:rPr>
        <w:t xml:space="preserve"> Ento</w:t>
      </w:r>
      <w:r w:rsidR="00B859D2" w:rsidRPr="006F4774">
        <w:rPr>
          <w:rFonts w:ascii="Arial" w:hAnsi="Arial" w:cs="Arial"/>
          <w:sz w:val="20"/>
          <w:szCs w:val="20"/>
        </w:rPr>
        <w:t xml:space="preserve">urage im letzten Halbjahr wie aus dem Nichts </w:t>
      </w:r>
      <w:r w:rsidR="00D16A4B" w:rsidRPr="006F4774">
        <w:rPr>
          <w:rFonts w:ascii="Arial" w:hAnsi="Arial" w:cs="Arial"/>
          <w:sz w:val="20"/>
          <w:szCs w:val="20"/>
        </w:rPr>
        <w:t>in Fr</w:t>
      </w:r>
      <w:r w:rsidR="00B859D2" w:rsidRPr="006F4774">
        <w:rPr>
          <w:rFonts w:ascii="Arial" w:hAnsi="Arial" w:cs="Arial"/>
          <w:sz w:val="20"/>
          <w:szCs w:val="20"/>
        </w:rPr>
        <w:t xml:space="preserve">age stellten. </w:t>
      </w:r>
      <w:r w:rsidR="00D16A4B" w:rsidRPr="006F4774">
        <w:rPr>
          <w:rFonts w:ascii="Arial" w:hAnsi="Arial" w:cs="Arial"/>
          <w:sz w:val="20"/>
          <w:szCs w:val="20"/>
        </w:rPr>
        <w:t>Und</w:t>
      </w:r>
      <w:r w:rsidR="0068418A" w:rsidRPr="006F4774">
        <w:rPr>
          <w:rFonts w:ascii="Arial" w:hAnsi="Arial" w:cs="Arial"/>
          <w:sz w:val="20"/>
          <w:szCs w:val="20"/>
        </w:rPr>
        <w:t xml:space="preserve"> t</w:t>
      </w:r>
      <w:r w:rsidR="00D16A4B" w:rsidRPr="006F4774">
        <w:rPr>
          <w:rFonts w:ascii="Arial" w:hAnsi="Arial" w:cs="Arial"/>
          <w:sz w:val="20"/>
          <w:szCs w:val="20"/>
        </w:rPr>
        <w:t>atsächlich</w:t>
      </w:r>
      <w:r w:rsidR="00E113F0" w:rsidRPr="006F4774">
        <w:rPr>
          <w:rFonts w:ascii="Arial" w:hAnsi="Arial" w:cs="Arial"/>
          <w:sz w:val="20"/>
          <w:szCs w:val="20"/>
        </w:rPr>
        <w:t xml:space="preserve"> we</w:t>
      </w:r>
      <w:r w:rsidR="00D16A4B" w:rsidRPr="006F4774">
        <w:rPr>
          <w:rFonts w:ascii="Arial" w:hAnsi="Arial" w:cs="Arial"/>
          <w:sz w:val="20"/>
          <w:szCs w:val="20"/>
        </w:rPr>
        <w:t>rden die</w:t>
      </w:r>
      <w:r w:rsidR="0068418A" w:rsidRPr="006F4774">
        <w:rPr>
          <w:rFonts w:ascii="Arial" w:hAnsi="Arial" w:cs="Arial"/>
          <w:sz w:val="20"/>
          <w:szCs w:val="20"/>
        </w:rPr>
        <w:t xml:space="preserve"> flankiere</w:t>
      </w:r>
      <w:r w:rsidR="00B859D2" w:rsidRPr="006F4774">
        <w:rPr>
          <w:rFonts w:ascii="Arial" w:hAnsi="Arial" w:cs="Arial"/>
          <w:sz w:val="20"/>
          <w:szCs w:val="20"/>
        </w:rPr>
        <w:t xml:space="preserve">nden Massnahmen </w:t>
      </w:r>
      <w:r w:rsidR="006F4774">
        <w:rPr>
          <w:rFonts w:ascii="Arial" w:hAnsi="Arial" w:cs="Arial"/>
          <w:sz w:val="20"/>
          <w:szCs w:val="20"/>
        </w:rPr>
        <w:t xml:space="preserve">jetzt </w:t>
      </w:r>
      <w:r w:rsidR="00B859D2" w:rsidRPr="006F4774">
        <w:rPr>
          <w:rFonts w:ascii="Arial" w:hAnsi="Arial" w:cs="Arial"/>
          <w:sz w:val="20"/>
          <w:szCs w:val="20"/>
        </w:rPr>
        <w:t xml:space="preserve">im </w:t>
      </w:r>
      <w:r w:rsidR="0068418A" w:rsidRPr="006F4774">
        <w:rPr>
          <w:rFonts w:ascii="Arial" w:hAnsi="Arial" w:cs="Arial"/>
          <w:sz w:val="20"/>
          <w:szCs w:val="20"/>
        </w:rPr>
        <w:t>Verhandlungsentwurf des institutionellen Rahmenabkommens</w:t>
      </w:r>
      <w:r w:rsidR="006F4774">
        <w:rPr>
          <w:rFonts w:ascii="Arial" w:hAnsi="Arial" w:cs="Arial"/>
          <w:sz w:val="20"/>
          <w:szCs w:val="20"/>
        </w:rPr>
        <w:t xml:space="preserve">, den der Bundesrat in eine breite Konsultation geben wird, </w:t>
      </w:r>
      <w:r w:rsidR="00E113F0" w:rsidRPr="006F4774">
        <w:rPr>
          <w:rFonts w:ascii="Arial" w:hAnsi="Arial" w:cs="Arial"/>
          <w:sz w:val="20"/>
          <w:szCs w:val="20"/>
        </w:rPr>
        <w:t>aufgeführt</w:t>
      </w:r>
      <w:r w:rsidR="006F4774">
        <w:rPr>
          <w:rFonts w:ascii="Arial" w:hAnsi="Arial" w:cs="Arial"/>
          <w:sz w:val="20"/>
          <w:szCs w:val="20"/>
        </w:rPr>
        <w:t>.</w:t>
      </w:r>
    </w:p>
    <w:p w:rsidR="00FF300A" w:rsidRDefault="00FF300A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A7A92" w:rsidRPr="00FF300A" w:rsidRDefault="007A7A92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37448" w:rsidRPr="00FF300A" w:rsidRDefault="00B65C79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FF300A">
        <w:rPr>
          <w:rFonts w:ascii="Arial" w:hAnsi="Arial" w:cs="Arial"/>
          <w:b/>
          <w:sz w:val="20"/>
          <w:szCs w:val="20"/>
        </w:rPr>
        <w:t>FlaM entscheidend für den Schutz von Löhnen und Arbeitsbedingungen</w:t>
      </w: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65C79" w:rsidRDefault="002430FD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Die flankierenden Massnahmen sehen Lohnkontrollen vor</w:t>
      </w:r>
      <w:r w:rsidR="00E113F0" w:rsidRPr="00FF300A">
        <w:rPr>
          <w:rFonts w:ascii="Arial" w:hAnsi="Arial" w:cs="Arial"/>
          <w:sz w:val="20"/>
          <w:szCs w:val="20"/>
        </w:rPr>
        <w:t>,</w:t>
      </w:r>
      <w:r w:rsidRPr="00FF300A">
        <w:rPr>
          <w:rFonts w:ascii="Arial" w:hAnsi="Arial" w:cs="Arial"/>
          <w:sz w:val="20"/>
          <w:szCs w:val="20"/>
        </w:rPr>
        <w:t xml:space="preserve"> um Lohndumping aufzudecken und Lohnnachzahlungen zu veranlassen. Gleichzeitig sind Sanktionen wie Bussen und</w:t>
      </w:r>
      <w:r w:rsidR="00E113F0" w:rsidRPr="00FF300A">
        <w:rPr>
          <w:rFonts w:ascii="Arial" w:hAnsi="Arial" w:cs="Arial"/>
          <w:sz w:val="20"/>
          <w:szCs w:val="20"/>
        </w:rPr>
        <w:t xml:space="preserve"> -</w:t>
      </w:r>
      <w:r w:rsidRPr="00FF300A">
        <w:rPr>
          <w:rFonts w:ascii="Arial" w:hAnsi="Arial" w:cs="Arial"/>
          <w:sz w:val="20"/>
          <w:szCs w:val="20"/>
        </w:rPr>
        <w:t xml:space="preserve"> in beson</w:t>
      </w:r>
      <w:r w:rsidR="00E113F0" w:rsidRPr="00FF300A">
        <w:rPr>
          <w:rFonts w:ascii="Arial" w:hAnsi="Arial" w:cs="Arial"/>
          <w:sz w:val="20"/>
          <w:szCs w:val="20"/>
        </w:rPr>
        <w:t>ders gravierenden Fällen -</w:t>
      </w:r>
      <w:r w:rsidRPr="00FF300A">
        <w:rPr>
          <w:rFonts w:ascii="Arial" w:hAnsi="Arial" w:cs="Arial"/>
          <w:sz w:val="20"/>
          <w:szCs w:val="20"/>
        </w:rPr>
        <w:t xml:space="preserve"> Dienstleistungssperren möglich. Weiter erlauben sie Bund und Kantonen</w:t>
      </w:r>
      <w:r w:rsidR="00CA2398">
        <w:rPr>
          <w:rFonts w:ascii="Arial" w:hAnsi="Arial" w:cs="Arial"/>
          <w:sz w:val="20"/>
          <w:szCs w:val="20"/>
        </w:rPr>
        <w:t xml:space="preserve">, </w:t>
      </w:r>
      <w:r w:rsidRPr="00FF300A">
        <w:rPr>
          <w:rFonts w:ascii="Arial" w:hAnsi="Arial" w:cs="Arial"/>
          <w:sz w:val="20"/>
          <w:szCs w:val="20"/>
        </w:rPr>
        <w:t>bei wiederholten und missbräuchlichen Lohnunterbietungen verbindliche Mindestlöhne einzuführen, sei es über die erleichter</w:t>
      </w:r>
      <w:r w:rsidR="00E113F0" w:rsidRPr="00FF300A">
        <w:rPr>
          <w:rFonts w:ascii="Arial" w:hAnsi="Arial" w:cs="Arial"/>
          <w:sz w:val="20"/>
          <w:szCs w:val="20"/>
        </w:rPr>
        <w:t>t</w:t>
      </w:r>
      <w:r w:rsidRPr="00FF300A">
        <w:rPr>
          <w:rFonts w:ascii="Arial" w:hAnsi="Arial" w:cs="Arial"/>
          <w:sz w:val="20"/>
          <w:szCs w:val="20"/>
        </w:rPr>
        <w:t>e Allgemeinverbindlicherklärung</w:t>
      </w:r>
      <w:r w:rsidR="00EE1EDD" w:rsidRPr="00FF300A">
        <w:rPr>
          <w:rFonts w:ascii="Arial" w:hAnsi="Arial" w:cs="Arial"/>
          <w:sz w:val="20"/>
          <w:szCs w:val="20"/>
        </w:rPr>
        <w:t xml:space="preserve"> (AVE)</w:t>
      </w:r>
      <w:r w:rsidRPr="00FF300A">
        <w:rPr>
          <w:rFonts w:ascii="Arial" w:hAnsi="Arial" w:cs="Arial"/>
          <w:sz w:val="20"/>
          <w:szCs w:val="20"/>
        </w:rPr>
        <w:t xml:space="preserve"> von Gesamtarbeitsverträgen</w:t>
      </w:r>
      <w:r w:rsidR="00EE1EDD" w:rsidRPr="00FF300A">
        <w:rPr>
          <w:rFonts w:ascii="Arial" w:hAnsi="Arial" w:cs="Arial"/>
          <w:sz w:val="20"/>
          <w:szCs w:val="20"/>
        </w:rPr>
        <w:t xml:space="preserve"> (GAV)</w:t>
      </w:r>
      <w:r w:rsidRPr="00FF300A">
        <w:rPr>
          <w:rFonts w:ascii="Arial" w:hAnsi="Arial" w:cs="Arial"/>
          <w:sz w:val="20"/>
          <w:szCs w:val="20"/>
        </w:rPr>
        <w:t xml:space="preserve"> oder durch Normalarbeitsverträge in Branchen ohne GAV.</w:t>
      </w:r>
      <w:r w:rsidR="005C56BF" w:rsidRPr="00FF300A">
        <w:rPr>
          <w:rFonts w:ascii="Arial" w:hAnsi="Arial" w:cs="Arial"/>
          <w:sz w:val="20"/>
          <w:szCs w:val="20"/>
        </w:rPr>
        <w:t xml:space="preserve"> Im Vollzug existiert dabei ein duales System. Während in Branchen mit </w:t>
      </w:r>
      <w:r w:rsidR="00CA2398">
        <w:rPr>
          <w:rFonts w:ascii="Arial" w:hAnsi="Arial" w:cs="Arial"/>
          <w:sz w:val="20"/>
          <w:szCs w:val="20"/>
        </w:rPr>
        <w:t xml:space="preserve">AVE GAV </w:t>
      </w:r>
      <w:r w:rsidR="00EE1EDD" w:rsidRPr="00FF300A">
        <w:rPr>
          <w:rFonts w:ascii="Arial" w:hAnsi="Arial" w:cs="Arial"/>
          <w:sz w:val="20"/>
          <w:szCs w:val="20"/>
        </w:rPr>
        <w:t>die Kontrolle der Lohn- und Arbeitsbedingungen</w:t>
      </w:r>
      <w:r w:rsidR="005C56BF" w:rsidRPr="00FF300A">
        <w:rPr>
          <w:rFonts w:ascii="Arial" w:hAnsi="Arial" w:cs="Arial"/>
          <w:sz w:val="20"/>
          <w:szCs w:val="20"/>
        </w:rPr>
        <w:t xml:space="preserve"> durch die paritätischen Kommiss</w:t>
      </w:r>
      <w:r w:rsidR="006F4774">
        <w:rPr>
          <w:rFonts w:ascii="Arial" w:hAnsi="Arial" w:cs="Arial"/>
          <w:sz w:val="20"/>
          <w:szCs w:val="20"/>
        </w:rPr>
        <w:t>ionen (Vertreter der Arbeitgebenden und Arbeitnehmenden</w:t>
      </w:r>
      <w:r w:rsidR="005C56BF" w:rsidRPr="00FF300A">
        <w:rPr>
          <w:rFonts w:ascii="Arial" w:hAnsi="Arial" w:cs="Arial"/>
          <w:sz w:val="20"/>
          <w:szCs w:val="20"/>
        </w:rPr>
        <w:t xml:space="preserve">) der jeweiligen Branchen durchgeführt werden, sind in Branchen ohne </w:t>
      </w:r>
      <w:r w:rsidR="00EE1EDD" w:rsidRPr="00FF300A">
        <w:rPr>
          <w:rFonts w:ascii="Arial" w:hAnsi="Arial" w:cs="Arial"/>
          <w:sz w:val="20"/>
          <w:szCs w:val="20"/>
        </w:rPr>
        <w:t xml:space="preserve">AVE </w:t>
      </w:r>
      <w:r w:rsidR="005C56BF" w:rsidRPr="00FF300A">
        <w:rPr>
          <w:rFonts w:ascii="Arial" w:hAnsi="Arial" w:cs="Arial"/>
          <w:sz w:val="20"/>
          <w:szCs w:val="20"/>
        </w:rPr>
        <w:t>GAV die kantonalen tripa</w:t>
      </w:r>
      <w:r w:rsidR="006F4774">
        <w:rPr>
          <w:rFonts w:ascii="Arial" w:hAnsi="Arial" w:cs="Arial"/>
          <w:sz w:val="20"/>
          <w:szCs w:val="20"/>
        </w:rPr>
        <w:t>rtiten Kommissionen (Arbeitgebende, Arbeitnehmende</w:t>
      </w:r>
      <w:r w:rsidR="005C56BF" w:rsidRPr="00FF300A">
        <w:rPr>
          <w:rFonts w:ascii="Arial" w:hAnsi="Arial" w:cs="Arial"/>
          <w:sz w:val="20"/>
          <w:szCs w:val="20"/>
        </w:rPr>
        <w:t xml:space="preserve"> und Kantone) in der Verantwortung. </w:t>
      </w: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C56BF" w:rsidRDefault="002430FD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Aus dem jährlichen FlaM-Bericht des Seco wird deutlich</w:t>
      </w:r>
      <w:r w:rsidR="00E113F0" w:rsidRPr="00FF300A">
        <w:rPr>
          <w:rFonts w:ascii="Arial" w:hAnsi="Arial" w:cs="Arial"/>
          <w:sz w:val="20"/>
          <w:szCs w:val="20"/>
        </w:rPr>
        <w:t>,</w:t>
      </w:r>
      <w:r w:rsidRPr="00FF300A">
        <w:rPr>
          <w:rFonts w:ascii="Arial" w:hAnsi="Arial" w:cs="Arial"/>
          <w:sz w:val="20"/>
          <w:szCs w:val="20"/>
        </w:rPr>
        <w:t xml:space="preserve"> dass </w:t>
      </w:r>
      <w:r w:rsidR="00363DA5">
        <w:rPr>
          <w:rFonts w:ascii="Arial" w:hAnsi="Arial" w:cs="Arial"/>
          <w:sz w:val="20"/>
          <w:szCs w:val="20"/>
        </w:rPr>
        <w:t xml:space="preserve">Unterbietungen </w:t>
      </w:r>
      <w:r w:rsidRPr="00FF300A">
        <w:rPr>
          <w:rFonts w:ascii="Arial" w:hAnsi="Arial" w:cs="Arial"/>
          <w:sz w:val="20"/>
          <w:szCs w:val="20"/>
        </w:rPr>
        <w:t>der Lohn- un</w:t>
      </w:r>
      <w:r w:rsidR="00B859D2">
        <w:rPr>
          <w:rFonts w:ascii="Arial" w:hAnsi="Arial" w:cs="Arial"/>
          <w:sz w:val="20"/>
          <w:szCs w:val="20"/>
        </w:rPr>
        <w:t>d Arbeit</w:t>
      </w:r>
      <w:r w:rsidR="00CA2398">
        <w:rPr>
          <w:rFonts w:ascii="Arial" w:hAnsi="Arial" w:cs="Arial"/>
          <w:sz w:val="20"/>
          <w:szCs w:val="20"/>
        </w:rPr>
        <w:t>sbedingungen</w:t>
      </w:r>
      <w:r w:rsidR="00363DA5">
        <w:rPr>
          <w:rFonts w:ascii="Arial" w:hAnsi="Arial" w:cs="Arial"/>
          <w:sz w:val="20"/>
          <w:szCs w:val="20"/>
        </w:rPr>
        <w:t xml:space="preserve"> an der Tagesordnung sind und dass die FlaM ein wirksames Instrument gegen diese Unterbietungen </w:t>
      </w:r>
      <w:r w:rsidR="00CA2398">
        <w:rPr>
          <w:rFonts w:ascii="Arial" w:hAnsi="Arial" w:cs="Arial"/>
          <w:sz w:val="20"/>
          <w:szCs w:val="20"/>
        </w:rPr>
        <w:t>darstellen</w:t>
      </w:r>
      <w:r w:rsidR="00363DA5">
        <w:rPr>
          <w:rFonts w:ascii="Arial" w:hAnsi="Arial" w:cs="Arial"/>
          <w:sz w:val="20"/>
          <w:szCs w:val="20"/>
        </w:rPr>
        <w:t xml:space="preserve">. </w:t>
      </w:r>
      <w:r w:rsidRPr="00FF300A">
        <w:rPr>
          <w:rFonts w:ascii="Arial" w:hAnsi="Arial" w:cs="Arial"/>
          <w:sz w:val="20"/>
          <w:szCs w:val="20"/>
        </w:rPr>
        <w:t xml:space="preserve">2017 </w:t>
      </w:r>
      <w:r w:rsidR="00020C36">
        <w:rPr>
          <w:rFonts w:ascii="Arial" w:hAnsi="Arial" w:cs="Arial"/>
          <w:sz w:val="20"/>
          <w:szCs w:val="20"/>
        </w:rPr>
        <w:t>wurde</w:t>
      </w:r>
      <w:r w:rsidR="005C56BF" w:rsidRPr="00FF300A">
        <w:rPr>
          <w:rFonts w:ascii="Arial" w:hAnsi="Arial" w:cs="Arial"/>
          <w:sz w:val="20"/>
          <w:szCs w:val="20"/>
        </w:rPr>
        <w:t xml:space="preserve"> in rund</w:t>
      </w:r>
      <w:r w:rsidRPr="00FF300A">
        <w:rPr>
          <w:rFonts w:ascii="Arial" w:hAnsi="Arial" w:cs="Arial"/>
          <w:sz w:val="20"/>
          <w:szCs w:val="20"/>
        </w:rPr>
        <w:t xml:space="preserve"> 44‘000</w:t>
      </w:r>
      <w:r w:rsidR="00CA2398">
        <w:rPr>
          <w:rFonts w:ascii="Arial" w:hAnsi="Arial" w:cs="Arial"/>
          <w:sz w:val="20"/>
          <w:szCs w:val="20"/>
        </w:rPr>
        <w:t xml:space="preserve"> Unternehmen </w:t>
      </w:r>
      <w:r w:rsidR="005C56BF" w:rsidRPr="00FF300A">
        <w:rPr>
          <w:rFonts w:ascii="Arial" w:hAnsi="Arial" w:cs="Arial"/>
          <w:sz w:val="20"/>
          <w:szCs w:val="20"/>
        </w:rPr>
        <w:t>die Einhaltung der Lohnbedingungen von 170‘000 Arbeitnehmenden kontrolliert</w:t>
      </w:r>
      <w:r w:rsidR="00B25892" w:rsidRPr="00FF300A">
        <w:rPr>
          <w:rFonts w:ascii="Arial" w:hAnsi="Arial" w:cs="Arial"/>
          <w:sz w:val="20"/>
          <w:szCs w:val="20"/>
        </w:rPr>
        <w:t xml:space="preserve"> und in über 8000 Betrieben </w:t>
      </w:r>
      <w:r w:rsidR="00020C36">
        <w:rPr>
          <w:rFonts w:ascii="Arial" w:hAnsi="Arial" w:cs="Arial"/>
          <w:sz w:val="20"/>
          <w:szCs w:val="20"/>
        </w:rPr>
        <w:t xml:space="preserve">wurden </w:t>
      </w:r>
      <w:r w:rsidR="00B25892" w:rsidRPr="00FF300A">
        <w:rPr>
          <w:rFonts w:ascii="Arial" w:hAnsi="Arial" w:cs="Arial"/>
          <w:sz w:val="20"/>
          <w:szCs w:val="20"/>
        </w:rPr>
        <w:t>Verstösse geg</w:t>
      </w:r>
      <w:r w:rsidR="00E113F0" w:rsidRPr="00FF300A">
        <w:rPr>
          <w:rFonts w:ascii="Arial" w:hAnsi="Arial" w:cs="Arial"/>
          <w:sz w:val="20"/>
          <w:szCs w:val="20"/>
        </w:rPr>
        <w:t>en die Lohnbestimmungen festgestellt</w:t>
      </w:r>
      <w:r w:rsidR="005C56BF" w:rsidRPr="00FF300A">
        <w:rPr>
          <w:rFonts w:ascii="Arial" w:hAnsi="Arial" w:cs="Arial"/>
          <w:sz w:val="20"/>
          <w:szCs w:val="20"/>
        </w:rPr>
        <w:t>.</w:t>
      </w:r>
      <w:r w:rsidRPr="00FF300A">
        <w:rPr>
          <w:rFonts w:ascii="Arial" w:hAnsi="Arial" w:cs="Arial"/>
          <w:sz w:val="20"/>
          <w:szCs w:val="20"/>
        </w:rPr>
        <w:t xml:space="preserve"> </w:t>
      </w:r>
      <w:r w:rsidR="00DB7E85" w:rsidRPr="00FF300A">
        <w:rPr>
          <w:rFonts w:ascii="Arial" w:hAnsi="Arial" w:cs="Arial"/>
          <w:sz w:val="20"/>
          <w:szCs w:val="20"/>
        </w:rPr>
        <w:t>In diesem Sinne ist es schon fast zynisch, wenn jetzt aus gewissen W</w:t>
      </w:r>
      <w:r w:rsidR="00A06906">
        <w:rPr>
          <w:rFonts w:ascii="Arial" w:hAnsi="Arial" w:cs="Arial"/>
          <w:sz w:val="20"/>
          <w:szCs w:val="20"/>
        </w:rPr>
        <w:t xml:space="preserve">irtschaftskreisen versucht wird, </w:t>
      </w:r>
      <w:r w:rsidR="00DB7E85" w:rsidRPr="00FF300A">
        <w:rPr>
          <w:rFonts w:ascii="Arial" w:hAnsi="Arial" w:cs="Arial"/>
          <w:sz w:val="20"/>
          <w:szCs w:val="20"/>
        </w:rPr>
        <w:t>die Wirkung der flankierenden Massnahmen kleinzureden. Es ist zwar richtig, dass seit der Einführung der Personenfreizügigkeit die Löhne, insbesondere der tiefsten Einkommenskategorien</w:t>
      </w:r>
      <w:r w:rsidR="00E113F0" w:rsidRPr="00FF300A">
        <w:rPr>
          <w:rFonts w:ascii="Arial" w:hAnsi="Arial" w:cs="Arial"/>
          <w:sz w:val="20"/>
          <w:szCs w:val="20"/>
        </w:rPr>
        <w:t>,</w:t>
      </w:r>
      <w:r w:rsidR="00DB7E85" w:rsidRPr="00FF300A">
        <w:rPr>
          <w:rFonts w:ascii="Arial" w:hAnsi="Arial" w:cs="Arial"/>
          <w:sz w:val="20"/>
          <w:szCs w:val="20"/>
        </w:rPr>
        <w:t xml:space="preserve"> nicht</w:t>
      </w:r>
      <w:r w:rsidR="007A7A92">
        <w:rPr>
          <w:rFonts w:ascii="Arial" w:hAnsi="Arial" w:cs="Arial"/>
          <w:sz w:val="20"/>
          <w:szCs w:val="20"/>
        </w:rPr>
        <w:t xml:space="preserve"> entscheidend</w:t>
      </w:r>
      <w:r w:rsidR="00CA2398">
        <w:rPr>
          <w:rFonts w:ascii="Arial" w:hAnsi="Arial" w:cs="Arial"/>
          <w:sz w:val="20"/>
          <w:szCs w:val="20"/>
        </w:rPr>
        <w:t xml:space="preserve"> abgerutscht sind. D</w:t>
      </w:r>
      <w:r w:rsidR="00DB7E85" w:rsidRPr="00FF300A">
        <w:rPr>
          <w:rFonts w:ascii="Arial" w:hAnsi="Arial" w:cs="Arial"/>
          <w:sz w:val="20"/>
          <w:szCs w:val="20"/>
        </w:rPr>
        <w:t>ies kann aber nicht als Beweis für die Überflüssigkeit der FlaM</w:t>
      </w:r>
      <w:r w:rsidR="00E113F0" w:rsidRPr="00FF300A">
        <w:rPr>
          <w:rFonts w:ascii="Arial" w:hAnsi="Arial" w:cs="Arial"/>
          <w:sz w:val="20"/>
          <w:szCs w:val="20"/>
        </w:rPr>
        <w:t xml:space="preserve">, sondern muss </w:t>
      </w:r>
      <w:r w:rsidR="00020C36">
        <w:rPr>
          <w:rFonts w:ascii="Arial" w:hAnsi="Arial" w:cs="Arial"/>
          <w:sz w:val="20"/>
          <w:szCs w:val="20"/>
        </w:rPr>
        <w:t xml:space="preserve">vielmehr </w:t>
      </w:r>
      <w:r w:rsidR="00E113F0" w:rsidRPr="00FF300A">
        <w:rPr>
          <w:rFonts w:ascii="Arial" w:hAnsi="Arial" w:cs="Arial"/>
          <w:sz w:val="20"/>
          <w:szCs w:val="20"/>
        </w:rPr>
        <w:t>als deren Verdienst interpretiert</w:t>
      </w:r>
      <w:r w:rsidR="00DB7E85" w:rsidRPr="00FF300A">
        <w:rPr>
          <w:rFonts w:ascii="Arial" w:hAnsi="Arial" w:cs="Arial"/>
          <w:sz w:val="20"/>
          <w:szCs w:val="20"/>
        </w:rPr>
        <w:t xml:space="preserve"> werden. </w:t>
      </w: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B7E85" w:rsidRDefault="00887858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Auch der Verweis auf den kleinen Anteil des Entsendewesens an der gesamten Beschäftigung in der Schweiz verfängt</w:t>
      </w:r>
      <w:r w:rsidR="00E113F0" w:rsidRPr="00FF300A">
        <w:rPr>
          <w:rFonts w:ascii="Arial" w:hAnsi="Arial" w:cs="Arial"/>
          <w:sz w:val="20"/>
          <w:szCs w:val="20"/>
        </w:rPr>
        <w:t xml:space="preserve"> nicht</w:t>
      </w:r>
      <w:r w:rsidRPr="00FF300A">
        <w:rPr>
          <w:rFonts w:ascii="Arial" w:hAnsi="Arial" w:cs="Arial"/>
          <w:sz w:val="20"/>
          <w:szCs w:val="20"/>
        </w:rPr>
        <w:t>. Einer</w:t>
      </w:r>
      <w:r w:rsidR="00000EAD">
        <w:rPr>
          <w:rFonts w:ascii="Arial" w:hAnsi="Arial" w:cs="Arial"/>
          <w:sz w:val="20"/>
          <w:szCs w:val="20"/>
        </w:rPr>
        <w:t xml:space="preserve">seits ist </w:t>
      </w:r>
      <w:r w:rsidR="002C3C4E" w:rsidRPr="00FF300A">
        <w:rPr>
          <w:rFonts w:ascii="Arial" w:hAnsi="Arial" w:cs="Arial"/>
          <w:sz w:val="20"/>
          <w:szCs w:val="20"/>
        </w:rPr>
        <w:t>der Anteil der meldepflichtigen Kurzaufenthalter in den letzten Jahren stark angestiegen. Waren 2005 noch weniger als 100‘000 Kurzaufen</w:t>
      </w:r>
      <w:r w:rsidR="00CA2398">
        <w:rPr>
          <w:rFonts w:ascii="Arial" w:hAnsi="Arial" w:cs="Arial"/>
          <w:sz w:val="20"/>
          <w:szCs w:val="20"/>
        </w:rPr>
        <w:t>thalter in der Schweiz tätig</w:t>
      </w:r>
      <w:r w:rsidR="002C3C4E" w:rsidRPr="00FF300A">
        <w:rPr>
          <w:rFonts w:ascii="Arial" w:hAnsi="Arial" w:cs="Arial"/>
          <w:sz w:val="20"/>
          <w:szCs w:val="20"/>
        </w:rPr>
        <w:t xml:space="preserve">, ist deren Zahl seither kontinuierlich gestiegen und betrug letztes Jahr knapp 240‘000 Arbeitnehmende. Andererseits ist </w:t>
      </w:r>
      <w:r w:rsidR="00000EAD">
        <w:rPr>
          <w:rFonts w:ascii="Arial" w:hAnsi="Arial" w:cs="Arial"/>
          <w:sz w:val="20"/>
          <w:szCs w:val="20"/>
        </w:rPr>
        <w:t xml:space="preserve">gerade </w:t>
      </w:r>
      <w:r w:rsidR="002C3C4E" w:rsidRPr="00FF300A">
        <w:rPr>
          <w:rFonts w:ascii="Arial" w:hAnsi="Arial" w:cs="Arial"/>
          <w:sz w:val="20"/>
          <w:szCs w:val="20"/>
        </w:rPr>
        <w:t>der Bereich der meldepfli</w:t>
      </w:r>
      <w:r w:rsidR="00CA2398">
        <w:rPr>
          <w:rFonts w:ascii="Arial" w:hAnsi="Arial" w:cs="Arial"/>
          <w:sz w:val="20"/>
          <w:szCs w:val="20"/>
        </w:rPr>
        <w:t xml:space="preserve">chtigen Kurzaufenthalter </w:t>
      </w:r>
      <w:r w:rsidR="002C3C4E" w:rsidRPr="00FF300A">
        <w:rPr>
          <w:rFonts w:ascii="Arial" w:hAnsi="Arial" w:cs="Arial"/>
          <w:sz w:val="20"/>
          <w:szCs w:val="20"/>
        </w:rPr>
        <w:t xml:space="preserve">sehr sensibel und anfällig für Lohndumping. </w:t>
      </w:r>
      <w:r w:rsidR="00E113F0" w:rsidRPr="00FF300A">
        <w:rPr>
          <w:rFonts w:ascii="Arial" w:hAnsi="Arial" w:cs="Arial"/>
          <w:sz w:val="20"/>
          <w:szCs w:val="20"/>
        </w:rPr>
        <w:t>Zudem ist d</w:t>
      </w:r>
      <w:r w:rsidR="002C3C4E" w:rsidRPr="00FF300A">
        <w:rPr>
          <w:rFonts w:ascii="Arial" w:hAnsi="Arial" w:cs="Arial"/>
          <w:sz w:val="20"/>
          <w:szCs w:val="20"/>
        </w:rPr>
        <w:t xml:space="preserve">ie präventive Wirkung von rigiden Kontrollen </w:t>
      </w:r>
      <w:r w:rsidR="00CA2398">
        <w:rPr>
          <w:rFonts w:ascii="Arial" w:hAnsi="Arial" w:cs="Arial"/>
          <w:sz w:val="20"/>
          <w:szCs w:val="20"/>
        </w:rPr>
        <w:t xml:space="preserve">zwar </w:t>
      </w:r>
      <w:r w:rsidR="002C3C4E" w:rsidRPr="00FF300A">
        <w:rPr>
          <w:rFonts w:ascii="Arial" w:hAnsi="Arial" w:cs="Arial"/>
          <w:sz w:val="20"/>
          <w:szCs w:val="20"/>
        </w:rPr>
        <w:t>nicht quantifizierbar</w:t>
      </w:r>
      <w:r w:rsidR="002C152E" w:rsidRPr="00FF300A">
        <w:rPr>
          <w:rFonts w:ascii="Arial" w:hAnsi="Arial" w:cs="Arial"/>
          <w:sz w:val="20"/>
          <w:szCs w:val="20"/>
        </w:rPr>
        <w:t>,</w:t>
      </w:r>
      <w:r w:rsidR="002C3C4E" w:rsidRPr="00FF300A">
        <w:rPr>
          <w:rFonts w:ascii="Arial" w:hAnsi="Arial" w:cs="Arial"/>
          <w:sz w:val="20"/>
          <w:szCs w:val="20"/>
        </w:rPr>
        <w:t xml:space="preserve"> aber ent</w:t>
      </w:r>
      <w:r w:rsidR="00CA2398">
        <w:rPr>
          <w:rFonts w:ascii="Arial" w:hAnsi="Arial" w:cs="Arial"/>
          <w:sz w:val="20"/>
          <w:szCs w:val="20"/>
        </w:rPr>
        <w:t>scheidend. Anders ausgedrückt: D</w:t>
      </w:r>
      <w:r w:rsidR="002C3C4E" w:rsidRPr="00FF300A">
        <w:rPr>
          <w:rFonts w:ascii="Arial" w:hAnsi="Arial" w:cs="Arial"/>
          <w:sz w:val="20"/>
          <w:szCs w:val="20"/>
        </w:rPr>
        <w:t>ie Signal- und Anreizwirkung eines Abbaus der Schutznormen für Löhne und Arbeitsbedingungen im Bereich der meldepflichtigen Kurzaufenthalter ist fatal. Gelingt es nicht</w:t>
      </w:r>
      <w:r w:rsidR="00CA2398">
        <w:rPr>
          <w:rFonts w:ascii="Arial" w:hAnsi="Arial" w:cs="Arial"/>
          <w:sz w:val="20"/>
          <w:szCs w:val="20"/>
        </w:rPr>
        <w:t>,</w:t>
      </w:r>
      <w:r w:rsidR="002C3C4E" w:rsidRPr="00FF300A">
        <w:rPr>
          <w:rFonts w:ascii="Arial" w:hAnsi="Arial" w:cs="Arial"/>
          <w:sz w:val="20"/>
          <w:szCs w:val="20"/>
        </w:rPr>
        <w:t xml:space="preserve"> Löhne und Arbeitsbedingungen in diesen sensiblen </w:t>
      </w:r>
      <w:r w:rsidR="002C3C4E" w:rsidRPr="00FF300A">
        <w:rPr>
          <w:rFonts w:ascii="Arial" w:hAnsi="Arial" w:cs="Arial"/>
          <w:sz w:val="20"/>
          <w:szCs w:val="20"/>
        </w:rPr>
        <w:lastRenderedPageBreak/>
        <w:t>Bereichen zu schützen</w:t>
      </w:r>
      <w:r w:rsidR="002C152E" w:rsidRPr="00FF300A">
        <w:rPr>
          <w:rFonts w:ascii="Arial" w:hAnsi="Arial" w:cs="Arial"/>
          <w:sz w:val="20"/>
          <w:szCs w:val="20"/>
        </w:rPr>
        <w:t>,</w:t>
      </w:r>
      <w:r w:rsidR="002C3C4E" w:rsidRPr="00FF300A">
        <w:rPr>
          <w:rFonts w:ascii="Arial" w:hAnsi="Arial" w:cs="Arial"/>
          <w:sz w:val="20"/>
          <w:szCs w:val="20"/>
        </w:rPr>
        <w:t xml:space="preserve"> droht eine weitreichende Erosion des Lohnschutzes </w:t>
      </w:r>
      <w:r w:rsidR="002C152E" w:rsidRPr="00FF300A">
        <w:rPr>
          <w:rFonts w:ascii="Arial" w:hAnsi="Arial" w:cs="Arial"/>
          <w:sz w:val="20"/>
          <w:szCs w:val="20"/>
        </w:rPr>
        <w:t>auch bei den übrigen Beschäftigten</w:t>
      </w:r>
      <w:r w:rsidR="002C3C4E" w:rsidRPr="00FF300A">
        <w:rPr>
          <w:rFonts w:ascii="Arial" w:hAnsi="Arial" w:cs="Arial"/>
          <w:sz w:val="20"/>
          <w:szCs w:val="20"/>
        </w:rPr>
        <w:t>.</w:t>
      </w:r>
      <w:r w:rsidRPr="00FF300A">
        <w:rPr>
          <w:rFonts w:ascii="Arial" w:hAnsi="Arial" w:cs="Arial"/>
          <w:sz w:val="20"/>
          <w:szCs w:val="20"/>
        </w:rPr>
        <w:t xml:space="preserve"> </w:t>
      </w: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B7E85" w:rsidRDefault="00B923F4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Um mit den flankierenden Massnahmen effektiv die Löhne und Ar</w:t>
      </w:r>
      <w:r w:rsidR="006F4774">
        <w:rPr>
          <w:rFonts w:ascii="Arial" w:hAnsi="Arial" w:cs="Arial"/>
          <w:sz w:val="20"/>
          <w:szCs w:val="20"/>
        </w:rPr>
        <w:t>beitsbedingungen in der Schweiz schützen zu können</w:t>
      </w:r>
      <w:r w:rsidRPr="00FF300A">
        <w:rPr>
          <w:rFonts w:ascii="Arial" w:hAnsi="Arial" w:cs="Arial"/>
          <w:sz w:val="20"/>
          <w:szCs w:val="20"/>
        </w:rPr>
        <w:t xml:space="preserve">, müssen ausländische Firmen und </w:t>
      </w:r>
      <w:r w:rsidR="00CA2398">
        <w:rPr>
          <w:rFonts w:ascii="Arial" w:hAnsi="Arial" w:cs="Arial"/>
          <w:sz w:val="20"/>
          <w:szCs w:val="20"/>
        </w:rPr>
        <w:t xml:space="preserve">Kurzaufenthalter </w:t>
      </w:r>
      <w:r w:rsidRPr="00FF300A">
        <w:rPr>
          <w:rFonts w:ascii="Arial" w:hAnsi="Arial" w:cs="Arial"/>
          <w:sz w:val="20"/>
          <w:szCs w:val="20"/>
        </w:rPr>
        <w:t>rigid</w:t>
      </w:r>
      <w:r w:rsidR="00CA2398">
        <w:rPr>
          <w:rFonts w:ascii="Arial" w:hAnsi="Arial" w:cs="Arial"/>
          <w:sz w:val="20"/>
          <w:szCs w:val="20"/>
        </w:rPr>
        <w:t>e</w:t>
      </w:r>
      <w:r w:rsidRPr="00FF300A">
        <w:rPr>
          <w:rFonts w:ascii="Arial" w:hAnsi="Arial" w:cs="Arial"/>
          <w:sz w:val="20"/>
          <w:szCs w:val="20"/>
        </w:rPr>
        <w:t xml:space="preserve"> kontrolliert</w:t>
      </w:r>
      <w:r w:rsidR="00A31FB9" w:rsidRPr="00FF300A">
        <w:rPr>
          <w:rFonts w:ascii="Arial" w:hAnsi="Arial" w:cs="Arial"/>
          <w:sz w:val="20"/>
          <w:szCs w:val="20"/>
        </w:rPr>
        <w:t xml:space="preserve"> </w:t>
      </w:r>
      <w:r w:rsidR="00CA2398">
        <w:rPr>
          <w:rFonts w:ascii="Arial" w:hAnsi="Arial" w:cs="Arial"/>
          <w:sz w:val="20"/>
          <w:szCs w:val="20"/>
        </w:rPr>
        <w:t>und bei Verfehlungen effektiv sanktioniert</w:t>
      </w:r>
      <w:r w:rsidR="00A31FB9" w:rsidRPr="00FF300A">
        <w:rPr>
          <w:rFonts w:ascii="Arial" w:hAnsi="Arial" w:cs="Arial"/>
          <w:sz w:val="20"/>
          <w:szCs w:val="20"/>
        </w:rPr>
        <w:t xml:space="preserve"> werden. Ausserdem ist eine eigenständige, kontinuierliche Anpassung der flankierende</w:t>
      </w:r>
      <w:r w:rsidR="00A06906">
        <w:rPr>
          <w:rFonts w:ascii="Arial" w:hAnsi="Arial" w:cs="Arial"/>
          <w:sz w:val="20"/>
          <w:szCs w:val="20"/>
        </w:rPr>
        <w:t>n</w:t>
      </w:r>
      <w:r w:rsidR="00A31FB9" w:rsidRPr="00FF300A">
        <w:rPr>
          <w:rFonts w:ascii="Arial" w:hAnsi="Arial" w:cs="Arial"/>
          <w:sz w:val="20"/>
          <w:szCs w:val="20"/>
        </w:rPr>
        <w:t xml:space="preserve"> Massnahmen an sich verändernde Bedingungen auf dem Arbeitsmarkt unabdingbar.</w:t>
      </w:r>
      <w:r w:rsidR="002C152E" w:rsidRPr="00FF300A">
        <w:rPr>
          <w:rFonts w:ascii="Arial" w:hAnsi="Arial" w:cs="Arial"/>
          <w:sz w:val="20"/>
          <w:szCs w:val="20"/>
        </w:rPr>
        <w:t xml:space="preserve"> H</w:t>
      </w:r>
      <w:r w:rsidR="002C3C4E" w:rsidRPr="00FF300A">
        <w:rPr>
          <w:rFonts w:ascii="Arial" w:hAnsi="Arial" w:cs="Arial"/>
          <w:sz w:val="20"/>
          <w:szCs w:val="20"/>
        </w:rPr>
        <w:t>ie</w:t>
      </w:r>
      <w:r w:rsidR="00857D43">
        <w:rPr>
          <w:rFonts w:ascii="Arial" w:hAnsi="Arial" w:cs="Arial"/>
          <w:sz w:val="20"/>
          <w:szCs w:val="20"/>
        </w:rPr>
        <w:t xml:space="preserve">r setzt jetzt aber </w:t>
      </w:r>
      <w:r w:rsidRPr="00FF300A">
        <w:rPr>
          <w:rFonts w:ascii="Arial" w:hAnsi="Arial" w:cs="Arial"/>
          <w:sz w:val="20"/>
          <w:szCs w:val="20"/>
        </w:rPr>
        <w:t>der Verhandlungsentwurf des ins</w:t>
      </w:r>
      <w:r w:rsidR="00857D43">
        <w:rPr>
          <w:rFonts w:ascii="Arial" w:hAnsi="Arial" w:cs="Arial"/>
          <w:sz w:val="20"/>
          <w:szCs w:val="20"/>
        </w:rPr>
        <w:t>titutionellen Rahmenabkommens an</w:t>
      </w:r>
      <w:r w:rsidRPr="00FF300A">
        <w:rPr>
          <w:rFonts w:ascii="Arial" w:hAnsi="Arial" w:cs="Arial"/>
          <w:sz w:val="20"/>
          <w:szCs w:val="20"/>
        </w:rPr>
        <w:t>.</w:t>
      </w:r>
      <w:r w:rsidR="00A31FB9" w:rsidRPr="00FF300A">
        <w:rPr>
          <w:rFonts w:ascii="Arial" w:hAnsi="Arial" w:cs="Arial"/>
          <w:sz w:val="20"/>
          <w:szCs w:val="20"/>
        </w:rPr>
        <w:t xml:space="preserve"> Die eigenständige Weiterentwicklung oder Anpassung der flankierenden Massnahmen wäre nicht mehr möglich. Der Europäisch</w:t>
      </w:r>
      <w:r w:rsidR="00A07A86">
        <w:rPr>
          <w:rFonts w:ascii="Arial" w:hAnsi="Arial" w:cs="Arial"/>
          <w:sz w:val="20"/>
          <w:szCs w:val="20"/>
        </w:rPr>
        <w:t xml:space="preserve">e Gerichtshof (EUGH) würde </w:t>
      </w:r>
      <w:r w:rsidR="00A31FB9" w:rsidRPr="00FF300A">
        <w:rPr>
          <w:rFonts w:ascii="Arial" w:hAnsi="Arial" w:cs="Arial"/>
          <w:sz w:val="20"/>
          <w:szCs w:val="20"/>
        </w:rPr>
        <w:t>seine Rolle spielen und weitergehende Schutzmechanismen verunmöglichen, wie er dies bereits in anderen Ländern der Europäische</w:t>
      </w:r>
      <w:r w:rsidR="00857D43">
        <w:rPr>
          <w:rFonts w:ascii="Arial" w:hAnsi="Arial" w:cs="Arial"/>
          <w:sz w:val="20"/>
          <w:szCs w:val="20"/>
        </w:rPr>
        <w:t>n Union getan hat. Ausserdem we</w:t>
      </w:r>
      <w:r w:rsidR="002C152E" w:rsidRPr="00FF300A">
        <w:rPr>
          <w:rFonts w:ascii="Arial" w:hAnsi="Arial" w:cs="Arial"/>
          <w:sz w:val="20"/>
          <w:szCs w:val="20"/>
        </w:rPr>
        <w:t>rden</w:t>
      </w:r>
      <w:r w:rsidR="00A31FB9" w:rsidRPr="00FF300A">
        <w:rPr>
          <w:rFonts w:ascii="Arial" w:hAnsi="Arial" w:cs="Arial"/>
          <w:sz w:val="20"/>
          <w:szCs w:val="20"/>
        </w:rPr>
        <w:t xml:space="preserve"> </w:t>
      </w:r>
      <w:r w:rsidR="00857D43">
        <w:rPr>
          <w:rFonts w:ascii="Arial" w:hAnsi="Arial" w:cs="Arial"/>
          <w:sz w:val="20"/>
          <w:szCs w:val="20"/>
        </w:rPr>
        <w:t xml:space="preserve">im Verhandlungsentwurf </w:t>
      </w:r>
      <w:r w:rsidR="00A31FB9" w:rsidRPr="00FF300A">
        <w:rPr>
          <w:rFonts w:ascii="Arial" w:hAnsi="Arial" w:cs="Arial"/>
          <w:sz w:val="20"/>
          <w:szCs w:val="20"/>
        </w:rPr>
        <w:t xml:space="preserve">die 8-tägige Voranmeldefrist und die Pflicht zur Hinterlegung einer Kaution in Frage gestellt. Es sind dies aber zentrale Schutzinstrumente gegen Lohndumping. Die Voranmeldefrist ist notwendig, um überhaupt Kontrollen von Firmen aus </w:t>
      </w:r>
      <w:r w:rsidR="002C152E" w:rsidRPr="00FF300A">
        <w:rPr>
          <w:rFonts w:ascii="Arial" w:hAnsi="Arial" w:cs="Arial"/>
          <w:sz w:val="20"/>
          <w:szCs w:val="20"/>
        </w:rPr>
        <w:t>dem Ausland o</w:t>
      </w:r>
      <w:r w:rsidR="00A31FB9" w:rsidRPr="00FF300A">
        <w:rPr>
          <w:rFonts w:ascii="Arial" w:hAnsi="Arial" w:cs="Arial"/>
          <w:sz w:val="20"/>
          <w:szCs w:val="20"/>
        </w:rPr>
        <w:t>rganisieren und durchführen zu können</w:t>
      </w:r>
      <w:r w:rsidR="006F4774">
        <w:rPr>
          <w:rFonts w:ascii="Arial" w:hAnsi="Arial" w:cs="Arial"/>
          <w:sz w:val="20"/>
          <w:szCs w:val="20"/>
        </w:rPr>
        <w:t>,</w:t>
      </w:r>
      <w:r w:rsidR="00A31FB9" w:rsidRPr="00FF300A">
        <w:rPr>
          <w:rFonts w:ascii="Arial" w:hAnsi="Arial" w:cs="Arial"/>
          <w:sz w:val="20"/>
          <w:szCs w:val="20"/>
        </w:rPr>
        <w:t xml:space="preserve"> und die Kaution ist eine Garantie</w:t>
      </w:r>
      <w:r w:rsidR="0065645E" w:rsidRPr="00FF300A">
        <w:rPr>
          <w:rFonts w:ascii="Arial" w:hAnsi="Arial" w:cs="Arial"/>
          <w:sz w:val="20"/>
          <w:szCs w:val="20"/>
        </w:rPr>
        <w:t>, um Sanktionen gegen fehlbare Firmen auch tatsächlich durch</w:t>
      </w:r>
      <w:r w:rsidR="00857D43">
        <w:rPr>
          <w:rFonts w:ascii="Arial" w:hAnsi="Arial" w:cs="Arial"/>
          <w:sz w:val="20"/>
          <w:szCs w:val="20"/>
        </w:rPr>
        <w:t>zusetzen</w:t>
      </w:r>
      <w:r w:rsidR="0065645E" w:rsidRPr="00FF300A">
        <w:rPr>
          <w:rFonts w:ascii="Arial" w:hAnsi="Arial" w:cs="Arial"/>
          <w:sz w:val="20"/>
          <w:szCs w:val="20"/>
        </w:rPr>
        <w:t>, ohne dass sich diese durch Konkurs den drohen</w:t>
      </w:r>
      <w:r w:rsidR="00857D43">
        <w:rPr>
          <w:rFonts w:ascii="Arial" w:hAnsi="Arial" w:cs="Arial"/>
          <w:sz w:val="20"/>
          <w:szCs w:val="20"/>
        </w:rPr>
        <w:t xml:space="preserve">den Sanktionen entziehen </w:t>
      </w:r>
      <w:r w:rsidR="0065645E" w:rsidRPr="00FF300A">
        <w:rPr>
          <w:rFonts w:ascii="Arial" w:hAnsi="Arial" w:cs="Arial"/>
          <w:sz w:val="20"/>
          <w:szCs w:val="20"/>
        </w:rPr>
        <w:t>und damit die flankier</w:t>
      </w:r>
      <w:r w:rsidR="006F4774">
        <w:rPr>
          <w:rFonts w:ascii="Arial" w:hAnsi="Arial" w:cs="Arial"/>
          <w:sz w:val="20"/>
          <w:szCs w:val="20"/>
        </w:rPr>
        <w:t>enden Massnahmen unterlaufen</w:t>
      </w:r>
      <w:r w:rsidR="0065645E" w:rsidRPr="00FF300A">
        <w:rPr>
          <w:rFonts w:ascii="Arial" w:hAnsi="Arial" w:cs="Arial"/>
          <w:sz w:val="20"/>
          <w:szCs w:val="20"/>
        </w:rPr>
        <w:t xml:space="preserve">. </w:t>
      </w:r>
    </w:p>
    <w:p w:rsidR="00FF300A" w:rsidRP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5645E" w:rsidRPr="00FF300A" w:rsidRDefault="0065645E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Mit dem Einbezug der flankierenden Massnahmen in den Entwurf zum institutionellen Rahmenabkommen wurde</w:t>
      </w:r>
      <w:r w:rsidR="002C152E" w:rsidRPr="00FF300A">
        <w:rPr>
          <w:rFonts w:ascii="Arial" w:hAnsi="Arial" w:cs="Arial"/>
          <w:sz w:val="20"/>
          <w:szCs w:val="20"/>
        </w:rPr>
        <w:t>n</w:t>
      </w:r>
      <w:r w:rsidRPr="00FF300A">
        <w:rPr>
          <w:rFonts w:ascii="Arial" w:hAnsi="Arial" w:cs="Arial"/>
          <w:sz w:val="20"/>
          <w:szCs w:val="20"/>
        </w:rPr>
        <w:t xml:space="preserve"> nicht nur die roten Linien des Verhandlungsmandates überschritten, sondern es wird grundsätzlic</w:t>
      </w:r>
      <w:r w:rsidR="002C152E" w:rsidRPr="00FF300A">
        <w:rPr>
          <w:rFonts w:ascii="Arial" w:hAnsi="Arial" w:cs="Arial"/>
          <w:sz w:val="20"/>
          <w:szCs w:val="20"/>
        </w:rPr>
        <w:t>h das politische Versprechen vom Schutz</w:t>
      </w:r>
      <w:r w:rsidRPr="00FF300A">
        <w:rPr>
          <w:rFonts w:ascii="Arial" w:hAnsi="Arial" w:cs="Arial"/>
          <w:sz w:val="20"/>
          <w:szCs w:val="20"/>
        </w:rPr>
        <w:t xml:space="preserve"> der Löhne und Arbeitsbedingungen im Zusammenhang mit der Personenfreizügigkeit gebrochen. Ein institutionelles Rahmenabkommen, welches die flankierenden Massnahmen schwächt und deren Weiterentwicklung verunmöglicht</w:t>
      </w:r>
      <w:r w:rsidR="00857D43">
        <w:rPr>
          <w:rFonts w:ascii="Arial" w:hAnsi="Arial" w:cs="Arial"/>
          <w:sz w:val="20"/>
          <w:szCs w:val="20"/>
        </w:rPr>
        <w:t>,</w:t>
      </w:r>
      <w:r w:rsidRPr="00FF300A">
        <w:rPr>
          <w:rFonts w:ascii="Arial" w:hAnsi="Arial" w:cs="Arial"/>
          <w:sz w:val="20"/>
          <w:szCs w:val="20"/>
        </w:rPr>
        <w:t xml:space="preserve"> ist ein schlechtes Rahmenabkommen für die Arbeitnehmenden in der Schweiz und wird von Travail.Suisse entschieden abgelehnt.</w:t>
      </w:r>
    </w:p>
    <w:bookmarkEnd w:id="0"/>
    <w:p w:rsidR="00DB7E85" w:rsidRPr="00FF300A" w:rsidRDefault="00DB7E85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A584F" w:rsidRPr="00FF300A" w:rsidRDefault="00FA584F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B3F40" w:rsidRPr="00FF300A" w:rsidRDefault="00AB3F40" w:rsidP="00FF300A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Default="00FF300A" w:rsidP="00FF300A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F300A" w:rsidRPr="00FF300A" w:rsidRDefault="00FF300A" w:rsidP="00FF300A">
      <w:pPr>
        <w:spacing w:after="0"/>
        <w:ind w:right="-284"/>
        <w:jc w:val="center"/>
        <w:rPr>
          <w:rFonts w:ascii="Arial" w:hAnsi="Arial" w:cs="Arial"/>
          <w:sz w:val="20"/>
          <w:szCs w:val="20"/>
        </w:rPr>
      </w:pPr>
      <w:r w:rsidRPr="00FF300A">
        <w:rPr>
          <w:rFonts w:ascii="Arial" w:hAnsi="Arial" w:cs="Arial"/>
          <w:sz w:val="20"/>
          <w:szCs w:val="20"/>
        </w:rPr>
        <w:t>Travail.Suisse, Hopfenweg 21, 3001 Bern, Tel. 031 370 21 11, info@travailsuisse.ch,</w:t>
      </w:r>
    </w:p>
    <w:p w:rsidR="00FF300A" w:rsidRPr="00FF300A" w:rsidRDefault="00FF300A" w:rsidP="00FF300A">
      <w:pPr>
        <w:spacing w:after="0"/>
        <w:ind w:right="-284"/>
        <w:jc w:val="center"/>
        <w:rPr>
          <w:rFonts w:ascii="Arial" w:hAnsi="Arial" w:cs="Arial"/>
          <w:noProof/>
          <w:sz w:val="20"/>
          <w:szCs w:val="20"/>
          <w:lang w:val="fr-FR"/>
        </w:rPr>
      </w:pPr>
      <w:r w:rsidRPr="00FF300A">
        <w:rPr>
          <w:rStyle w:val="Hyperlink"/>
          <w:rFonts w:ascii="Arial" w:hAnsi="Arial" w:cs="Arial"/>
          <w:noProof/>
          <w:sz w:val="20"/>
          <w:szCs w:val="20"/>
          <w:lang w:val="fr-FR"/>
        </w:rPr>
        <w:t>www.travailsuisse.ch</w:t>
      </w:r>
    </w:p>
    <w:sectPr w:rsidR="00FF300A" w:rsidRPr="00FF300A" w:rsidSect="00FF300A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83" w:rsidRDefault="00827D83" w:rsidP="00827D83">
      <w:pPr>
        <w:spacing w:after="0" w:line="240" w:lineRule="auto"/>
      </w:pPr>
      <w:r>
        <w:separator/>
      </w:r>
    </w:p>
  </w:endnote>
  <w:endnote w:type="continuationSeparator" w:id="0">
    <w:p w:rsidR="00827D83" w:rsidRDefault="00827D83" w:rsidP="0082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83" w:rsidRDefault="00827D83" w:rsidP="00827D83">
      <w:pPr>
        <w:spacing w:after="0" w:line="240" w:lineRule="auto"/>
      </w:pPr>
      <w:r>
        <w:separator/>
      </w:r>
    </w:p>
  </w:footnote>
  <w:footnote w:type="continuationSeparator" w:id="0">
    <w:p w:rsidR="00827D83" w:rsidRDefault="00827D83" w:rsidP="0082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E9"/>
    <w:rsid w:val="00000EAD"/>
    <w:rsid w:val="00001AC9"/>
    <w:rsid w:val="000047A7"/>
    <w:rsid w:val="00020C36"/>
    <w:rsid w:val="000404A3"/>
    <w:rsid w:val="000433FB"/>
    <w:rsid w:val="000454E9"/>
    <w:rsid w:val="00060CA1"/>
    <w:rsid w:val="00107757"/>
    <w:rsid w:val="0014012E"/>
    <w:rsid w:val="0016253F"/>
    <w:rsid w:val="001705A7"/>
    <w:rsid w:val="001B7DB0"/>
    <w:rsid w:val="001C147C"/>
    <w:rsid w:val="001C58CD"/>
    <w:rsid w:val="001C7883"/>
    <w:rsid w:val="00231508"/>
    <w:rsid w:val="002430FD"/>
    <w:rsid w:val="00292439"/>
    <w:rsid w:val="002B1218"/>
    <w:rsid w:val="002C152E"/>
    <w:rsid w:val="002C3C4E"/>
    <w:rsid w:val="00306BE4"/>
    <w:rsid w:val="003430F3"/>
    <w:rsid w:val="00353F2F"/>
    <w:rsid w:val="00363DA5"/>
    <w:rsid w:val="003F4404"/>
    <w:rsid w:val="004064AA"/>
    <w:rsid w:val="004175D5"/>
    <w:rsid w:val="004201EA"/>
    <w:rsid w:val="00441D11"/>
    <w:rsid w:val="004F7EFF"/>
    <w:rsid w:val="005137FA"/>
    <w:rsid w:val="00537448"/>
    <w:rsid w:val="005C56BF"/>
    <w:rsid w:val="005E073E"/>
    <w:rsid w:val="00610A45"/>
    <w:rsid w:val="006203A0"/>
    <w:rsid w:val="0065645E"/>
    <w:rsid w:val="0067227B"/>
    <w:rsid w:val="0068418A"/>
    <w:rsid w:val="006F0DF1"/>
    <w:rsid w:val="006F4774"/>
    <w:rsid w:val="00700CF7"/>
    <w:rsid w:val="00732E7C"/>
    <w:rsid w:val="00765DE4"/>
    <w:rsid w:val="00765FB9"/>
    <w:rsid w:val="00794C2B"/>
    <w:rsid w:val="007A14F9"/>
    <w:rsid w:val="007A7A92"/>
    <w:rsid w:val="007C5501"/>
    <w:rsid w:val="007E7D05"/>
    <w:rsid w:val="00827D83"/>
    <w:rsid w:val="00857D43"/>
    <w:rsid w:val="00887858"/>
    <w:rsid w:val="00897A22"/>
    <w:rsid w:val="008E3F93"/>
    <w:rsid w:val="008E5847"/>
    <w:rsid w:val="008F7E6A"/>
    <w:rsid w:val="00936B46"/>
    <w:rsid w:val="00987619"/>
    <w:rsid w:val="009B4F6E"/>
    <w:rsid w:val="009D476D"/>
    <w:rsid w:val="009E1962"/>
    <w:rsid w:val="009E572F"/>
    <w:rsid w:val="00A06906"/>
    <w:rsid w:val="00A07A86"/>
    <w:rsid w:val="00A31FB9"/>
    <w:rsid w:val="00A4542F"/>
    <w:rsid w:val="00A52256"/>
    <w:rsid w:val="00A75247"/>
    <w:rsid w:val="00AA4DFC"/>
    <w:rsid w:val="00AB3F40"/>
    <w:rsid w:val="00AE7BFA"/>
    <w:rsid w:val="00B12A05"/>
    <w:rsid w:val="00B25892"/>
    <w:rsid w:val="00B3356F"/>
    <w:rsid w:val="00B461DC"/>
    <w:rsid w:val="00B46645"/>
    <w:rsid w:val="00B607A5"/>
    <w:rsid w:val="00B65C79"/>
    <w:rsid w:val="00B71DED"/>
    <w:rsid w:val="00B805DA"/>
    <w:rsid w:val="00B859D2"/>
    <w:rsid w:val="00B923F4"/>
    <w:rsid w:val="00C61489"/>
    <w:rsid w:val="00C75964"/>
    <w:rsid w:val="00CA2398"/>
    <w:rsid w:val="00CB0FA7"/>
    <w:rsid w:val="00CD5ADB"/>
    <w:rsid w:val="00D07A61"/>
    <w:rsid w:val="00D16A4B"/>
    <w:rsid w:val="00D30B96"/>
    <w:rsid w:val="00D651CE"/>
    <w:rsid w:val="00D7444A"/>
    <w:rsid w:val="00DB6958"/>
    <w:rsid w:val="00DB7E85"/>
    <w:rsid w:val="00DC09E2"/>
    <w:rsid w:val="00DC40EA"/>
    <w:rsid w:val="00E113F0"/>
    <w:rsid w:val="00E6000A"/>
    <w:rsid w:val="00E62825"/>
    <w:rsid w:val="00E814C8"/>
    <w:rsid w:val="00EE1EDD"/>
    <w:rsid w:val="00F22CAE"/>
    <w:rsid w:val="00F779FC"/>
    <w:rsid w:val="00FA04BF"/>
    <w:rsid w:val="00FA584F"/>
    <w:rsid w:val="00FF300A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98F219-72B9-4547-9EA7-256BB5B2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27D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7D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7D8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12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3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9DFB-1E35-4AAA-B2AB-5D510152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Therese Schmid</cp:lastModifiedBy>
  <cp:revision>16</cp:revision>
  <cp:lastPrinted>2019-01-22T07:21:00Z</cp:lastPrinted>
  <dcterms:created xsi:type="dcterms:W3CDTF">2019-01-17T15:54:00Z</dcterms:created>
  <dcterms:modified xsi:type="dcterms:W3CDTF">2019-01-22T08:57:00Z</dcterms:modified>
</cp:coreProperties>
</file>