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7F" w:rsidRPr="0045707F" w:rsidRDefault="0045707F" w:rsidP="009F74EB">
      <w:pPr>
        <w:ind w:right="-284"/>
        <w:rPr>
          <w:rFonts w:ascii="Arial" w:hAnsi="Arial" w:cs="Arial"/>
          <w:sz w:val="20"/>
          <w:szCs w:val="20"/>
          <w:lang w:val="fr-FR"/>
        </w:rPr>
      </w:pPr>
      <w:r w:rsidRPr="0045707F">
        <w:rPr>
          <w:rFonts w:ascii="Arial" w:hAnsi="Arial" w:cs="Arial"/>
          <w:sz w:val="20"/>
          <w:szCs w:val="20"/>
          <w:lang w:val="fr-FR"/>
        </w:rPr>
        <w:t>Service médias de Travail.Suisse – Edition du 2</w:t>
      </w:r>
      <w:r w:rsidR="00D04FDD">
        <w:rPr>
          <w:rFonts w:ascii="Arial" w:hAnsi="Arial" w:cs="Arial"/>
          <w:sz w:val="20"/>
          <w:szCs w:val="20"/>
          <w:lang w:val="fr-FR"/>
        </w:rPr>
        <w:t>3</w:t>
      </w:r>
      <w:bookmarkStart w:id="0" w:name="_GoBack"/>
      <w:bookmarkEnd w:id="0"/>
      <w:r w:rsidRPr="0045707F">
        <w:rPr>
          <w:rFonts w:ascii="Arial" w:hAnsi="Arial" w:cs="Arial"/>
          <w:sz w:val="20"/>
          <w:szCs w:val="20"/>
          <w:lang w:val="fr-FR"/>
        </w:rPr>
        <w:t xml:space="preserve"> octobre 2018</w:t>
      </w:r>
    </w:p>
    <w:p w:rsidR="0045707F" w:rsidRDefault="0045707F" w:rsidP="009F74EB">
      <w:pPr>
        <w:ind w:right="-284"/>
        <w:rPr>
          <w:rFonts w:ascii="Arial" w:hAnsi="Arial" w:cs="Arial"/>
          <w:b/>
          <w:sz w:val="20"/>
          <w:szCs w:val="20"/>
          <w:lang w:val="fr-FR"/>
        </w:rPr>
      </w:pPr>
    </w:p>
    <w:p w:rsidR="0045707F" w:rsidRDefault="0045707F" w:rsidP="009F74EB">
      <w:pPr>
        <w:ind w:right="-284"/>
        <w:rPr>
          <w:rFonts w:ascii="Arial" w:hAnsi="Arial" w:cs="Arial"/>
          <w:b/>
          <w:sz w:val="20"/>
          <w:szCs w:val="20"/>
          <w:lang w:val="fr-FR"/>
        </w:rPr>
      </w:pPr>
    </w:p>
    <w:p w:rsidR="0045707F" w:rsidRDefault="0045707F" w:rsidP="009F74EB">
      <w:pPr>
        <w:ind w:right="-284"/>
        <w:rPr>
          <w:rFonts w:ascii="Arial" w:hAnsi="Arial" w:cs="Arial"/>
          <w:b/>
          <w:sz w:val="20"/>
          <w:szCs w:val="20"/>
          <w:lang w:val="fr-FR"/>
        </w:rPr>
      </w:pPr>
    </w:p>
    <w:p w:rsidR="0045707F" w:rsidRPr="0045707F" w:rsidRDefault="0045707F" w:rsidP="009F74EB">
      <w:pPr>
        <w:ind w:right="-284"/>
        <w:rPr>
          <w:rFonts w:ascii="Arial" w:hAnsi="Arial" w:cs="Arial"/>
          <w:b/>
          <w:sz w:val="20"/>
          <w:szCs w:val="20"/>
          <w:lang w:val="fr-FR"/>
        </w:rPr>
      </w:pPr>
    </w:p>
    <w:p w:rsidR="007B358A" w:rsidRPr="0045707F" w:rsidRDefault="0000235B" w:rsidP="009F74EB">
      <w:pPr>
        <w:ind w:right="-284"/>
        <w:rPr>
          <w:rFonts w:ascii="Arial" w:hAnsi="Arial" w:cs="Arial"/>
          <w:b/>
          <w:sz w:val="30"/>
          <w:szCs w:val="30"/>
          <w:lang w:val="fr-CH"/>
        </w:rPr>
      </w:pPr>
      <w:r w:rsidRPr="0045707F">
        <w:rPr>
          <w:rFonts w:ascii="Arial" w:hAnsi="Arial" w:cs="Arial"/>
          <w:b/>
          <w:sz w:val="30"/>
          <w:szCs w:val="30"/>
          <w:lang w:val="fr-CH"/>
        </w:rPr>
        <w:t>Oui de raison de Travail.Suisse à RAFFA</w:t>
      </w:r>
    </w:p>
    <w:p w:rsidR="003F614B" w:rsidRPr="0045707F" w:rsidRDefault="003F614B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C301F6" w:rsidRPr="0045707F" w:rsidRDefault="00FF1884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  <w:r w:rsidRPr="0045707F">
        <w:rPr>
          <w:rFonts w:ascii="Arial" w:hAnsi="Arial" w:cs="Arial"/>
          <w:b/>
          <w:sz w:val="20"/>
          <w:szCs w:val="20"/>
          <w:lang w:val="fr-CH"/>
        </w:rPr>
        <w:t>L</w:t>
      </w:r>
      <w:r w:rsidR="00C301F6" w:rsidRPr="0045707F">
        <w:rPr>
          <w:rFonts w:ascii="Arial" w:hAnsi="Arial" w:cs="Arial"/>
          <w:b/>
          <w:sz w:val="20"/>
          <w:szCs w:val="20"/>
          <w:lang w:val="fr-CH"/>
        </w:rPr>
        <w:t>a loi relative à la réforme fiscale et au financement de l’AVS</w:t>
      </w:r>
      <w:r w:rsidR="00434034" w:rsidRPr="0045707F">
        <w:rPr>
          <w:rFonts w:ascii="Arial" w:hAnsi="Arial" w:cs="Arial"/>
          <w:b/>
          <w:sz w:val="20"/>
          <w:szCs w:val="20"/>
          <w:lang w:val="fr-CH"/>
        </w:rPr>
        <w:t xml:space="preserve"> (RAFFA)</w:t>
      </w:r>
      <w:r w:rsidRPr="0045707F">
        <w:rPr>
          <w:rFonts w:ascii="Arial" w:hAnsi="Arial" w:cs="Arial"/>
          <w:b/>
          <w:sz w:val="20"/>
          <w:szCs w:val="20"/>
          <w:lang w:val="fr-CH"/>
        </w:rPr>
        <w:t xml:space="preserve"> a comme principal mérite de compenser les deux milliards de pertes fisc</w:t>
      </w:r>
      <w:r w:rsidR="003317A6" w:rsidRPr="0045707F">
        <w:rPr>
          <w:rFonts w:ascii="Arial" w:hAnsi="Arial" w:cs="Arial"/>
          <w:b/>
          <w:sz w:val="20"/>
          <w:szCs w:val="20"/>
          <w:lang w:val="fr-CH"/>
        </w:rPr>
        <w:t xml:space="preserve">ales de la réforme. </w:t>
      </w:r>
      <w:r w:rsidR="000C3875" w:rsidRPr="0045707F">
        <w:rPr>
          <w:rFonts w:ascii="Arial" w:hAnsi="Arial" w:cs="Arial"/>
          <w:b/>
          <w:sz w:val="20"/>
          <w:szCs w:val="20"/>
          <w:lang w:val="fr-CH"/>
        </w:rPr>
        <w:t>Le faire pour l’AVS est judicieux au vu des déficits croissants</w:t>
      </w:r>
      <w:r w:rsidR="000F1659" w:rsidRPr="0045707F">
        <w:rPr>
          <w:rFonts w:ascii="Arial" w:hAnsi="Arial" w:cs="Arial"/>
          <w:b/>
          <w:sz w:val="20"/>
          <w:szCs w:val="20"/>
          <w:lang w:val="fr-CH"/>
        </w:rPr>
        <w:t xml:space="preserve"> et parce que tous en profitent</w:t>
      </w:r>
      <w:r w:rsidR="000C3875" w:rsidRPr="0045707F">
        <w:rPr>
          <w:rFonts w:ascii="Arial" w:hAnsi="Arial" w:cs="Arial"/>
          <w:b/>
          <w:sz w:val="20"/>
          <w:szCs w:val="20"/>
          <w:lang w:val="fr-CH"/>
        </w:rPr>
        <w:t>.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 xml:space="preserve"> L</w:t>
      </w:r>
      <w:r w:rsidR="000F1659" w:rsidRPr="0045707F">
        <w:rPr>
          <w:rFonts w:ascii="Arial" w:hAnsi="Arial" w:cs="Arial"/>
          <w:b/>
          <w:sz w:val="20"/>
          <w:szCs w:val="20"/>
          <w:lang w:val="fr-CH"/>
        </w:rPr>
        <w:t>a forte</w:t>
      </w:r>
      <w:r w:rsidR="003317A6" w:rsidRPr="0045707F">
        <w:rPr>
          <w:rFonts w:ascii="Arial" w:hAnsi="Arial" w:cs="Arial"/>
          <w:b/>
          <w:sz w:val="20"/>
          <w:szCs w:val="20"/>
          <w:lang w:val="fr-CH"/>
        </w:rPr>
        <w:t xml:space="preserve"> baisse des taux d’imposition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 xml:space="preserve"> des entreprises </w:t>
      </w:r>
      <w:r w:rsidR="000C3875" w:rsidRPr="0045707F">
        <w:rPr>
          <w:rFonts w:ascii="Arial" w:hAnsi="Arial" w:cs="Arial"/>
          <w:b/>
          <w:sz w:val="20"/>
          <w:szCs w:val="20"/>
          <w:lang w:val="fr-CH"/>
        </w:rPr>
        <w:t>dans plusieurs cantons est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 xml:space="preserve"> négative mais c’est au nivea</w:t>
      </w:r>
      <w:r w:rsidR="000F1659" w:rsidRPr="0045707F">
        <w:rPr>
          <w:rFonts w:ascii="Arial" w:hAnsi="Arial" w:cs="Arial"/>
          <w:b/>
          <w:sz w:val="20"/>
          <w:szCs w:val="20"/>
          <w:lang w:val="fr-CH"/>
        </w:rPr>
        <w:t>u cantonal que se trouvent</w:t>
      </w:r>
      <w:r w:rsidR="0052398B" w:rsidRPr="0045707F">
        <w:rPr>
          <w:rFonts w:ascii="Arial" w:hAnsi="Arial" w:cs="Arial"/>
          <w:b/>
          <w:sz w:val="20"/>
          <w:szCs w:val="20"/>
          <w:lang w:val="fr-CH"/>
        </w:rPr>
        <w:t xml:space="preserve"> des solutions. Il est aussi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 xml:space="preserve"> urgent de boucler cette réforme si la</w:t>
      </w:r>
      <w:r w:rsidR="000F1659" w:rsidRPr="0045707F">
        <w:rPr>
          <w:rFonts w:ascii="Arial" w:hAnsi="Arial" w:cs="Arial"/>
          <w:b/>
          <w:sz w:val="20"/>
          <w:szCs w:val="20"/>
          <w:lang w:val="fr-CH"/>
        </w:rPr>
        <w:t xml:space="preserve"> Suisse ne veut pas figurer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 xml:space="preserve"> sur la liste noire des paradis fiscaux, ce</w:t>
      </w:r>
      <w:r w:rsidR="000F1659" w:rsidRPr="0045707F">
        <w:rPr>
          <w:rFonts w:ascii="Arial" w:hAnsi="Arial" w:cs="Arial"/>
          <w:b/>
          <w:sz w:val="20"/>
          <w:szCs w:val="20"/>
          <w:lang w:val="fr-CH"/>
        </w:rPr>
        <w:t xml:space="preserve"> qui nuira à l’emploi</w:t>
      </w:r>
      <w:r w:rsidR="00054833" w:rsidRPr="0045707F">
        <w:rPr>
          <w:rFonts w:ascii="Arial" w:hAnsi="Arial" w:cs="Arial"/>
          <w:b/>
          <w:sz w:val="20"/>
          <w:szCs w:val="20"/>
          <w:lang w:val="fr-CH"/>
        </w:rPr>
        <w:t>.</w:t>
      </w:r>
      <w:r w:rsidR="00452406" w:rsidRPr="0045707F">
        <w:rPr>
          <w:rFonts w:ascii="Arial" w:hAnsi="Arial" w:cs="Arial"/>
          <w:b/>
          <w:sz w:val="20"/>
          <w:szCs w:val="20"/>
          <w:lang w:val="fr-CH"/>
        </w:rPr>
        <w:t xml:space="preserve"> Pour ces raisons, le comité de Travail.Suisse a dit oui à RAFFA à la majorité de ses membres.</w:t>
      </w:r>
    </w:p>
    <w:p w:rsidR="003F614B" w:rsidRDefault="003F614B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</w:p>
    <w:p w:rsidR="0045707F" w:rsidRPr="0045707F" w:rsidRDefault="0045707F" w:rsidP="009F74EB">
      <w:pPr>
        <w:ind w:right="-284"/>
        <w:rPr>
          <w:rFonts w:ascii="Arial" w:hAnsi="Arial" w:cs="Arial"/>
          <w:i/>
          <w:sz w:val="20"/>
          <w:szCs w:val="20"/>
          <w:lang w:val="fr-CH"/>
        </w:rPr>
      </w:pPr>
      <w:r w:rsidRPr="0045707F">
        <w:rPr>
          <w:rFonts w:ascii="Arial" w:hAnsi="Arial" w:cs="Arial"/>
          <w:i/>
          <w:sz w:val="20"/>
          <w:szCs w:val="20"/>
          <w:lang w:val="fr-CH"/>
        </w:rPr>
        <w:t>Denis Torche, Responsable politique fiscale Travail.Suisse</w:t>
      </w:r>
    </w:p>
    <w:p w:rsidR="0045707F" w:rsidRPr="0045707F" w:rsidRDefault="0045707F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</w:p>
    <w:p w:rsidR="002500E1" w:rsidRPr="009F74EB" w:rsidRDefault="00D37615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</w:t>
      </w:r>
      <w:r w:rsidR="003F614B" w:rsidRPr="0045707F">
        <w:rPr>
          <w:rFonts w:ascii="Arial" w:hAnsi="Arial" w:cs="Arial"/>
          <w:sz w:val="20"/>
          <w:szCs w:val="20"/>
          <w:lang w:val="fr-CH"/>
        </w:rPr>
        <w:t>es régimes fiscaux cantonaux privilégiant les entreprises multinationales sont devenus inacceptables sur le plan internation</w:t>
      </w:r>
      <w:r w:rsidR="00A85B32" w:rsidRPr="0045707F">
        <w:rPr>
          <w:rFonts w:ascii="Arial" w:hAnsi="Arial" w:cs="Arial"/>
          <w:sz w:val="20"/>
          <w:szCs w:val="20"/>
          <w:lang w:val="fr-CH"/>
        </w:rPr>
        <w:t>al</w:t>
      </w:r>
      <w:r w:rsidR="001453A6" w:rsidRPr="0045707F">
        <w:rPr>
          <w:rFonts w:ascii="Arial" w:hAnsi="Arial" w:cs="Arial"/>
          <w:sz w:val="20"/>
          <w:szCs w:val="20"/>
          <w:lang w:val="fr-CH"/>
        </w:rPr>
        <w:t>.</w:t>
      </w:r>
      <w:r w:rsidR="003F614B" w:rsidRPr="0045707F">
        <w:rPr>
          <w:rFonts w:ascii="Arial" w:hAnsi="Arial" w:cs="Arial"/>
          <w:sz w:val="20"/>
          <w:szCs w:val="20"/>
          <w:lang w:val="fr-CH"/>
        </w:rPr>
        <w:t xml:space="preserve"> Travail.Suiss</w:t>
      </w:r>
      <w:r w:rsidR="000F1659" w:rsidRPr="0045707F">
        <w:rPr>
          <w:rFonts w:ascii="Arial" w:hAnsi="Arial" w:cs="Arial"/>
          <w:sz w:val="20"/>
          <w:szCs w:val="20"/>
          <w:lang w:val="fr-CH"/>
        </w:rPr>
        <w:t>e a toujours plaidé</w:t>
      </w:r>
      <w:r w:rsidR="001F2C55" w:rsidRPr="0045707F">
        <w:rPr>
          <w:rFonts w:ascii="Arial" w:hAnsi="Arial" w:cs="Arial"/>
          <w:sz w:val="20"/>
          <w:szCs w:val="20"/>
          <w:lang w:val="fr-CH"/>
        </w:rPr>
        <w:t xml:space="preserve"> pour leur suppression</w:t>
      </w:r>
      <w:r w:rsidR="007F69C8" w:rsidRPr="0045707F">
        <w:rPr>
          <w:rFonts w:ascii="Arial" w:hAnsi="Arial" w:cs="Arial"/>
          <w:sz w:val="20"/>
          <w:szCs w:val="20"/>
          <w:lang w:val="fr-CH"/>
        </w:rPr>
        <w:t>. Hélas, l</w:t>
      </w:r>
      <w:r w:rsidRPr="0045707F">
        <w:rPr>
          <w:rFonts w:ascii="Arial" w:hAnsi="Arial" w:cs="Arial"/>
          <w:sz w:val="20"/>
          <w:szCs w:val="20"/>
          <w:lang w:val="fr-CH"/>
        </w:rPr>
        <w:t>a voie choisie</w:t>
      </w:r>
      <w:r w:rsidR="001453A6" w:rsidRPr="0045707F">
        <w:rPr>
          <w:rFonts w:ascii="Arial" w:hAnsi="Arial" w:cs="Arial"/>
          <w:sz w:val="20"/>
          <w:szCs w:val="20"/>
          <w:lang w:val="fr-CH"/>
        </w:rPr>
        <w:t>, au lieu de prévoir un taux minimum d’imposition des entrepr</w:t>
      </w:r>
      <w:r w:rsidR="00A52261" w:rsidRPr="0045707F">
        <w:rPr>
          <w:rFonts w:ascii="Arial" w:hAnsi="Arial" w:cs="Arial"/>
          <w:sz w:val="20"/>
          <w:szCs w:val="20"/>
          <w:lang w:val="fr-CH"/>
        </w:rPr>
        <w:t>ises au niveau fédéral, a encouragé</w:t>
      </w:r>
      <w:r w:rsidR="001453A6" w:rsidRPr="0045707F">
        <w:rPr>
          <w:rFonts w:ascii="Arial" w:hAnsi="Arial" w:cs="Arial"/>
          <w:sz w:val="20"/>
          <w:szCs w:val="20"/>
          <w:lang w:val="fr-CH"/>
        </w:rPr>
        <w:t xml:space="preserve"> la baisse des taux d’impositi</w:t>
      </w:r>
      <w:r w:rsidR="00D52200" w:rsidRPr="0045707F">
        <w:rPr>
          <w:rFonts w:ascii="Arial" w:hAnsi="Arial" w:cs="Arial"/>
          <w:sz w:val="20"/>
          <w:szCs w:val="20"/>
          <w:lang w:val="fr-CH"/>
        </w:rPr>
        <w:t>on canto</w:t>
      </w:r>
      <w:r w:rsidR="003317A6" w:rsidRPr="0045707F">
        <w:rPr>
          <w:rFonts w:ascii="Arial" w:hAnsi="Arial" w:cs="Arial"/>
          <w:sz w:val="20"/>
          <w:szCs w:val="20"/>
          <w:lang w:val="fr-CH"/>
        </w:rPr>
        <w:t>naux</w:t>
      </w:r>
      <w:r w:rsidR="00D52200" w:rsidRPr="0045707F">
        <w:rPr>
          <w:rFonts w:ascii="Arial" w:hAnsi="Arial" w:cs="Arial"/>
          <w:sz w:val="20"/>
          <w:szCs w:val="20"/>
          <w:lang w:val="fr-CH"/>
        </w:rPr>
        <w:t xml:space="preserve">. </w:t>
      </w:r>
      <w:r w:rsidRPr="0045707F">
        <w:rPr>
          <w:rFonts w:ascii="Arial" w:hAnsi="Arial" w:cs="Arial"/>
          <w:sz w:val="20"/>
          <w:szCs w:val="20"/>
          <w:lang w:val="fr-CH"/>
        </w:rPr>
        <w:t>La</w:t>
      </w:r>
      <w:r w:rsidR="00FE6EFB" w:rsidRPr="0045707F">
        <w:rPr>
          <w:rFonts w:ascii="Arial" w:hAnsi="Arial" w:cs="Arial"/>
          <w:sz w:val="20"/>
          <w:szCs w:val="20"/>
          <w:lang w:val="fr-CH"/>
        </w:rPr>
        <w:t xml:space="preserve"> réforme de l’imposition des entreprises III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FE6EFB" w:rsidRPr="0045707F">
        <w:rPr>
          <w:rFonts w:ascii="Arial" w:hAnsi="Arial" w:cs="Arial"/>
          <w:sz w:val="20"/>
          <w:szCs w:val="20"/>
          <w:lang w:val="fr-CH"/>
        </w:rPr>
        <w:t>(</w:t>
      </w:r>
      <w:r w:rsidRPr="0045707F">
        <w:rPr>
          <w:rFonts w:ascii="Arial" w:hAnsi="Arial" w:cs="Arial"/>
          <w:sz w:val="20"/>
          <w:szCs w:val="20"/>
          <w:lang w:val="fr-CH"/>
        </w:rPr>
        <w:t>RIE III</w:t>
      </w:r>
      <w:r w:rsidR="00FE6EFB" w:rsidRPr="0045707F">
        <w:rPr>
          <w:rFonts w:ascii="Arial" w:hAnsi="Arial" w:cs="Arial"/>
          <w:sz w:val="20"/>
          <w:szCs w:val="20"/>
          <w:lang w:val="fr-CH"/>
        </w:rPr>
        <w:t>)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 provoquait des pertes de</w:t>
      </w:r>
      <w:r w:rsidR="00A52261" w:rsidRPr="0045707F">
        <w:rPr>
          <w:rFonts w:ascii="Arial" w:hAnsi="Arial" w:cs="Arial"/>
          <w:sz w:val="20"/>
          <w:szCs w:val="20"/>
          <w:lang w:val="fr-CH"/>
        </w:rPr>
        <w:t xml:space="preserve"> 1,3 milliards de francs pour la </w:t>
      </w:r>
      <w:r w:rsidR="00FA09F7" w:rsidRPr="0045707F">
        <w:rPr>
          <w:rFonts w:ascii="Arial" w:hAnsi="Arial" w:cs="Arial"/>
          <w:sz w:val="20"/>
          <w:szCs w:val="20"/>
          <w:lang w:val="fr-CH"/>
        </w:rPr>
        <w:t>Confédération et</w:t>
      </w:r>
      <w:r w:rsidR="006E12A3" w:rsidRPr="0045707F">
        <w:rPr>
          <w:rFonts w:ascii="Arial" w:hAnsi="Arial" w:cs="Arial"/>
          <w:sz w:val="20"/>
          <w:szCs w:val="20"/>
          <w:lang w:val="fr-CH"/>
        </w:rPr>
        <w:t xml:space="preserve"> estimées en</w:t>
      </w:r>
      <w:r w:rsidR="00A52261" w:rsidRPr="0045707F">
        <w:rPr>
          <w:rFonts w:ascii="Arial" w:hAnsi="Arial" w:cs="Arial"/>
          <w:sz w:val="20"/>
          <w:szCs w:val="20"/>
          <w:lang w:val="fr-CH"/>
        </w:rPr>
        <w:t xml:space="preserve"> milliards de francs pour les c</w:t>
      </w:r>
      <w:r w:rsidR="002D57DF" w:rsidRPr="0045707F">
        <w:rPr>
          <w:rFonts w:ascii="Arial" w:hAnsi="Arial" w:cs="Arial"/>
          <w:sz w:val="20"/>
          <w:szCs w:val="20"/>
          <w:lang w:val="fr-CH"/>
        </w:rPr>
        <w:t>antons</w:t>
      </w:r>
      <w:r w:rsidR="00C324DC" w:rsidRPr="0045707F">
        <w:rPr>
          <w:rFonts w:ascii="Arial" w:hAnsi="Arial" w:cs="Arial"/>
          <w:sz w:val="20"/>
          <w:szCs w:val="20"/>
          <w:lang w:val="fr-CH"/>
        </w:rPr>
        <w:t xml:space="preserve"> sans prévoir de compensation sociale ! </w:t>
      </w:r>
      <w:r w:rsidR="00FA09F7" w:rsidRPr="0045707F">
        <w:rPr>
          <w:rFonts w:ascii="Arial" w:hAnsi="Arial" w:cs="Arial"/>
          <w:sz w:val="20"/>
          <w:szCs w:val="20"/>
          <w:lang w:val="fr-CH"/>
        </w:rPr>
        <w:t>Travail.Suisse a</w:t>
      </w:r>
      <w:r w:rsidR="00D52200" w:rsidRPr="0045707F">
        <w:rPr>
          <w:rFonts w:ascii="Arial" w:hAnsi="Arial" w:cs="Arial"/>
          <w:sz w:val="20"/>
          <w:szCs w:val="20"/>
          <w:lang w:val="fr-CH"/>
        </w:rPr>
        <w:t xml:space="preserve"> soutenu</w:t>
      </w:r>
      <w:r w:rsidR="008B7354" w:rsidRPr="0045707F">
        <w:rPr>
          <w:rFonts w:ascii="Arial" w:hAnsi="Arial" w:cs="Arial"/>
          <w:sz w:val="20"/>
          <w:szCs w:val="20"/>
          <w:lang w:val="fr-CH"/>
        </w:rPr>
        <w:t xml:space="preserve"> le référendum</w:t>
      </w:r>
      <w:r w:rsidR="00A52261" w:rsidRPr="0045707F">
        <w:rPr>
          <w:rFonts w:ascii="Arial" w:hAnsi="Arial" w:cs="Arial"/>
          <w:sz w:val="20"/>
          <w:szCs w:val="20"/>
          <w:lang w:val="fr-CH"/>
        </w:rPr>
        <w:t xml:space="preserve"> et</w:t>
      </w:r>
      <w:r w:rsidR="002D57DF" w:rsidRPr="0045707F">
        <w:rPr>
          <w:rFonts w:ascii="Arial" w:hAnsi="Arial" w:cs="Arial"/>
          <w:sz w:val="20"/>
          <w:szCs w:val="20"/>
          <w:lang w:val="fr-CH"/>
        </w:rPr>
        <w:t xml:space="preserve"> a mené</w:t>
      </w:r>
      <w:r w:rsidR="00A52261" w:rsidRPr="0045707F">
        <w:rPr>
          <w:rFonts w:ascii="Arial" w:hAnsi="Arial" w:cs="Arial"/>
          <w:sz w:val="20"/>
          <w:szCs w:val="20"/>
          <w:lang w:val="fr-CH"/>
        </w:rPr>
        <w:t xml:space="preserve"> campagne</w:t>
      </w:r>
      <w:r w:rsidR="00D52200" w:rsidRPr="0045707F">
        <w:rPr>
          <w:rFonts w:ascii="Arial" w:hAnsi="Arial" w:cs="Arial"/>
          <w:sz w:val="20"/>
          <w:szCs w:val="20"/>
          <w:lang w:val="fr-CH"/>
        </w:rPr>
        <w:t>. En février 2017, le peuple re</w:t>
      </w:r>
      <w:r w:rsidR="00FA09F7" w:rsidRPr="0045707F">
        <w:rPr>
          <w:rFonts w:ascii="Arial" w:hAnsi="Arial" w:cs="Arial"/>
          <w:sz w:val="20"/>
          <w:szCs w:val="20"/>
          <w:lang w:val="fr-CH"/>
        </w:rPr>
        <w:t>jetait la RIE III</w:t>
      </w:r>
      <w:r w:rsidR="00D52200" w:rsidRPr="0045707F">
        <w:rPr>
          <w:rFonts w:ascii="Arial" w:hAnsi="Arial" w:cs="Arial"/>
          <w:sz w:val="20"/>
          <w:szCs w:val="20"/>
          <w:lang w:val="fr-CH"/>
        </w:rPr>
        <w:t xml:space="preserve"> à 59.1% des voix.</w:t>
      </w:r>
      <w:r w:rsidR="009F74EB">
        <w:rPr>
          <w:rFonts w:ascii="Arial" w:hAnsi="Arial" w:cs="Arial"/>
          <w:sz w:val="20"/>
          <w:szCs w:val="20"/>
          <w:lang w:val="fr-CH"/>
        </w:rPr>
        <w:t xml:space="preserve"> </w:t>
      </w:r>
      <w:r w:rsidR="002022EC" w:rsidRPr="0045707F">
        <w:rPr>
          <w:rFonts w:ascii="Arial" w:hAnsi="Arial" w:cs="Arial"/>
          <w:sz w:val="20"/>
          <w:szCs w:val="20"/>
          <w:lang w:val="fr-CH"/>
        </w:rPr>
        <w:t>L</w:t>
      </w:r>
      <w:r w:rsidR="00C324DC" w:rsidRPr="0045707F">
        <w:rPr>
          <w:rFonts w:ascii="Arial" w:hAnsi="Arial" w:cs="Arial"/>
          <w:sz w:val="20"/>
          <w:szCs w:val="20"/>
          <w:lang w:val="fr-CH"/>
        </w:rPr>
        <w:t xml:space="preserve">e nouveau projet du  Conseil fédéral (Projet fiscal 17) a prévu une compensation sociale </w:t>
      </w:r>
      <w:r w:rsidR="003317A6" w:rsidRPr="0045707F">
        <w:rPr>
          <w:rFonts w:ascii="Arial" w:hAnsi="Arial" w:cs="Arial"/>
          <w:sz w:val="20"/>
          <w:szCs w:val="20"/>
          <w:lang w:val="fr-CH"/>
        </w:rPr>
        <w:t>en</w:t>
      </w:r>
      <w:r w:rsidR="001C61A0" w:rsidRPr="0045707F">
        <w:rPr>
          <w:rFonts w:ascii="Arial" w:hAnsi="Arial" w:cs="Arial"/>
          <w:sz w:val="20"/>
          <w:szCs w:val="20"/>
          <w:lang w:val="fr-CH"/>
        </w:rPr>
        <w:t xml:space="preserve"> relevant de trente francs les prescriptions minimales en matière d’allocations familiales</w:t>
      </w:r>
      <w:r w:rsidR="00C324DC" w:rsidRPr="0045707F">
        <w:rPr>
          <w:rFonts w:ascii="Arial" w:hAnsi="Arial" w:cs="Arial"/>
          <w:sz w:val="20"/>
          <w:szCs w:val="20"/>
          <w:lang w:val="fr-CH"/>
        </w:rPr>
        <w:t>. Pour Travail.Suisse c’était clairement insuffisant. Le PF 17 a été corrigé par le Parlement surtout au niveau de la manière de compenser les pertes fiscales.</w:t>
      </w:r>
      <w:r w:rsidR="003A1DA7" w:rsidRPr="0045707F">
        <w:rPr>
          <w:rFonts w:ascii="Arial" w:hAnsi="Arial" w:cs="Arial"/>
          <w:sz w:val="20"/>
          <w:szCs w:val="20"/>
          <w:lang w:val="fr-CH"/>
        </w:rPr>
        <w:t xml:space="preserve"> Avec RAFFA, les deux milliards de francs de pertes fiscales sont compensées</w:t>
      </w:r>
      <w:r w:rsidR="00F43633" w:rsidRPr="0045707F">
        <w:rPr>
          <w:rFonts w:ascii="Arial" w:hAnsi="Arial" w:cs="Arial"/>
          <w:sz w:val="20"/>
          <w:szCs w:val="20"/>
          <w:lang w:val="fr-CH"/>
        </w:rPr>
        <w:t xml:space="preserve"> pour l’AVS ainsi</w:t>
      </w:r>
      <w:r w:rsidR="002500E1" w:rsidRPr="0045707F">
        <w:rPr>
          <w:rFonts w:ascii="Arial" w:hAnsi="Arial" w:cs="Arial"/>
          <w:sz w:val="20"/>
          <w:szCs w:val="20"/>
          <w:lang w:val="fr-CH"/>
        </w:rPr>
        <w:t xml:space="preserve">: </w:t>
      </w:r>
    </w:p>
    <w:p w:rsidR="002500E1" w:rsidRPr="0045707F" w:rsidRDefault="002500E1" w:rsidP="009F74EB">
      <w:pPr>
        <w:pStyle w:val="Listenabsatz"/>
        <w:numPr>
          <w:ilvl w:val="0"/>
          <w:numId w:val="7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1.2 Mrd (Augmentation du taux de cotisation 0,15% Employés et 0.15% Employeurs)</w:t>
      </w:r>
    </w:p>
    <w:p w:rsidR="002500E1" w:rsidRPr="0045707F" w:rsidRDefault="002500E1" w:rsidP="009F74EB">
      <w:pPr>
        <w:pStyle w:val="Listenabsatz"/>
        <w:numPr>
          <w:ilvl w:val="0"/>
          <w:numId w:val="7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0.5 Mrd (TVA déjà prélevée, va actuellement dans la caisse fédérale)</w:t>
      </w:r>
    </w:p>
    <w:p w:rsidR="002500E1" w:rsidRPr="0045707F" w:rsidRDefault="002500E1" w:rsidP="009F74EB">
      <w:pPr>
        <w:pStyle w:val="Listenabsatz"/>
        <w:numPr>
          <w:ilvl w:val="0"/>
          <w:numId w:val="7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0.4 Mrd (Augmentation du % des dépenses AVS provenant de la caisse fédérale</w:t>
      </w:r>
      <w:r w:rsidR="002C23AE" w:rsidRPr="0045707F">
        <w:rPr>
          <w:rFonts w:ascii="Arial" w:hAnsi="Arial" w:cs="Arial"/>
          <w:sz w:val="20"/>
          <w:szCs w:val="20"/>
          <w:lang w:val="fr-CH"/>
        </w:rPr>
        <w:t>).</w:t>
      </w:r>
    </w:p>
    <w:p w:rsidR="003B6DC7" w:rsidRPr="0045707F" w:rsidRDefault="003B6DC7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6A098B" w:rsidRPr="0045707F" w:rsidRDefault="00904516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La compensation </w:t>
      </w:r>
      <w:r w:rsidR="003B6DC7" w:rsidRPr="0045707F">
        <w:rPr>
          <w:rFonts w:ascii="Arial" w:hAnsi="Arial" w:cs="Arial"/>
          <w:sz w:val="20"/>
          <w:szCs w:val="20"/>
          <w:lang w:val="fr-CH"/>
        </w:rPr>
        <w:t>sociale pour</w:t>
      </w:r>
      <w:r w:rsidR="007B7C5F" w:rsidRPr="0045707F">
        <w:rPr>
          <w:rFonts w:ascii="Arial" w:hAnsi="Arial" w:cs="Arial"/>
          <w:sz w:val="20"/>
          <w:szCs w:val="20"/>
          <w:lang w:val="fr-CH"/>
        </w:rPr>
        <w:t xml:space="preserve"> l’AVS a l’avantage</w:t>
      </w:r>
      <w:r w:rsidR="003B6DC7" w:rsidRPr="0045707F">
        <w:rPr>
          <w:rFonts w:ascii="Arial" w:hAnsi="Arial" w:cs="Arial"/>
          <w:sz w:val="20"/>
          <w:szCs w:val="20"/>
          <w:lang w:val="fr-CH"/>
        </w:rPr>
        <w:t xml:space="preserve"> de concerner l’ensemble de </w:t>
      </w:r>
      <w:r w:rsidR="007B7C5F" w:rsidRPr="0045707F">
        <w:rPr>
          <w:rFonts w:ascii="Arial" w:hAnsi="Arial" w:cs="Arial"/>
          <w:sz w:val="20"/>
          <w:szCs w:val="20"/>
          <w:lang w:val="fr-CH"/>
        </w:rPr>
        <w:t xml:space="preserve">la population et </w:t>
      </w:r>
      <w:r w:rsidR="003B6DC7" w:rsidRPr="0045707F">
        <w:rPr>
          <w:rFonts w:ascii="Arial" w:hAnsi="Arial" w:cs="Arial"/>
          <w:sz w:val="20"/>
          <w:szCs w:val="20"/>
          <w:lang w:val="fr-CH"/>
        </w:rPr>
        <w:t xml:space="preserve">de consolider l’AVS. Les déficits pourront être repoussés pour de nombreuses années (environ 40% de la bosse démographique). </w:t>
      </w:r>
      <w:r w:rsidR="006A098B" w:rsidRPr="0045707F">
        <w:rPr>
          <w:rFonts w:ascii="Arial" w:hAnsi="Arial" w:cs="Arial"/>
          <w:sz w:val="20"/>
          <w:szCs w:val="20"/>
          <w:lang w:val="fr-CH"/>
        </w:rPr>
        <w:t xml:space="preserve">Certes, le contre-financement de l’économie est modeste et les salariés contribuent aussi par </w:t>
      </w:r>
      <w:r w:rsidR="000D77C3" w:rsidRPr="0045707F">
        <w:rPr>
          <w:rFonts w:ascii="Arial" w:hAnsi="Arial" w:cs="Arial"/>
          <w:sz w:val="20"/>
          <w:szCs w:val="20"/>
          <w:lang w:val="fr-CH"/>
        </w:rPr>
        <w:t>la hausse de la cotisation AVS.</w:t>
      </w:r>
      <w:r w:rsidR="006A098B" w:rsidRPr="0045707F">
        <w:rPr>
          <w:rFonts w:ascii="Arial" w:hAnsi="Arial" w:cs="Arial"/>
          <w:sz w:val="20"/>
          <w:szCs w:val="20"/>
          <w:lang w:val="fr-CH"/>
        </w:rPr>
        <w:t xml:space="preserve"> Ce dernier point </w:t>
      </w:r>
      <w:r w:rsidR="00A819D0" w:rsidRPr="0045707F">
        <w:rPr>
          <w:rFonts w:ascii="Arial" w:hAnsi="Arial" w:cs="Arial"/>
          <w:sz w:val="20"/>
          <w:szCs w:val="20"/>
          <w:lang w:val="fr-CH"/>
        </w:rPr>
        <w:t>peut être relativisé</w:t>
      </w:r>
      <w:r w:rsidR="00C40ACE" w:rsidRPr="0045707F">
        <w:rPr>
          <w:rFonts w:ascii="Arial" w:hAnsi="Arial" w:cs="Arial"/>
          <w:sz w:val="20"/>
          <w:szCs w:val="20"/>
          <w:lang w:val="fr-CH"/>
        </w:rPr>
        <w:t xml:space="preserve"> car les indépendants cotisent</w:t>
      </w:r>
      <w:r w:rsidR="00E84809" w:rsidRPr="0045707F">
        <w:rPr>
          <w:rFonts w:ascii="Arial" w:hAnsi="Arial" w:cs="Arial"/>
          <w:sz w:val="20"/>
          <w:szCs w:val="20"/>
          <w:lang w:val="fr-CH"/>
        </w:rPr>
        <w:t xml:space="preserve"> aussi</w:t>
      </w:r>
      <w:r w:rsidR="007B7C5F" w:rsidRPr="0045707F">
        <w:rPr>
          <w:rFonts w:ascii="Arial" w:hAnsi="Arial" w:cs="Arial"/>
          <w:sz w:val="20"/>
          <w:szCs w:val="20"/>
          <w:lang w:val="fr-CH"/>
        </w:rPr>
        <w:t xml:space="preserve"> et</w:t>
      </w:r>
      <w:r w:rsidR="006A098B" w:rsidRPr="0045707F">
        <w:rPr>
          <w:rFonts w:ascii="Arial" w:hAnsi="Arial" w:cs="Arial"/>
          <w:sz w:val="20"/>
          <w:szCs w:val="20"/>
          <w:lang w:val="fr-CH"/>
        </w:rPr>
        <w:t xml:space="preserve"> les hauts salaires</w:t>
      </w:r>
      <w:r w:rsidR="00124499" w:rsidRPr="0045707F">
        <w:rPr>
          <w:rFonts w:ascii="Arial" w:hAnsi="Arial" w:cs="Arial"/>
          <w:sz w:val="20"/>
          <w:szCs w:val="20"/>
          <w:lang w:val="fr-CH"/>
        </w:rPr>
        <w:t xml:space="preserve"> cotisent bien plus qu’ils ne perçoivent de rente AVS alors que la grande majorité (93%) retirent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plus de rentes qu’ils ne paient de cotisations.</w:t>
      </w:r>
    </w:p>
    <w:p w:rsidR="002C23AE" w:rsidRPr="0045707F" w:rsidRDefault="002C23AE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C40ACE" w:rsidRPr="0045707F" w:rsidRDefault="00C40ACE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EC2845" w:rsidRPr="0045707F" w:rsidRDefault="00471577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  <w:r w:rsidRPr="0045707F">
        <w:rPr>
          <w:rFonts w:ascii="Arial" w:hAnsi="Arial" w:cs="Arial"/>
          <w:b/>
          <w:sz w:val="20"/>
          <w:szCs w:val="20"/>
          <w:lang w:val="fr-CH"/>
        </w:rPr>
        <w:t xml:space="preserve">Importantes corrections de la RIE III </w:t>
      </w:r>
    </w:p>
    <w:p w:rsidR="00EC2845" w:rsidRPr="0045707F" w:rsidRDefault="00EC2845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2C23AE" w:rsidRPr="0045707F" w:rsidRDefault="00C40ACE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</w:t>
      </w:r>
      <w:r w:rsidR="00EC2845" w:rsidRPr="0045707F">
        <w:rPr>
          <w:rFonts w:ascii="Arial" w:hAnsi="Arial" w:cs="Arial"/>
          <w:sz w:val="20"/>
          <w:szCs w:val="20"/>
          <w:lang w:val="fr-CH"/>
        </w:rPr>
        <w:t>e</w:t>
      </w:r>
      <w:r w:rsidR="00651851" w:rsidRPr="0045707F">
        <w:rPr>
          <w:rFonts w:ascii="Arial" w:hAnsi="Arial" w:cs="Arial"/>
          <w:sz w:val="20"/>
          <w:szCs w:val="20"/>
          <w:lang w:val="fr-CH"/>
        </w:rPr>
        <w:t xml:space="preserve"> succès du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référendum contre la RIE III n’aura</w:t>
      </w:r>
      <w:r w:rsidR="006119E9" w:rsidRPr="0045707F">
        <w:rPr>
          <w:rFonts w:ascii="Arial" w:hAnsi="Arial" w:cs="Arial"/>
          <w:sz w:val="20"/>
          <w:szCs w:val="20"/>
          <w:lang w:val="fr-CH"/>
        </w:rPr>
        <w:t xml:space="preserve"> donc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pas été vain. </w:t>
      </w:r>
      <w:r w:rsidR="002C23AE" w:rsidRPr="0045707F">
        <w:rPr>
          <w:rFonts w:ascii="Arial" w:hAnsi="Arial" w:cs="Arial"/>
          <w:sz w:val="20"/>
          <w:szCs w:val="20"/>
          <w:lang w:val="fr-CH"/>
        </w:rPr>
        <w:t>RAFFA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corrige en effet plusieurs points cruciaux qui avaient été à l’origine du rejet de la RIE III par le peuple. Les voici :</w:t>
      </w:r>
      <w:r w:rsidR="002C23AE" w:rsidRPr="0045707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2C23AE" w:rsidRPr="0045707F" w:rsidRDefault="002C23AE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</w:p>
    <w:p w:rsidR="002C23AE" w:rsidRPr="0045707F" w:rsidRDefault="00B73498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Les pertes fiscales de deux milliards de francs</w:t>
      </w:r>
      <w:r w:rsidR="002C23AE" w:rsidRPr="0045707F">
        <w:rPr>
          <w:rFonts w:ascii="Arial" w:hAnsi="Arial" w:cs="Arial"/>
          <w:sz w:val="20"/>
          <w:szCs w:val="20"/>
          <w:lang w:val="fr-CH"/>
        </w:rPr>
        <w:t xml:space="preserve"> sont compensées pour l’AVS</w:t>
      </w:r>
      <w:r w:rsidR="00103315" w:rsidRPr="0045707F">
        <w:rPr>
          <w:rFonts w:ascii="Arial" w:hAnsi="Arial" w:cs="Arial"/>
          <w:sz w:val="20"/>
          <w:szCs w:val="20"/>
          <w:lang w:val="fr-CH"/>
        </w:rPr>
        <w:t xml:space="preserve"> (RIE III rien !)</w:t>
      </w:r>
    </w:p>
    <w:p w:rsidR="002C23AE" w:rsidRPr="0045707F" w:rsidRDefault="0000235B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lastRenderedPageBreak/>
        <w:t>La déduction pour autofinancement des groupes</w:t>
      </w:r>
      <w:r w:rsidR="00651851" w:rsidRPr="0045707F">
        <w:rPr>
          <w:rFonts w:ascii="Arial" w:hAnsi="Arial" w:cs="Arial"/>
          <w:sz w:val="20"/>
          <w:szCs w:val="20"/>
          <w:lang w:val="fr-CH"/>
        </w:rPr>
        <w:t>, un des éléments les plus contestés de la RIE III</w:t>
      </w:r>
      <w:r w:rsidR="008E7492" w:rsidRPr="0045707F">
        <w:rPr>
          <w:rFonts w:ascii="Arial" w:hAnsi="Arial" w:cs="Arial"/>
          <w:sz w:val="20"/>
          <w:szCs w:val="20"/>
          <w:lang w:val="fr-CH"/>
        </w:rPr>
        <w:t>,</w:t>
      </w:r>
      <w:r w:rsidR="00E221B7" w:rsidRPr="0045707F">
        <w:rPr>
          <w:rFonts w:ascii="Arial" w:hAnsi="Arial" w:cs="Arial"/>
          <w:sz w:val="20"/>
          <w:szCs w:val="20"/>
          <w:lang w:val="fr-CH"/>
        </w:rPr>
        <w:t xml:space="preserve"> est supprimé</w:t>
      </w:r>
      <w:r w:rsidRPr="0045707F">
        <w:rPr>
          <w:rFonts w:ascii="Arial" w:hAnsi="Arial" w:cs="Arial"/>
          <w:sz w:val="20"/>
          <w:szCs w:val="20"/>
          <w:lang w:val="fr-CH"/>
        </w:rPr>
        <w:t>e</w:t>
      </w:r>
      <w:r w:rsidR="002C23AE" w:rsidRPr="0045707F">
        <w:rPr>
          <w:rFonts w:ascii="Arial" w:hAnsi="Arial" w:cs="Arial"/>
          <w:sz w:val="20"/>
          <w:szCs w:val="20"/>
          <w:lang w:val="fr-CH"/>
        </w:rPr>
        <w:t xml:space="preserve"> au</w:t>
      </w:r>
      <w:r w:rsidR="00B34021" w:rsidRPr="0045707F">
        <w:rPr>
          <w:rFonts w:ascii="Arial" w:hAnsi="Arial" w:cs="Arial"/>
          <w:sz w:val="20"/>
          <w:szCs w:val="20"/>
          <w:lang w:val="fr-CH"/>
        </w:rPr>
        <w:t xml:space="preserve"> niveau fé</w:t>
      </w:r>
      <w:r w:rsidR="008E7492" w:rsidRPr="0045707F">
        <w:rPr>
          <w:rFonts w:ascii="Arial" w:hAnsi="Arial" w:cs="Arial"/>
          <w:sz w:val="20"/>
          <w:szCs w:val="20"/>
          <w:lang w:val="fr-CH"/>
        </w:rPr>
        <w:t xml:space="preserve">déral. </w:t>
      </w:r>
      <w:r w:rsidRPr="0045707F">
        <w:rPr>
          <w:rFonts w:ascii="Arial" w:hAnsi="Arial" w:cs="Arial"/>
          <w:sz w:val="20"/>
          <w:szCs w:val="20"/>
          <w:lang w:val="fr-CH"/>
        </w:rPr>
        <w:t>Elle peut</w:t>
      </w:r>
      <w:r w:rsidR="00E221B7" w:rsidRPr="0045707F">
        <w:rPr>
          <w:rFonts w:ascii="Arial" w:hAnsi="Arial" w:cs="Arial"/>
          <w:sz w:val="20"/>
          <w:szCs w:val="20"/>
          <w:lang w:val="fr-CH"/>
        </w:rPr>
        <w:t xml:space="preserve"> être introduit</w:t>
      </w:r>
      <w:r w:rsidRPr="0045707F">
        <w:rPr>
          <w:rFonts w:ascii="Arial" w:hAnsi="Arial" w:cs="Arial"/>
          <w:sz w:val="20"/>
          <w:szCs w:val="20"/>
          <w:lang w:val="fr-CH"/>
        </w:rPr>
        <w:t>e</w:t>
      </w:r>
      <w:r w:rsidR="00E221B7" w:rsidRPr="0045707F">
        <w:rPr>
          <w:rFonts w:ascii="Arial" w:hAnsi="Arial" w:cs="Arial"/>
          <w:sz w:val="20"/>
          <w:szCs w:val="20"/>
          <w:lang w:val="fr-CH"/>
        </w:rPr>
        <w:t xml:space="preserve"> au niveau cantonal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mais</w:t>
      </w:r>
      <w:r w:rsidR="007F02AC" w:rsidRPr="0045707F">
        <w:rPr>
          <w:rFonts w:ascii="Arial" w:hAnsi="Arial" w:cs="Arial"/>
          <w:sz w:val="20"/>
          <w:szCs w:val="20"/>
          <w:lang w:val="fr-CH"/>
        </w:rPr>
        <w:t xml:space="preserve"> à des conditions</w:t>
      </w:r>
      <w:r w:rsidR="00B34021"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2C23AE" w:rsidRPr="0045707F">
        <w:rPr>
          <w:rFonts w:ascii="Arial" w:hAnsi="Arial" w:cs="Arial"/>
          <w:sz w:val="20"/>
          <w:szCs w:val="20"/>
          <w:lang w:val="fr-CH"/>
        </w:rPr>
        <w:t xml:space="preserve">strictes </w:t>
      </w:r>
      <w:r w:rsidR="007E2AA6" w:rsidRPr="0045707F">
        <w:rPr>
          <w:rFonts w:ascii="Arial" w:hAnsi="Arial" w:cs="Arial"/>
          <w:sz w:val="20"/>
          <w:szCs w:val="20"/>
          <w:lang w:val="fr-CH"/>
        </w:rPr>
        <w:t>(seul ZH pourrait l’utiliser</w:t>
      </w:r>
      <w:r w:rsidR="00E221B7" w:rsidRPr="0045707F">
        <w:rPr>
          <w:rFonts w:ascii="Arial" w:hAnsi="Arial" w:cs="Arial"/>
          <w:sz w:val="20"/>
          <w:szCs w:val="20"/>
          <w:lang w:val="fr-CH"/>
        </w:rPr>
        <w:t xml:space="preserve"> avec un taux </w:t>
      </w:r>
      <w:r w:rsidR="00A55331" w:rsidRPr="0045707F">
        <w:rPr>
          <w:rFonts w:ascii="Arial" w:hAnsi="Arial" w:cs="Arial"/>
          <w:sz w:val="20"/>
          <w:szCs w:val="20"/>
          <w:lang w:val="fr-CH"/>
        </w:rPr>
        <w:t>d’</w:t>
      </w:r>
      <w:r w:rsidR="007E2AA6" w:rsidRPr="0045707F">
        <w:rPr>
          <w:rFonts w:ascii="Arial" w:hAnsi="Arial" w:cs="Arial"/>
          <w:sz w:val="20"/>
          <w:szCs w:val="20"/>
          <w:lang w:val="fr-CH"/>
        </w:rPr>
        <w:t>imposition</w:t>
      </w:r>
      <w:r w:rsidR="00A55331" w:rsidRPr="0045707F">
        <w:rPr>
          <w:rFonts w:ascii="Arial" w:hAnsi="Arial" w:cs="Arial"/>
          <w:sz w:val="20"/>
          <w:szCs w:val="20"/>
          <w:lang w:val="fr-CH"/>
        </w:rPr>
        <w:t xml:space="preserve"> de</w:t>
      </w:r>
      <w:r w:rsidR="002C23AE" w:rsidRPr="0045707F">
        <w:rPr>
          <w:rFonts w:ascii="Arial" w:hAnsi="Arial" w:cs="Arial"/>
          <w:sz w:val="20"/>
          <w:szCs w:val="20"/>
          <w:lang w:val="fr-CH"/>
        </w:rPr>
        <w:t xml:space="preserve"> 18%).</w:t>
      </w:r>
      <w:r w:rsidR="007F02AC" w:rsidRPr="0045707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2C23AE" w:rsidRPr="0045707F" w:rsidRDefault="002C23AE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Les cantons ont</w:t>
      </w:r>
      <w:r w:rsidR="007D6679" w:rsidRPr="0045707F">
        <w:rPr>
          <w:rFonts w:ascii="Arial" w:hAnsi="Arial" w:cs="Arial"/>
          <w:sz w:val="20"/>
          <w:szCs w:val="20"/>
          <w:lang w:val="fr-CH"/>
        </w:rPr>
        <w:t xml:space="preserve"> indiqué pour la plupart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 leur plan de mise en œuvre e</w:t>
      </w:r>
      <w:r w:rsidR="00D22CDB" w:rsidRPr="0045707F">
        <w:rPr>
          <w:rFonts w:ascii="Arial" w:hAnsi="Arial" w:cs="Arial"/>
          <w:sz w:val="20"/>
          <w:szCs w:val="20"/>
          <w:lang w:val="fr-CH"/>
        </w:rPr>
        <w:t>t les communes recevront une part de l’augmentation de l’impôt fédéral direct</w:t>
      </w:r>
      <w:r w:rsidR="00E5579E" w:rsidRPr="0045707F">
        <w:rPr>
          <w:rFonts w:ascii="Arial" w:hAnsi="Arial" w:cs="Arial"/>
          <w:sz w:val="20"/>
          <w:szCs w:val="20"/>
          <w:lang w:val="fr-CH"/>
        </w:rPr>
        <w:t>. L</w:t>
      </w:r>
      <w:r w:rsidR="00B50D12" w:rsidRPr="0045707F">
        <w:rPr>
          <w:rFonts w:ascii="Arial" w:hAnsi="Arial" w:cs="Arial"/>
          <w:sz w:val="20"/>
          <w:szCs w:val="20"/>
          <w:lang w:val="fr-CH"/>
        </w:rPr>
        <w:t>es c</w:t>
      </w:r>
      <w:r w:rsidR="00EA60F4" w:rsidRPr="0045707F">
        <w:rPr>
          <w:rFonts w:ascii="Arial" w:hAnsi="Arial" w:cs="Arial"/>
          <w:sz w:val="20"/>
          <w:szCs w:val="20"/>
          <w:lang w:val="fr-CH"/>
        </w:rPr>
        <w:t>antons qui baissent fortement</w:t>
      </w:r>
      <w:r w:rsidR="00B50D12" w:rsidRPr="0045707F">
        <w:rPr>
          <w:rFonts w:ascii="Arial" w:hAnsi="Arial" w:cs="Arial"/>
          <w:sz w:val="20"/>
          <w:szCs w:val="20"/>
          <w:lang w:val="fr-CH"/>
        </w:rPr>
        <w:t xml:space="preserve"> leurs taux d’imposition ont prévu des mesures</w:t>
      </w:r>
      <w:r w:rsidR="00E5579E" w:rsidRPr="0045707F">
        <w:rPr>
          <w:rFonts w:ascii="Arial" w:hAnsi="Arial" w:cs="Arial"/>
          <w:sz w:val="20"/>
          <w:szCs w:val="20"/>
          <w:lang w:val="fr-CH"/>
        </w:rPr>
        <w:t xml:space="preserve"> de compensation sociale en partie contre-financées par</w:t>
      </w:r>
      <w:r w:rsidR="00B50D12" w:rsidRPr="0045707F">
        <w:rPr>
          <w:rFonts w:ascii="Arial" w:hAnsi="Arial" w:cs="Arial"/>
          <w:sz w:val="20"/>
          <w:szCs w:val="20"/>
          <w:lang w:val="fr-CH"/>
        </w:rPr>
        <w:t xml:space="preserve"> l’</w:t>
      </w:r>
      <w:r w:rsidR="00D22CDB" w:rsidRPr="0045707F">
        <w:rPr>
          <w:rFonts w:ascii="Arial" w:hAnsi="Arial" w:cs="Arial"/>
          <w:sz w:val="20"/>
          <w:szCs w:val="20"/>
          <w:lang w:val="fr-CH"/>
        </w:rPr>
        <w:t>économie. C</w:t>
      </w:r>
      <w:r w:rsidR="007D6679" w:rsidRPr="0045707F">
        <w:rPr>
          <w:rFonts w:ascii="Arial" w:hAnsi="Arial" w:cs="Arial"/>
          <w:sz w:val="20"/>
          <w:szCs w:val="20"/>
          <w:lang w:val="fr-CH"/>
        </w:rPr>
        <w:t>es</w:t>
      </w:r>
      <w:r w:rsidR="00D22CDB" w:rsidRPr="0045707F">
        <w:rPr>
          <w:rFonts w:ascii="Arial" w:hAnsi="Arial" w:cs="Arial"/>
          <w:sz w:val="20"/>
          <w:szCs w:val="20"/>
          <w:lang w:val="fr-CH"/>
        </w:rPr>
        <w:t xml:space="preserve"> cantons</w:t>
      </w:r>
      <w:r w:rsidR="00E5579E" w:rsidRPr="0045707F">
        <w:rPr>
          <w:rFonts w:ascii="Arial" w:hAnsi="Arial" w:cs="Arial"/>
          <w:sz w:val="20"/>
          <w:szCs w:val="20"/>
          <w:lang w:val="fr-CH"/>
        </w:rPr>
        <w:t xml:space="preserve"> font en général</w:t>
      </w:r>
      <w:r w:rsidR="007F02AC" w:rsidRPr="0045707F">
        <w:rPr>
          <w:rFonts w:ascii="Arial" w:hAnsi="Arial" w:cs="Arial"/>
          <w:sz w:val="20"/>
          <w:szCs w:val="20"/>
          <w:lang w:val="fr-CH"/>
        </w:rPr>
        <w:t xml:space="preserve"> un usage modéré des</w:t>
      </w:r>
      <w:r w:rsidR="00B50D12" w:rsidRPr="0045707F">
        <w:rPr>
          <w:rFonts w:ascii="Arial" w:hAnsi="Arial" w:cs="Arial"/>
          <w:sz w:val="20"/>
          <w:szCs w:val="20"/>
          <w:lang w:val="fr-CH"/>
        </w:rPr>
        <w:t xml:space="preserve"> nouv</w:t>
      </w:r>
      <w:r w:rsidR="00D22CDB" w:rsidRPr="0045707F">
        <w:rPr>
          <w:rFonts w:ascii="Arial" w:hAnsi="Arial" w:cs="Arial"/>
          <w:sz w:val="20"/>
          <w:szCs w:val="20"/>
          <w:lang w:val="fr-CH"/>
        </w:rPr>
        <w:t>eaux instruments fiscaux</w:t>
      </w:r>
      <w:r w:rsidR="00E5579E" w:rsidRPr="0045707F">
        <w:rPr>
          <w:rFonts w:ascii="Arial" w:hAnsi="Arial" w:cs="Arial"/>
          <w:sz w:val="20"/>
          <w:szCs w:val="20"/>
          <w:lang w:val="fr-CH"/>
        </w:rPr>
        <w:t xml:space="preserve"> ou ne les utilisent</w:t>
      </w:r>
      <w:r w:rsidR="00EA60F4" w:rsidRPr="0045707F">
        <w:rPr>
          <w:rFonts w:ascii="Arial" w:hAnsi="Arial" w:cs="Arial"/>
          <w:sz w:val="20"/>
          <w:szCs w:val="20"/>
          <w:lang w:val="fr-CH"/>
        </w:rPr>
        <w:t xml:space="preserve"> pas</w:t>
      </w:r>
      <w:r w:rsidR="00103315" w:rsidRPr="0045707F">
        <w:rPr>
          <w:rFonts w:ascii="Arial" w:hAnsi="Arial" w:cs="Arial"/>
          <w:sz w:val="20"/>
          <w:szCs w:val="20"/>
          <w:lang w:val="fr-CH"/>
        </w:rPr>
        <w:t xml:space="preserve"> tous</w:t>
      </w:r>
      <w:r w:rsidR="00B50D12" w:rsidRPr="0045707F">
        <w:rPr>
          <w:rFonts w:ascii="Arial" w:hAnsi="Arial" w:cs="Arial"/>
          <w:sz w:val="20"/>
          <w:szCs w:val="20"/>
          <w:lang w:val="fr-CH"/>
        </w:rPr>
        <w:t>.</w:t>
      </w:r>
    </w:p>
    <w:p w:rsidR="005D1267" w:rsidRPr="0045707F" w:rsidRDefault="005D1267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Introduction d’un plancher de 50% pour l’imposition des dividendes au niveau canto</w:t>
      </w:r>
      <w:r w:rsidR="00B34021" w:rsidRPr="0045707F">
        <w:rPr>
          <w:rFonts w:ascii="Arial" w:hAnsi="Arial" w:cs="Arial"/>
          <w:sz w:val="20"/>
          <w:szCs w:val="20"/>
          <w:lang w:val="fr-CH"/>
        </w:rPr>
        <w:t>nal</w:t>
      </w:r>
      <w:r w:rsidR="00EA60F4" w:rsidRPr="0045707F">
        <w:rPr>
          <w:rFonts w:ascii="Arial" w:hAnsi="Arial" w:cs="Arial"/>
          <w:sz w:val="20"/>
          <w:szCs w:val="20"/>
          <w:lang w:val="fr-CH"/>
        </w:rPr>
        <w:t xml:space="preserve"> (des</w:t>
      </w:r>
      <w:r w:rsidR="00B50D12" w:rsidRPr="0045707F">
        <w:rPr>
          <w:rFonts w:ascii="Arial" w:hAnsi="Arial" w:cs="Arial"/>
          <w:sz w:val="20"/>
          <w:szCs w:val="20"/>
          <w:lang w:val="fr-CH"/>
        </w:rPr>
        <w:t xml:space="preserve"> cantons sont encore en-dessous</w:t>
      </w:r>
      <w:r w:rsidR="001E78AF" w:rsidRPr="0045707F">
        <w:rPr>
          <w:rFonts w:ascii="Arial" w:hAnsi="Arial" w:cs="Arial"/>
          <w:sz w:val="20"/>
          <w:szCs w:val="20"/>
          <w:lang w:val="fr-CH"/>
        </w:rPr>
        <w:t>)</w:t>
      </w:r>
      <w:r w:rsidR="00B34021" w:rsidRPr="0045707F">
        <w:rPr>
          <w:rFonts w:ascii="Arial" w:hAnsi="Arial" w:cs="Arial"/>
          <w:sz w:val="20"/>
          <w:szCs w:val="20"/>
          <w:lang w:val="fr-CH"/>
        </w:rPr>
        <w:t xml:space="preserve"> et de 70% au niveau f</w:t>
      </w:r>
      <w:r w:rsidR="00EC2845" w:rsidRPr="0045707F">
        <w:rPr>
          <w:rFonts w:ascii="Arial" w:hAnsi="Arial" w:cs="Arial"/>
          <w:sz w:val="20"/>
          <w:szCs w:val="20"/>
          <w:lang w:val="fr-CH"/>
        </w:rPr>
        <w:t>édéral</w:t>
      </w:r>
      <w:r w:rsidR="00B34021" w:rsidRPr="0045707F">
        <w:rPr>
          <w:rFonts w:ascii="Arial" w:hAnsi="Arial" w:cs="Arial"/>
          <w:sz w:val="20"/>
          <w:szCs w:val="20"/>
          <w:lang w:val="fr-CH"/>
        </w:rPr>
        <w:t>.</w:t>
      </w:r>
    </w:p>
    <w:p w:rsidR="00EC2845" w:rsidRPr="0045707F" w:rsidRDefault="00E5579E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 xml:space="preserve">Le cumul des allégements fiscaux est limité à 70% (RIE III : 80%). La part fédérale de l’imposition de 8.5% n’est pas concernée. </w:t>
      </w:r>
    </w:p>
    <w:p w:rsidR="00EC2845" w:rsidRPr="0045707F" w:rsidRDefault="009E6FDF" w:rsidP="009F74EB">
      <w:pPr>
        <w:pStyle w:val="Listenabsatz"/>
        <w:numPr>
          <w:ilvl w:val="0"/>
          <w:numId w:val="6"/>
        </w:numPr>
        <w:ind w:left="567" w:right="-284" w:hanging="567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</w:t>
      </w:r>
      <w:r w:rsidR="00EC2845" w:rsidRPr="0045707F">
        <w:rPr>
          <w:rFonts w:ascii="Arial" w:hAnsi="Arial" w:cs="Arial"/>
          <w:sz w:val="20"/>
          <w:szCs w:val="20"/>
          <w:lang w:val="fr-CH"/>
        </w:rPr>
        <w:t>’apport en capital, tant décrié dans la RIE II, est partiellement corrigé : les entreprises cotées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 en bourse ne peuvent faire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d</w:t>
      </w:r>
      <w:r w:rsidRPr="0045707F">
        <w:rPr>
          <w:rFonts w:ascii="Arial" w:hAnsi="Arial" w:cs="Arial"/>
          <w:sz w:val="20"/>
          <w:szCs w:val="20"/>
          <w:lang w:val="fr-CH"/>
        </w:rPr>
        <w:t>es remboursements non imposés</w:t>
      </w:r>
      <w:r w:rsidR="00EC2845" w:rsidRPr="0045707F">
        <w:rPr>
          <w:rFonts w:ascii="Arial" w:hAnsi="Arial" w:cs="Arial"/>
          <w:sz w:val="20"/>
          <w:szCs w:val="20"/>
          <w:lang w:val="fr-CH"/>
        </w:rPr>
        <w:t xml:space="preserve"> de réserves issues d’apports de capital </w:t>
      </w:r>
      <w:r w:rsidR="00295CFE" w:rsidRPr="0045707F">
        <w:rPr>
          <w:rFonts w:ascii="Arial" w:hAnsi="Arial" w:cs="Arial"/>
          <w:sz w:val="20"/>
          <w:szCs w:val="20"/>
          <w:lang w:val="fr-CH"/>
        </w:rPr>
        <w:t xml:space="preserve"> aux actionnaires </w:t>
      </w:r>
      <w:r w:rsidR="00EC2845" w:rsidRPr="0045707F">
        <w:rPr>
          <w:rFonts w:ascii="Arial" w:hAnsi="Arial" w:cs="Arial"/>
          <w:sz w:val="20"/>
          <w:szCs w:val="20"/>
          <w:lang w:val="fr-CH"/>
        </w:rPr>
        <w:t>que si elles distribuent des dividendes imposables pour un montant équivalent.</w:t>
      </w:r>
    </w:p>
    <w:p w:rsidR="00D850A0" w:rsidRPr="0045707F" w:rsidRDefault="00D850A0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C45AFE" w:rsidRPr="0045707F" w:rsidRDefault="00C45AFE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3B6DC7" w:rsidRPr="0045707F" w:rsidRDefault="003B6DC7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  <w:r w:rsidRPr="0045707F">
        <w:rPr>
          <w:rFonts w:ascii="Arial" w:hAnsi="Arial" w:cs="Arial"/>
          <w:b/>
          <w:sz w:val="20"/>
          <w:szCs w:val="20"/>
          <w:lang w:val="fr-CH"/>
        </w:rPr>
        <w:t>Taux d’imposition cantonaux</w:t>
      </w:r>
      <w:r w:rsidR="00F7108E" w:rsidRPr="0045707F">
        <w:rPr>
          <w:rFonts w:ascii="Arial" w:hAnsi="Arial" w:cs="Arial"/>
          <w:b/>
          <w:sz w:val="20"/>
          <w:szCs w:val="20"/>
          <w:lang w:val="fr-CH"/>
        </w:rPr>
        <w:t xml:space="preserve"> bien</w:t>
      </w:r>
      <w:r w:rsidRPr="0045707F">
        <w:rPr>
          <w:rFonts w:ascii="Arial" w:hAnsi="Arial" w:cs="Arial"/>
          <w:b/>
          <w:sz w:val="20"/>
          <w:szCs w:val="20"/>
          <w:lang w:val="fr-CH"/>
        </w:rPr>
        <w:t xml:space="preserve"> trop bas</w:t>
      </w:r>
    </w:p>
    <w:p w:rsidR="003B6DC7" w:rsidRPr="0045707F" w:rsidRDefault="003B6DC7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E10B11" w:rsidRPr="0045707F" w:rsidRDefault="00B50D12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L</w:t>
      </w:r>
      <w:r w:rsidR="007A3215" w:rsidRPr="0045707F">
        <w:rPr>
          <w:rFonts w:ascii="Arial" w:hAnsi="Arial" w:cs="Arial"/>
          <w:sz w:val="20"/>
          <w:szCs w:val="20"/>
          <w:lang w:val="fr-CH"/>
        </w:rPr>
        <w:t xml:space="preserve">e </w:t>
      </w:r>
      <w:r w:rsidR="00550DE7" w:rsidRPr="0045707F">
        <w:rPr>
          <w:rFonts w:ascii="Arial" w:hAnsi="Arial" w:cs="Arial"/>
          <w:sz w:val="20"/>
          <w:szCs w:val="20"/>
          <w:lang w:val="fr-CH"/>
        </w:rPr>
        <w:t>principal problème qui subsiste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 est celui des taux d’imposition cantonaux qui baissent fortement. On passe d’une moyenne</w:t>
      </w:r>
      <w:r w:rsidR="007F02AC" w:rsidRPr="0045707F">
        <w:rPr>
          <w:rFonts w:ascii="Arial" w:hAnsi="Arial" w:cs="Arial"/>
          <w:sz w:val="20"/>
          <w:szCs w:val="20"/>
          <w:lang w:val="fr-CH"/>
        </w:rPr>
        <w:t xml:space="preserve"> nationale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de 18%</w:t>
      </w:r>
      <w:r w:rsidR="007F02AC"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E730D7" w:rsidRPr="0045707F">
        <w:rPr>
          <w:rFonts w:ascii="Arial" w:hAnsi="Arial" w:cs="Arial"/>
          <w:sz w:val="20"/>
          <w:szCs w:val="20"/>
          <w:lang w:val="fr-CH"/>
        </w:rPr>
        <w:t>à 14%</w:t>
      </w:r>
      <w:r w:rsidRPr="0045707F">
        <w:rPr>
          <w:rFonts w:ascii="Arial" w:hAnsi="Arial" w:cs="Arial"/>
          <w:sz w:val="20"/>
          <w:szCs w:val="20"/>
          <w:lang w:val="fr-CH"/>
        </w:rPr>
        <w:t>.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Mais au vu de l’autonom</w:t>
      </w:r>
      <w:r w:rsidR="00B805DF" w:rsidRPr="0045707F">
        <w:rPr>
          <w:rFonts w:ascii="Arial" w:hAnsi="Arial" w:cs="Arial"/>
          <w:sz w:val="20"/>
          <w:szCs w:val="20"/>
          <w:lang w:val="fr-CH"/>
        </w:rPr>
        <w:t>ie fiscale cantonale</w:t>
      </w:r>
      <w:r w:rsidR="00516E07" w:rsidRPr="0045707F">
        <w:rPr>
          <w:rFonts w:ascii="Arial" w:hAnsi="Arial" w:cs="Arial"/>
          <w:sz w:val="20"/>
          <w:szCs w:val="20"/>
          <w:lang w:val="fr-CH"/>
        </w:rPr>
        <w:t>, la solution qui aurait consisté à fixer un taux d</w:t>
      </w:r>
      <w:r w:rsidR="007F25F1" w:rsidRPr="0045707F">
        <w:rPr>
          <w:rFonts w:ascii="Arial" w:hAnsi="Arial" w:cs="Arial"/>
          <w:sz w:val="20"/>
          <w:szCs w:val="20"/>
          <w:lang w:val="fr-CH"/>
        </w:rPr>
        <w:t xml:space="preserve">’imposition minimal de </w:t>
      </w:r>
      <w:r w:rsidR="00516E07" w:rsidRPr="0045707F">
        <w:rPr>
          <w:rFonts w:ascii="Arial" w:hAnsi="Arial" w:cs="Arial"/>
          <w:sz w:val="20"/>
          <w:szCs w:val="20"/>
          <w:lang w:val="fr-CH"/>
        </w:rPr>
        <w:t>16% n’a jamais eu la moindre chance. I</w:t>
      </w:r>
      <w:r w:rsidR="009860C2" w:rsidRPr="0045707F">
        <w:rPr>
          <w:rFonts w:ascii="Arial" w:hAnsi="Arial" w:cs="Arial"/>
          <w:sz w:val="20"/>
          <w:szCs w:val="20"/>
          <w:lang w:val="fr-CH"/>
        </w:rPr>
        <w:t>l faut donc utiliser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B805DF" w:rsidRPr="0045707F">
        <w:rPr>
          <w:rFonts w:ascii="Arial" w:hAnsi="Arial" w:cs="Arial"/>
          <w:sz w:val="20"/>
          <w:szCs w:val="20"/>
          <w:lang w:val="fr-CH"/>
        </w:rPr>
        <w:t xml:space="preserve"> la voie de l’initiative ou du référendum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cantonal dans les cas de trop forte baisse d</w:t>
      </w:r>
      <w:r w:rsidR="00B805DF" w:rsidRPr="0045707F">
        <w:rPr>
          <w:rFonts w:ascii="Arial" w:hAnsi="Arial" w:cs="Arial"/>
          <w:sz w:val="20"/>
          <w:szCs w:val="20"/>
          <w:lang w:val="fr-CH"/>
        </w:rPr>
        <w:t>u taux d’imposition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ou d’une compensation sociale insu</w:t>
      </w:r>
      <w:r w:rsidR="00B805DF" w:rsidRPr="0045707F">
        <w:rPr>
          <w:rFonts w:ascii="Arial" w:hAnsi="Arial" w:cs="Arial"/>
          <w:sz w:val="20"/>
          <w:szCs w:val="20"/>
          <w:lang w:val="fr-CH"/>
        </w:rPr>
        <w:t>ffisante dans l’un ou l’autre canton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. </w:t>
      </w:r>
      <w:r w:rsidR="00D857E9" w:rsidRPr="0045707F">
        <w:rPr>
          <w:rFonts w:ascii="Arial" w:hAnsi="Arial" w:cs="Arial"/>
          <w:sz w:val="20"/>
          <w:szCs w:val="20"/>
          <w:lang w:val="fr-CH"/>
        </w:rPr>
        <w:t>RAF</w:t>
      </w:r>
      <w:r w:rsidR="00B805DF" w:rsidRPr="0045707F">
        <w:rPr>
          <w:rFonts w:ascii="Arial" w:hAnsi="Arial" w:cs="Arial"/>
          <w:sz w:val="20"/>
          <w:szCs w:val="20"/>
          <w:lang w:val="fr-CH"/>
        </w:rPr>
        <w:t xml:space="preserve">FA n’empêche pas </w:t>
      </w:r>
      <w:r w:rsidR="00D857E9" w:rsidRPr="0045707F">
        <w:rPr>
          <w:rFonts w:ascii="Arial" w:hAnsi="Arial" w:cs="Arial"/>
          <w:sz w:val="20"/>
          <w:szCs w:val="20"/>
          <w:lang w:val="fr-CH"/>
        </w:rPr>
        <w:t>une politique d’imposition préjudiciable à d’autres pays, en particulier les pays</w:t>
      </w:r>
      <w:r w:rsidR="00103315" w:rsidRPr="0045707F">
        <w:rPr>
          <w:rFonts w:ascii="Arial" w:hAnsi="Arial" w:cs="Arial"/>
          <w:sz w:val="20"/>
          <w:szCs w:val="20"/>
          <w:lang w:val="fr-CH"/>
        </w:rPr>
        <w:t xml:space="preserve"> en développement, avec</w:t>
      </w:r>
      <w:r w:rsidR="00E730D7" w:rsidRPr="0045707F">
        <w:rPr>
          <w:rFonts w:ascii="Arial" w:hAnsi="Arial" w:cs="Arial"/>
          <w:sz w:val="20"/>
          <w:szCs w:val="20"/>
          <w:lang w:val="fr-CH"/>
        </w:rPr>
        <w:t xml:space="preserve"> le maintien de certaines astu</w:t>
      </w:r>
      <w:r w:rsidR="00103315" w:rsidRPr="0045707F">
        <w:rPr>
          <w:rFonts w:ascii="Arial" w:hAnsi="Arial" w:cs="Arial"/>
          <w:sz w:val="20"/>
          <w:szCs w:val="20"/>
          <w:lang w:val="fr-CH"/>
        </w:rPr>
        <w:t xml:space="preserve">ces fiscales. </w:t>
      </w:r>
      <w:r w:rsidR="00B805DF" w:rsidRPr="0045707F">
        <w:rPr>
          <w:rFonts w:ascii="Arial" w:hAnsi="Arial" w:cs="Arial"/>
          <w:sz w:val="20"/>
          <w:szCs w:val="20"/>
          <w:lang w:val="fr-CH"/>
        </w:rPr>
        <w:t>L</w:t>
      </w:r>
      <w:r w:rsidR="00D857E9" w:rsidRPr="0045707F">
        <w:rPr>
          <w:rFonts w:ascii="Arial" w:hAnsi="Arial" w:cs="Arial"/>
          <w:sz w:val="20"/>
          <w:szCs w:val="20"/>
          <w:lang w:val="fr-CH"/>
        </w:rPr>
        <w:t>a Suis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se </w:t>
      </w:r>
      <w:r w:rsidR="00B805DF" w:rsidRPr="0045707F">
        <w:rPr>
          <w:rFonts w:ascii="Arial" w:hAnsi="Arial" w:cs="Arial"/>
          <w:sz w:val="20"/>
          <w:szCs w:val="20"/>
          <w:lang w:val="fr-CH"/>
        </w:rPr>
        <w:t xml:space="preserve">doit </w:t>
      </w:r>
      <w:r w:rsidR="00516E07" w:rsidRPr="0045707F">
        <w:rPr>
          <w:rFonts w:ascii="Arial" w:hAnsi="Arial" w:cs="Arial"/>
          <w:sz w:val="20"/>
          <w:szCs w:val="20"/>
          <w:lang w:val="fr-CH"/>
        </w:rPr>
        <w:t>s’implique</w:t>
      </w:r>
      <w:r w:rsidR="00B805DF" w:rsidRPr="0045707F">
        <w:rPr>
          <w:rFonts w:ascii="Arial" w:hAnsi="Arial" w:cs="Arial"/>
          <w:sz w:val="20"/>
          <w:szCs w:val="20"/>
          <w:lang w:val="fr-CH"/>
        </w:rPr>
        <w:t>r</w:t>
      </w:r>
      <w:r w:rsidR="00516E07" w:rsidRPr="0045707F">
        <w:rPr>
          <w:rFonts w:ascii="Arial" w:hAnsi="Arial" w:cs="Arial"/>
          <w:sz w:val="20"/>
          <w:szCs w:val="20"/>
          <w:lang w:val="fr-CH"/>
        </w:rPr>
        <w:t xml:space="preserve"> davantage</w:t>
      </w:r>
      <w:r w:rsidR="003C21C0"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D857E9" w:rsidRPr="0045707F">
        <w:rPr>
          <w:rFonts w:ascii="Arial" w:hAnsi="Arial" w:cs="Arial"/>
          <w:sz w:val="20"/>
          <w:szCs w:val="20"/>
          <w:lang w:val="fr-CH"/>
        </w:rPr>
        <w:t>dans le projet BEPS</w:t>
      </w:r>
      <w:r w:rsidR="00E730D7" w:rsidRPr="0045707F">
        <w:rPr>
          <w:rFonts w:ascii="Arial" w:hAnsi="Arial" w:cs="Arial"/>
          <w:sz w:val="20"/>
          <w:szCs w:val="20"/>
          <w:lang w:val="fr-CH"/>
        </w:rPr>
        <w:t xml:space="preserve"> de l’OCDE</w:t>
      </w:r>
      <w:r w:rsidR="00D857E9" w:rsidRPr="0045707F">
        <w:rPr>
          <w:rFonts w:ascii="Arial" w:hAnsi="Arial" w:cs="Arial"/>
          <w:sz w:val="20"/>
          <w:szCs w:val="20"/>
          <w:lang w:val="fr-CH"/>
        </w:rPr>
        <w:t xml:space="preserve"> (érosion de la base d’imposition e</w:t>
      </w:r>
      <w:r w:rsidR="00E730D7" w:rsidRPr="0045707F">
        <w:rPr>
          <w:rFonts w:ascii="Arial" w:hAnsi="Arial" w:cs="Arial"/>
          <w:sz w:val="20"/>
          <w:szCs w:val="20"/>
          <w:lang w:val="fr-CH"/>
        </w:rPr>
        <w:t>t transfert des bénéfices).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6A098B" w:rsidRPr="0045707F" w:rsidRDefault="006A098B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4948DF" w:rsidRPr="0045707F" w:rsidRDefault="004948DF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704441" w:rsidRPr="0045707F" w:rsidRDefault="00704441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  <w:r w:rsidRPr="0045707F">
        <w:rPr>
          <w:rFonts w:ascii="Arial" w:hAnsi="Arial" w:cs="Arial"/>
          <w:b/>
          <w:sz w:val="20"/>
          <w:szCs w:val="20"/>
          <w:lang w:val="fr-CH"/>
        </w:rPr>
        <w:t>Un référendum porteur de risques</w:t>
      </w:r>
    </w:p>
    <w:p w:rsidR="00704441" w:rsidRPr="0045707F" w:rsidRDefault="00704441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961A08" w:rsidRPr="0045707F" w:rsidRDefault="004948DF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C</w:t>
      </w:r>
      <w:r w:rsidR="004457DB" w:rsidRPr="0045707F">
        <w:rPr>
          <w:rFonts w:ascii="Arial" w:hAnsi="Arial" w:cs="Arial"/>
          <w:sz w:val="20"/>
          <w:szCs w:val="20"/>
          <w:lang w:val="fr-CH"/>
        </w:rPr>
        <w:t>ontrairement à la RIE III, un refus de RAFFA en votation pop</w:t>
      </w:r>
      <w:r w:rsidR="00856353" w:rsidRPr="0045707F">
        <w:rPr>
          <w:rFonts w:ascii="Arial" w:hAnsi="Arial" w:cs="Arial"/>
          <w:sz w:val="20"/>
          <w:szCs w:val="20"/>
          <w:lang w:val="fr-CH"/>
        </w:rPr>
        <w:t>ulaire ne peut guère</w:t>
      </w:r>
      <w:r w:rsidR="00CE7EB6" w:rsidRPr="0045707F">
        <w:rPr>
          <w:rFonts w:ascii="Arial" w:hAnsi="Arial" w:cs="Arial"/>
          <w:sz w:val="20"/>
          <w:szCs w:val="20"/>
          <w:lang w:val="fr-CH"/>
        </w:rPr>
        <w:t xml:space="preserve"> améliorer le projet </w:t>
      </w:r>
      <w:r w:rsidR="00CD1B54" w:rsidRPr="0045707F">
        <w:rPr>
          <w:rFonts w:ascii="Arial" w:hAnsi="Arial" w:cs="Arial"/>
          <w:sz w:val="20"/>
          <w:szCs w:val="20"/>
          <w:lang w:val="fr-CH"/>
        </w:rPr>
        <w:t xml:space="preserve">au niveau fédéral, </w:t>
      </w:r>
      <w:r w:rsidR="00CE7EB6" w:rsidRPr="0045707F">
        <w:rPr>
          <w:rFonts w:ascii="Arial" w:hAnsi="Arial" w:cs="Arial"/>
          <w:sz w:val="20"/>
          <w:szCs w:val="20"/>
          <w:lang w:val="fr-CH"/>
        </w:rPr>
        <w:t>tout en présentant</w:t>
      </w:r>
      <w:r w:rsidR="004457DB" w:rsidRPr="0045707F">
        <w:rPr>
          <w:rFonts w:ascii="Arial" w:hAnsi="Arial" w:cs="Arial"/>
          <w:sz w:val="20"/>
          <w:szCs w:val="20"/>
          <w:lang w:val="fr-CH"/>
        </w:rPr>
        <w:t xml:space="preserve"> de</w:t>
      </w:r>
      <w:r w:rsidR="00CE7EB6" w:rsidRPr="0045707F">
        <w:rPr>
          <w:rFonts w:ascii="Arial" w:hAnsi="Arial" w:cs="Arial"/>
          <w:sz w:val="20"/>
          <w:szCs w:val="20"/>
          <w:lang w:val="fr-CH"/>
        </w:rPr>
        <w:t xml:space="preserve">s </w:t>
      </w:r>
      <w:r w:rsidR="004457DB" w:rsidRPr="0045707F">
        <w:rPr>
          <w:rFonts w:ascii="Arial" w:hAnsi="Arial" w:cs="Arial"/>
          <w:sz w:val="20"/>
          <w:szCs w:val="20"/>
          <w:lang w:val="fr-CH"/>
        </w:rPr>
        <w:t>risques</w:t>
      </w:r>
      <w:r w:rsidR="00704441" w:rsidRPr="0045707F">
        <w:rPr>
          <w:rFonts w:ascii="Arial" w:hAnsi="Arial" w:cs="Arial"/>
          <w:sz w:val="20"/>
          <w:szCs w:val="20"/>
          <w:lang w:val="fr-CH"/>
        </w:rPr>
        <w:t>. L</w:t>
      </w:r>
      <w:r w:rsidR="00961A08" w:rsidRPr="0045707F">
        <w:rPr>
          <w:rFonts w:ascii="Arial" w:hAnsi="Arial" w:cs="Arial"/>
          <w:sz w:val="20"/>
          <w:szCs w:val="20"/>
          <w:lang w:val="fr-CH"/>
        </w:rPr>
        <w:t xml:space="preserve">’obligation faite à </w:t>
      </w:r>
      <w:r w:rsidR="005D64A8" w:rsidRPr="0045707F">
        <w:rPr>
          <w:rFonts w:ascii="Arial" w:hAnsi="Arial" w:cs="Arial"/>
          <w:sz w:val="20"/>
          <w:szCs w:val="20"/>
          <w:lang w:val="fr-CH"/>
        </w:rPr>
        <w:t>la Suisse de supprimer au plus tard</w:t>
      </w:r>
      <w:r w:rsidR="00647143" w:rsidRPr="0045707F">
        <w:rPr>
          <w:rFonts w:ascii="Arial" w:hAnsi="Arial" w:cs="Arial"/>
          <w:sz w:val="20"/>
          <w:szCs w:val="20"/>
          <w:lang w:val="fr-CH"/>
        </w:rPr>
        <w:t xml:space="preserve"> en 2019</w:t>
      </w:r>
      <w:r w:rsidR="00961A08" w:rsidRPr="0045707F">
        <w:rPr>
          <w:rFonts w:ascii="Arial" w:hAnsi="Arial" w:cs="Arial"/>
          <w:sz w:val="20"/>
          <w:szCs w:val="20"/>
          <w:lang w:val="fr-CH"/>
        </w:rPr>
        <w:t xml:space="preserve"> les</w:t>
      </w:r>
      <w:r w:rsidR="00647143" w:rsidRPr="0045707F">
        <w:rPr>
          <w:rFonts w:ascii="Arial" w:hAnsi="Arial" w:cs="Arial"/>
          <w:sz w:val="20"/>
          <w:szCs w:val="20"/>
          <w:lang w:val="fr-CH"/>
        </w:rPr>
        <w:t xml:space="preserve"> régimes fiscaux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cantonaux</w:t>
      </w:r>
      <w:r w:rsidR="00647143" w:rsidRPr="0045707F">
        <w:rPr>
          <w:rFonts w:ascii="Arial" w:hAnsi="Arial" w:cs="Arial"/>
          <w:sz w:val="20"/>
          <w:szCs w:val="20"/>
          <w:lang w:val="fr-CH"/>
        </w:rPr>
        <w:t>,</w:t>
      </w:r>
      <w:r w:rsidR="00587FF5" w:rsidRPr="0045707F">
        <w:rPr>
          <w:rFonts w:ascii="Arial" w:hAnsi="Arial" w:cs="Arial"/>
          <w:sz w:val="20"/>
          <w:szCs w:val="20"/>
          <w:lang w:val="fr-CH"/>
        </w:rPr>
        <w:t xml:space="preserve"> sous peine</w:t>
      </w:r>
      <w:r w:rsidR="00424056" w:rsidRPr="0045707F">
        <w:rPr>
          <w:rFonts w:ascii="Arial" w:hAnsi="Arial" w:cs="Arial"/>
          <w:sz w:val="20"/>
          <w:szCs w:val="20"/>
          <w:lang w:val="fr-CH"/>
        </w:rPr>
        <w:t xml:space="preserve"> de voir notre pays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sur une liste noire</w:t>
      </w:r>
      <w:r w:rsidR="00CE7EB6" w:rsidRPr="0045707F">
        <w:rPr>
          <w:rFonts w:ascii="Arial" w:hAnsi="Arial" w:cs="Arial"/>
          <w:sz w:val="20"/>
          <w:szCs w:val="20"/>
          <w:lang w:val="fr-CH"/>
        </w:rPr>
        <w:t>,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pourrait conduire</w:t>
      </w:r>
      <w:r w:rsidR="00982645" w:rsidRPr="0045707F">
        <w:rPr>
          <w:rFonts w:ascii="Arial" w:hAnsi="Arial" w:cs="Arial"/>
          <w:sz w:val="20"/>
          <w:szCs w:val="20"/>
          <w:lang w:val="fr-CH"/>
        </w:rPr>
        <w:t xml:space="preserve"> une majorité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de centre droite à </w:t>
      </w:r>
      <w:r w:rsidR="00647143" w:rsidRPr="0045707F">
        <w:rPr>
          <w:rFonts w:ascii="Arial" w:hAnsi="Arial" w:cs="Arial"/>
          <w:sz w:val="20"/>
          <w:szCs w:val="20"/>
          <w:lang w:val="fr-CH"/>
        </w:rPr>
        <w:t>supprimer</w:t>
      </w:r>
      <w:r w:rsidR="00961A08" w:rsidRPr="0045707F">
        <w:rPr>
          <w:rFonts w:ascii="Arial" w:hAnsi="Arial" w:cs="Arial"/>
          <w:sz w:val="20"/>
          <w:szCs w:val="20"/>
          <w:lang w:val="fr-CH"/>
        </w:rPr>
        <w:t xml:space="preserve"> les régime</w:t>
      </w:r>
      <w:r w:rsidR="005D64A8" w:rsidRPr="0045707F">
        <w:rPr>
          <w:rFonts w:ascii="Arial" w:hAnsi="Arial" w:cs="Arial"/>
          <w:sz w:val="20"/>
          <w:szCs w:val="20"/>
          <w:lang w:val="fr-CH"/>
        </w:rPr>
        <w:t>s fiscaux</w:t>
      </w:r>
      <w:r w:rsidR="00647143" w:rsidRPr="0045707F">
        <w:rPr>
          <w:rFonts w:ascii="Arial" w:hAnsi="Arial" w:cs="Arial"/>
          <w:sz w:val="20"/>
          <w:szCs w:val="20"/>
          <w:lang w:val="fr-CH"/>
        </w:rPr>
        <w:t xml:space="preserve"> sans compensation</w:t>
      </w:r>
      <w:r w:rsidR="00992CC0" w:rsidRPr="0045707F">
        <w:rPr>
          <w:rFonts w:ascii="Arial" w:hAnsi="Arial" w:cs="Arial"/>
          <w:sz w:val="20"/>
          <w:szCs w:val="20"/>
          <w:lang w:val="fr-CH"/>
        </w:rPr>
        <w:t>, faute de consensus ou de temps</w:t>
      </w:r>
      <w:r w:rsidR="00647143" w:rsidRPr="0045707F">
        <w:rPr>
          <w:rFonts w:ascii="Arial" w:hAnsi="Arial" w:cs="Arial"/>
          <w:sz w:val="20"/>
          <w:szCs w:val="20"/>
          <w:lang w:val="fr-CH"/>
        </w:rPr>
        <w:t>.</w:t>
      </w:r>
      <w:r w:rsidR="00992CC0" w:rsidRPr="0045707F">
        <w:rPr>
          <w:rFonts w:ascii="Arial" w:hAnsi="Arial" w:cs="Arial"/>
          <w:sz w:val="20"/>
          <w:szCs w:val="20"/>
          <w:lang w:val="fr-CH"/>
        </w:rPr>
        <w:t xml:space="preserve"> </w:t>
      </w:r>
      <w:r w:rsidR="00424056" w:rsidRPr="0045707F">
        <w:rPr>
          <w:rFonts w:ascii="Arial" w:hAnsi="Arial" w:cs="Arial"/>
          <w:sz w:val="20"/>
          <w:szCs w:val="20"/>
          <w:lang w:val="fr-CH"/>
        </w:rPr>
        <w:t>Ce climat d’incertitude sera aussi nocif</w:t>
      </w:r>
      <w:r w:rsidR="00982645" w:rsidRPr="0045707F">
        <w:rPr>
          <w:rFonts w:ascii="Arial" w:hAnsi="Arial" w:cs="Arial"/>
          <w:sz w:val="20"/>
          <w:szCs w:val="20"/>
          <w:lang w:val="fr-CH"/>
        </w:rPr>
        <w:t xml:space="preserve"> pour l’investissement et les </w:t>
      </w:r>
      <w:r w:rsidR="00961A08" w:rsidRPr="0045707F">
        <w:rPr>
          <w:rFonts w:ascii="Arial" w:hAnsi="Arial" w:cs="Arial"/>
          <w:sz w:val="20"/>
          <w:szCs w:val="20"/>
          <w:lang w:val="fr-CH"/>
        </w:rPr>
        <w:t>emploi</w:t>
      </w:r>
      <w:r w:rsidR="00982645" w:rsidRPr="0045707F">
        <w:rPr>
          <w:rFonts w:ascii="Arial" w:hAnsi="Arial" w:cs="Arial"/>
          <w:sz w:val="20"/>
          <w:szCs w:val="20"/>
          <w:lang w:val="fr-CH"/>
        </w:rPr>
        <w:t>s</w:t>
      </w:r>
      <w:r w:rsidR="00EA741E" w:rsidRPr="0045707F">
        <w:rPr>
          <w:rFonts w:ascii="Arial" w:hAnsi="Arial" w:cs="Arial"/>
          <w:sz w:val="20"/>
          <w:szCs w:val="20"/>
          <w:lang w:val="fr-CH"/>
        </w:rPr>
        <w:t>.</w:t>
      </w:r>
    </w:p>
    <w:p w:rsidR="005D4389" w:rsidRPr="0045707F" w:rsidRDefault="005D4389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</w:p>
    <w:p w:rsidR="005D4389" w:rsidRPr="0045707F" w:rsidRDefault="005D4389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</w:p>
    <w:p w:rsidR="005D4389" w:rsidRPr="0045707F" w:rsidRDefault="005D4389" w:rsidP="009F74EB">
      <w:pPr>
        <w:ind w:right="-284"/>
        <w:rPr>
          <w:rFonts w:ascii="Arial" w:hAnsi="Arial" w:cs="Arial"/>
          <w:b/>
          <w:sz w:val="20"/>
          <w:szCs w:val="20"/>
          <w:lang w:val="fr-CH"/>
        </w:rPr>
      </w:pPr>
      <w:r w:rsidRPr="0045707F">
        <w:rPr>
          <w:rFonts w:ascii="Arial" w:hAnsi="Arial" w:cs="Arial"/>
          <w:b/>
          <w:sz w:val="20"/>
          <w:szCs w:val="20"/>
          <w:lang w:val="fr-CH"/>
        </w:rPr>
        <w:t>Un oui de raison à RAFFA</w:t>
      </w:r>
    </w:p>
    <w:p w:rsidR="005D4389" w:rsidRPr="0045707F" w:rsidRDefault="005D4389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6A098B" w:rsidRPr="0045707F" w:rsidRDefault="006A098B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  <w:r w:rsidRPr="0045707F">
        <w:rPr>
          <w:rFonts w:ascii="Arial" w:hAnsi="Arial" w:cs="Arial"/>
          <w:sz w:val="20"/>
          <w:szCs w:val="20"/>
          <w:lang w:val="fr-CH"/>
        </w:rPr>
        <w:t>Pour ces différent</w:t>
      </w:r>
      <w:r w:rsidR="00704441" w:rsidRPr="0045707F">
        <w:rPr>
          <w:rFonts w:ascii="Arial" w:hAnsi="Arial" w:cs="Arial"/>
          <w:sz w:val="20"/>
          <w:szCs w:val="20"/>
          <w:lang w:val="fr-CH"/>
        </w:rPr>
        <w:t>e</w:t>
      </w:r>
      <w:r w:rsidR="00DA4491" w:rsidRPr="0045707F">
        <w:rPr>
          <w:rFonts w:ascii="Arial" w:hAnsi="Arial" w:cs="Arial"/>
          <w:sz w:val="20"/>
          <w:szCs w:val="20"/>
          <w:lang w:val="fr-CH"/>
        </w:rPr>
        <w:t>s raisons</w:t>
      </w:r>
      <w:r w:rsidRPr="0045707F">
        <w:rPr>
          <w:rFonts w:ascii="Arial" w:hAnsi="Arial" w:cs="Arial"/>
          <w:sz w:val="20"/>
          <w:szCs w:val="20"/>
          <w:lang w:val="fr-CH"/>
        </w:rPr>
        <w:t xml:space="preserve">, Travail.Suisse a décidé de ne pas soutenir le référendum lancé contre RAFFA. </w:t>
      </w:r>
      <w:r w:rsidR="00DA4491" w:rsidRPr="0045707F">
        <w:rPr>
          <w:rFonts w:ascii="Arial" w:hAnsi="Arial" w:cs="Arial"/>
          <w:sz w:val="20"/>
          <w:szCs w:val="20"/>
          <w:lang w:val="fr-CH"/>
        </w:rPr>
        <w:t>L</w:t>
      </w:r>
      <w:r w:rsidR="00CC08C2" w:rsidRPr="0045707F">
        <w:rPr>
          <w:rFonts w:ascii="Arial" w:hAnsi="Arial" w:cs="Arial"/>
          <w:sz w:val="20"/>
          <w:szCs w:val="20"/>
          <w:lang w:val="fr-CH"/>
        </w:rPr>
        <w:t>e oui à RAFFA est un oui</w:t>
      </w:r>
      <w:r w:rsidR="00D04737" w:rsidRPr="0045707F">
        <w:rPr>
          <w:rFonts w:ascii="Arial" w:hAnsi="Arial" w:cs="Arial"/>
          <w:sz w:val="20"/>
          <w:szCs w:val="20"/>
          <w:lang w:val="fr-CH"/>
        </w:rPr>
        <w:t xml:space="preserve"> critique et</w:t>
      </w:r>
      <w:r w:rsidR="00CC08C2" w:rsidRPr="0045707F">
        <w:rPr>
          <w:rFonts w:ascii="Arial" w:hAnsi="Arial" w:cs="Arial"/>
          <w:sz w:val="20"/>
          <w:szCs w:val="20"/>
          <w:lang w:val="fr-CH"/>
        </w:rPr>
        <w:t xml:space="preserve"> de raison</w:t>
      </w:r>
      <w:r w:rsidR="00DA4491" w:rsidRPr="0045707F">
        <w:rPr>
          <w:rFonts w:ascii="Arial" w:hAnsi="Arial" w:cs="Arial"/>
          <w:sz w:val="20"/>
          <w:szCs w:val="20"/>
          <w:lang w:val="fr-CH"/>
        </w:rPr>
        <w:t>. C</w:t>
      </w:r>
      <w:r w:rsidR="005D4389" w:rsidRPr="0045707F">
        <w:rPr>
          <w:rFonts w:ascii="Arial" w:hAnsi="Arial" w:cs="Arial"/>
          <w:sz w:val="20"/>
          <w:szCs w:val="20"/>
          <w:lang w:val="fr-CH"/>
        </w:rPr>
        <w:t>’est bien au niveau cantonal et pas fédéral qu’il faudra agir dans les cas où RAFFA entraînerait des réductions</w:t>
      </w:r>
      <w:r w:rsidR="000A1285" w:rsidRPr="0045707F">
        <w:rPr>
          <w:rFonts w:ascii="Arial" w:hAnsi="Arial" w:cs="Arial"/>
          <w:sz w:val="20"/>
          <w:szCs w:val="20"/>
          <w:lang w:val="fr-CH"/>
        </w:rPr>
        <w:t xml:space="preserve"> importantes</w:t>
      </w:r>
      <w:r w:rsidR="005D4389" w:rsidRPr="0045707F">
        <w:rPr>
          <w:rFonts w:ascii="Arial" w:hAnsi="Arial" w:cs="Arial"/>
          <w:sz w:val="20"/>
          <w:szCs w:val="20"/>
          <w:lang w:val="fr-CH"/>
        </w:rPr>
        <w:t xml:space="preserve"> de prestations de service public dans les cantons qui ont baissé fortement leurs taux d’imposition pour les entreprises.</w:t>
      </w:r>
    </w:p>
    <w:p w:rsidR="00424056" w:rsidRPr="0045707F" w:rsidRDefault="00424056" w:rsidP="009F74EB">
      <w:pPr>
        <w:ind w:right="-284"/>
        <w:rPr>
          <w:rFonts w:ascii="Arial" w:hAnsi="Arial" w:cs="Arial"/>
          <w:sz w:val="20"/>
          <w:szCs w:val="20"/>
          <w:lang w:val="fr-CH"/>
        </w:rPr>
      </w:pPr>
    </w:p>
    <w:p w:rsidR="009F74EB" w:rsidRPr="0045298C" w:rsidRDefault="009F74EB" w:rsidP="009F74EB">
      <w:pPr>
        <w:ind w:right="-284"/>
        <w:jc w:val="center"/>
        <w:rPr>
          <w:rFonts w:ascii="Arial" w:hAnsi="Arial" w:cs="Arial"/>
          <w:sz w:val="20"/>
          <w:szCs w:val="20"/>
          <w:lang w:val="fr-FR"/>
        </w:rPr>
      </w:pPr>
      <w:r w:rsidRPr="0045298C">
        <w:rPr>
          <w:rFonts w:ascii="Arial" w:hAnsi="Arial" w:cs="Arial"/>
          <w:sz w:val="20"/>
          <w:szCs w:val="20"/>
          <w:lang w:val="fr-FR"/>
        </w:rPr>
        <w:t xml:space="preserve">Travail.Suisse, </w:t>
      </w:r>
      <w:proofErr w:type="spellStart"/>
      <w:r w:rsidRPr="0045298C">
        <w:rPr>
          <w:rFonts w:ascii="Arial" w:hAnsi="Arial" w:cs="Arial"/>
          <w:sz w:val="20"/>
          <w:szCs w:val="20"/>
          <w:lang w:val="fr-FR"/>
        </w:rPr>
        <w:t>Hopfenweg</w:t>
      </w:r>
      <w:proofErr w:type="spellEnd"/>
      <w:r w:rsidRPr="0045298C">
        <w:rPr>
          <w:rFonts w:ascii="Arial" w:hAnsi="Arial" w:cs="Arial"/>
          <w:sz w:val="20"/>
          <w:szCs w:val="20"/>
          <w:lang w:val="fr-FR"/>
        </w:rPr>
        <w:t xml:space="preserve"> 21, 3001 Bern</w:t>
      </w:r>
      <w:r>
        <w:rPr>
          <w:rFonts w:ascii="Arial" w:hAnsi="Arial" w:cs="Arial"/>
          <w:sz w:val="20"/>
          <w:szCs w:val="20"/>
          <w:lang w:val="fr-FR"/>
        </w:rPr>
        <w:t>e, té</w:t>
      </w:r>
      <w:r w:rsidRPr="0045298C">
        <w:rPr>
          <w:rFonts w:ascii="Arial" w:hAnsi="Arial" w:cs="Arial"/>
          <w:sz w:val="20"/>
          <w:szCs w:val="20"/>
          <w:lang w:val="fr-FR"/>
        </w:rPr>
        <w:t>l. 031 370 21 11, info@travailsuisse.ch,</w:t>
      </w:r>
    </w:p>
    <w:p w:rsidR="002500E1" w:rsidRPr="009F74EB" w:rsidRDefault="009F74EB" w:rsidP="009F74EB">
      <w:pPr>
        <w:ind w:right="-284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45298C">
        <w:rPr>
          <w:rFonts w:ascii="Arial" w:hAnsi="Arial" w:cs="Arial"/>
          <w:sz w:val="20"/>
          <w:szCs w:val="20"/>
          <w:lang w:val="fr-FR"/>
        </w:rPr>
        <w:t>www.travailsuisse.ch</w:t>
      </w:r>
    </w:p>
    <w:sectPr w:rsidR="002500E1" w:rsidRPr="009F7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6F4"/>
    <w:multiLevelType w:val="hybridMultilevel"/>
    <w:tmpl w:val="FE8C0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2402"/>
    <w:multiLevelType w:val="hybridMultilevel"/>
    <w:tmpl w:val="56601A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F4B"/>
    <w:multiLevelType w:val="hybridMultilevel"/>
    <w:tmpl w:val="7D4063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0D0E"/>
    <w:multiLevelType w:val="hybridMultilevel"/>
    <w:tmpl w:val="64A0B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3DF9"/>
    <w:multiLevelType w:val="hybridMultilevel"/>
    <w:tmpl w:val="587E5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718"/>
    <w:multiLevelType w:val="hybridMultilevel"/>
    <w:tmpl w:val="05AC0334"/>
    <w:lvl w:ilvl="0" w:tplc="33A826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569"/>
    <w:multiLevelType w:val="hybridMultilevel"/>
    <w:tmpl w:val="BEE050C4"/>
    <w:lvl w:ilvl="0" w:tplc="33A826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4B"/>
    <w:rsid w:val="0000235B"/>
    <w:rsid w:val="00004274"/>
    <w:rsid w:val="00054833"/>
    <w:rsid w:val="000A1285"/>
    <w:rsid w:val="000B0AF8"/>
    <w:rsid w:val="000B6FC8"/>
    <w:rsid w:val="000C3875"/>
    <w:rsid w:val="000D44ED"/>
    <w:rsid w:val="000D77C3"/>
    <w:rsid w:val="000F09CE"/>
    <w:rsid w:val="000F1659"/>
    <w:rsid w:val="00103315"/>
    <w:rsid w:val="00124499"/>
    <w:rsid w:val="00140D46"/>
    <w:rsid w:val="001453A6"/>
    <w:rsid w:val="00162DB7"/>
    <w:rsid w:val="001C61A0"/>
    <w:rsid w:val="001E4A70"/>
    <w:rsid w:val="001E78AF"/>
    <w:rsid w:val="001F2C55"/>
    <w:rsid w:val="002022EC"/>
    <w:rsid w:val="00214311"/>
    <w:rsid w:val="002419C0"/>
    <w:rsid w:val="002500E1"/>
    <w:rsid w:val="0025578D"/>
    <w:rsid w:val="00295CFE"/>
    <w:rsid w:val="002C23AE"/>
    <w:rsid w:val="002D57DF"/>
    <w:rsid w:val="002F348F"/>
    <w:rsid w:val="003317A6"/>
    <w:rsid w:val="0037048B"/>
    <w:rsid w:val="003A1DA7"/>
    <w:rsid w:val="003B6DC7"/>
    <w:rsid w:val="003C21C0"/>
    <w:rsid w:val="003F614B"/>
    <w:rsid w:val="00424056"/>
    <w:rsid w:val="00434034"/>
    <w:rsid w:val="004457DB"/>
    <w:rsid w:val="00452406"/>
    <w:rsid w:val="0045707F"/>
    <w:rsid w:val="00471577"/>
    <w:rsid w:val="0048741F"/>
    <w:rsid w:val="004948DF"/>
    <w:rsid w:val="004D14BD"/>
    <w:rsid w:val="004D685E"/>
    <w:rsid w:val="0050229F"/>
    <w:rsid w:val="00516E07"/>
    <w:rsid w:val="0052398B"/>
    <w:rsid w:val="00550DE7"/>
    <w:rsid w:val="00587FF5"/>
    <w:rsid w:val="005C0EB6"/>
    <w:rsid w:val="005D1116"/>
    <w:rsid w:val="005D1267"/>
    <w:rsid w:val="005D4389"/>
    <w:rsid w:val="005D64A8"/>
    <w:rsid w:val="00601FF9"/>
    <w:rsid w:val="006119E9"/>
    <w:rsid w:val="006355A9"/>
    <w:rsid w:val="00647143"/>
    <w:rsid w:val="00651851"/>
    <w:rsid w:val="006A098B"/>
    <w:rsid w:val="006E12A3"/>
    <w:rsid w:val="006E7EF7"/>
    <w:rsid w:val="006F2485"/>
    <w:rsid w:val="00704441"/>
    <w:rsid w:val="00746194"/>
    <w:rsid w:val="00767BAB"/>
    <w:rsid w:val="00774433"/>
    <w:rsid w:val="007835D3"/>
    <w:rsid w:val="007A3215"/>
    <w:rsid w:val="007B358A"/>
    <w:rsid w:val="007B7C5F"/>
    <w:rsid w:val="007D6679"/>
    <w:rsid w:val="007E2AA6"/>
    <w:rsid w:val="007F02AC"/>
    <w:rsid w:val="007F25F1"/>
    <w:rsid w:val="007F69C8"/>
    <w:rsid w:val="008554DB"/>
    <w:rsid w:val="00856353"/>
    <w:rsid w:val="00873DC1"/>
    <w:rsid w:val="008B20F1"/>
    <w:rsid w:val="008B7354"/>
    <w:rsid w:val="008D18E7"/>
    <w:rsid w:val="008D7BA4"/>
    <w:rsid w:val="008E7492"/>
    <w:rsid w:val="00904516"/>
    <w:rsid w:val="00907234"/>
    <w:rsid w:val="009211C7"/>
    <w:rsid w:val="00961A08"/>
    <w:rsid w:val="009756CF"/>
    <w:rsid w:val="00982645"/>
    <w:rsid w:val="009860C2"/>
    <w:rsid w:val="00992CC0"/>
    <w:rsid w:val="009933A9"/>
    <w:rsid w:val="009A2AA7"/>
    <w:rsid w:val="009E6FDF"/>
    <w:rsid w:val="009F74EB"/>
    <w:rsid w:val="00A52261"/>
    <w:rsid w:val="00A55331"/>
    <w:rsid w:val="00A819D0"/>
    <w:rsid w:val="00A85B32"/>
    <w:rsid w:val="00AA7A54"/>
    <w:rsid w:val="00AC7126"/>
    <w:rsid w:val="00B34021"/>
    <w:rsid w:val="00B50D12"/>
    <w:rsid w:val="00B51038"/>
    <w:rsid w:val="00B73498"/>
    <w:rsid w:val="00B805DF"/>
    <w:rsid w:val="00B96FFC"/>
    <w:rsid w:val="00BA5F7B"/>
    <w:rsid w:val="00C301F6"/>
    <w:rsid w:val="00C324DC"/>
    <w:rsid w:val="00C36314"/>
    <w:rsid w:val="00C40ACE"/>
    <w:rsid w:val="00C45AFE"/>
    <w:rsid w:val="00C73AE7"/>
    <w:rsid w:val="00CB0B77"/>
    <w:rsid w:val="00CC08C2"/>
    <w:rsid w:val="00CD1B54"/>
    <w:rsid w:val="00CE7EB6"/>
    <w:rsid w:val="00D04737"/>
    <w:rsid w:val="00D04FDD"/>
    <w:rsid w:val="00D22CDB"/>
    <w:rsid w:val="00D37615"/>
    <w:rsid w:val="00D52200"/>
    <w:rsid w:val="00D850A0"/>
    <w:rsid w:val="00D857E9"/>
    <w:rsid w:val="00DA4491"/>
    <w:rsid w:val="00DB4210"/>
    <w:rsid w:val="00DC1EDA"/>
    <w:rsid w:val="00DD026C"/>
    <w:rsid w:val="00DF4B45"/>
    <w:rsid w:val="00E10B11"/>
    <w:rsid w:val="00E221B7"/>
    <w:rsid w:val="00E278D8"/>
    <w:rsid w:val="00E37254"/>
    <w:rsid w:val="00E5579E"/>
    <w:rsid w:val="00E730D7"/>
    <w:rsid w:val="00E84809"/>
    <w:rsid w:val="00EA60F4"/>
    <w:rsid w:val="00EA741E"/>
    <w:rsid w:val="00EC2845"/>
    <w:rsid w:val="00F43633"/>
    <w:rsid w:val="00F7108E"/>
    <w:rsid w:val="00F768EA"/>
    <w:rsid w:val="00FA09F7"/>
    <w:rsid w:val="00FB2CB5"/>
    <w:rsid w:val="00FE6EFB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F3E3D-C662-4A13-AF47-06BA0DB2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61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2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138</cp:revision>
  <cp:lastPrinted>2018-09-21T12:03:00Z</cp:lastPrinted>
  <dcterms:created xsi:type="dcterms:W3CDTF">2018-09-19T09:46:00Z</dcterms:created>
  <dcterms:modified xsi:type="dcterms:W3CDTF">2018-10-23T09:59:00Z</dcterms:modified>
</cp:coreProperties>
</file>