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A5" w:rsidRDefault="009D54A5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28902AF" wp14:editId="6D38D01C">
            <wp:simplePos x="0" y="0"/>
            <wp:positionH relativeFrom="page">
              <wp:posOffset>-57150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4A5" w:rsidRDefault="009D54A5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D54A5" w:rsidRDefault="009D54A5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D54A5" w:rsidRDefault="009D54A5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D54A5" w:rsidRDefault="009D54A5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D54A5" w:rsidRDefault="009D54A5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D54A5" w:rsidRPr="009D54A5" w:rsidRDefault="009D54A5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D54A5">
        <w:rPr>
          <w:rFonts w:ascii="Arial" w:hAnsi="Arial" w:cs="Arial"/>
          <w:sz w:val="20"/>
          <w:szCs w:val="20"/>
        </w:rPr>
        <w:t>Bern, 16. Oktober 2018</w:t>
      </w:r>
    </w:p>
    <w:p w:rsidR="009D54A5" w:rsidRDefault="009D54A5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C1D35" w:rsidRDefault="00B0301E" w:rsidP="009D54A5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9D54A5">
        <w:rPr>
          <w:rFonts w:ascii="Arial" w:hAnsi="Arial" w:cs="Arial"/>
          <w:b/>
          <w:sz w:val="30"/>
          <w:szCs w:val="30"/>
        </w:rPr>
        <w:t xml:space="preserve">AHV21: </w:t>
      </w:r>
    </w:p>
    <w:p w:rsidR="009D54A5" w:rsidRPr="009D54A5" w:rsidRDefault="004C1D35" w:rsidP="009D54A5">
      <w:pPr>
        <w:spacing w:after="0" w:line="360" w:lineRule="exac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Solidaritätsbeitrag von reichen Rentnern soll geprüft werden!</w:t>
      </w:r>
      <w:r w:rsidR="00B0301E" w:rsidRPr="009D54A5">
        <w:rPr>
          <w:rFonts w:ascii="Arial" w:hAnsi="Arial" w:cs="Arial"/>
          <w:b/>
          <w:sz w:val="30"/>
          <w:szCs w:val="30"/>
        </w:rPr>
        <w:t xml:space="preserve"> </w:t>
      </w:r>
    </w:p>
    <w:p w:rsidR="009D54A5" w:rsidRDefault="009D54A5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0301E" w:rsidRDefault="00B0301E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9D54A5">
        <w:rPr>
          <w:rFonts w:ascii="Arial" w:hAnsi="Arial" w:cs="Arial"/>
          <w:b/>
          <w:sz w:val="20"/>
          <w:szCs w:val="20"/>
        </w:rPr>
        <w:t xml:space="preserve">Die AHV </w:t>
      </w:r>
      <w:r w:rsidR="00E243C4">
        <w:rPr>
          <w:rFonts w:ascii="Arial" w:hAnsi="Arial" w:cs="Arial"/>
          <w:b/>
          <w:sz w:val="20"/>
          <w:szCs w:val="20"/>
        </w:rPr>
        <w:t>muss</w:t>
      </w:r>
      <w:r w:rsidRPr="009D54A5">
        <w:rPr>
          <w:rFonts w:ascii="Arial" w:hAnsi="Arial" w:cs="Arial"/>
          <w:b/>
          <w:sz w:val="20"/>
          <w:szCs w:val="20"/>
        </w:rPr>
        <w:t xml:space="preserve"> trotz demografischem Druck solide finanziert bleiben</w:t>
      </w:r>
      <w:r w:rsidR="00E243C4">
        <w:rPr>
          <w:rFonts w:ascii="Arial" w:hAnsi="Arial" w:cs="Arial"/>
          <w:b/>
          <w:sz w:val="20"/>
          <w:szCs w:val="20"/>
        </w:rPr>
        <w:t xml:space="preserve"> und g</w:t>
      </w:r>
      <w:r w:rsidRPr="009D54A5">
        <w:rPr>
          <w:rFonts w:ascii="Arial" w:hAnsi="Arial" w:cs="Arial"/>
          <w:b/>
          <w:sz w:val="20"/>
          <w:szCs w:val="20"/>
        </w:rPr>
        <w:t>leichzeitig die Existenzsicherung im Alter besser wahrnehmen. Travail.Suisse</w:t>
      </w:r>
      <w:r w:rsidR="00E243C4">
        <w:rPr>
          <w:rFonts w:ascii="Arial" w:hAnsi="Arial" w:cs="Arial"/>
          <w:b/>
          <w:sz w:val="20"/>
          <w:szCs w:val="20"/>
        </w:rPr>
        <w:t>, der unabhängige Dachverband der Arbeitnehmenden, fordert im Rahmen von AHV21 zwischen 1 und</w:t>
      </w:r>
      <w:r w:rsidRPr="009D54A5">
        <w:rPr>
          <w:rFonts w:ascii="Arial" w:hAnsi="Arial" w:cs="Arial"/>
          <w:b/>
          <w:sz w:val="20"/>
          <w:szCs w:val="20"/>
        </w:rPr>
        <w:t xml:space="preserve"> 1.5 Baby-Boomer Mehrwertsteuerprozente für die AHV</w:t>
      </w:r>
      <w:r w:rsidR="00E243C4">
        <w:rPr>
          <w:rFonts w:ascii="Arial" w:hAnsi="Arial" w:cs="Arial"/>
          <w:b/>
          <w:sz w:val="20"/>
          <w:szCs w:val="20"/>
        </w:rPr>
        <w:t>. Gleichzeitig soll die AHV-Rentenformel zugunsten bescheidener Einkommen angepasst werden. Als</w:t>
      </w:r>
      <w:r w:rsidRPr="009D54A5">
        <w:rPr>
          <w:rFonts w:ascii="Arial" w:hAnsi="Arial" w:cs="Arial"/>
          <w:b/>
          <w:sz w:val="20"/>
          <w:szCs w:val="20"/>
        </w:rPr>
        <w:t xml:space="preserve"> ergänzende Finanzierungsquelle </w:t>
      </w:r>
      <w:r w:rsidR="00E243C4">
        <w:rPr>
          <w:rFonts w:ascii="Arial" w:hAnsi="Arial" w:cs="Arial"/>
          <w:b/>
          <w:sz w:val="20"/>
          <w:szCs w:val="20"/>
        </w:rPr>
        <w:t xml:space="preserve">schlägt Travail.Suisse vor, einen </w:t>
      </w:r>
      <w:r w:rsidRPr="009D54A5">
        <w:rPr>
          <w:rFonts w:ascii="Arial" w:hAnsi="Arial" w:cs="Arial"/>
          <w:b/>
          <w:sz w:val="20"/>
          <w:szCs w:val="20"/>
        </w:rPr>
        <w:t xml:space="preserve">Solidaritätsbeitrag </w:t>
      </w:r>
      <w:r w:rsidR="00E243C4">
        <w:rPr>
          <w:rFonts w:ascii="Arial" w:hAnsi="Arial" w:cs="Arial"/>
          <w:b/>
          <w:sz w:val="20"/>
          <w:szCs w:val="20"/>
        </w:rPr>
        <w:t>sehr wohlhabender</w:t>
      </w:r>
      <w:r w:rsidRPr="009D54A5">
        <w:rPr>
          <w:rFonts w:ascii="Arial" w:hAnsi="Arial" w:cs="Arial"/>
          <w:b/>
          <w:sz w:val="20"/>
          <w:szCs w:val="20"/>
        </w:rPr>
        <w:t xml:space="preserve"> Rentner/</w:t>
      </w:r>
      <w:r w:rsidR="00E243C4">
        <w:rPr>
          <w:rFonts w:ascii="Arial" w:hAnsi="Arial" w:cs="Arial"/>
          <w:b/>
          <w:sz w:val="20"/>
          <w:szCs w:val="20"/>
        </w:rPr>
        <w:t>-</w:t>
      </w:r>
      <w:r w:rsidRPr="009D54A5">
        <w:rPr>
          <w:rFonts w:ascii="Arial" w:hAnsi="Arial" w:cs="Arial"/>
          <w:b/>
          <w:sz w:val="20"/>
          <w:szCs w:val="20"/>
        </w:rPr>
        <w:t xml:space="preserve">innen </w:t>
      </w:r>
      <w:r w:rsidR="00E243C4">
        <w:rPr>
          <w:rFonts w:ascii="Arial" w:hAnsi="Arial" w:cs="Arial"/>
          <w:b/>
          <w:sz w:val="20"/>
          <w:szCs w:val="20"/>
        </w:rPr>
        <w:t xml:space="preserve">zu prüfen. Die Rentenaltererhöhung für Frauen </w:t>
      </w:r>
      <w:r w:rsidRPr="009D54A5">
        <w:rPr>
          <w:rFonts w:ascii="Arial" w:hAnsi="Arial" w:cs="Arial"/>
          <w:b/>
          <w:sz w:val="20"/>
          <w:szCs w:val="20"/>
        </w:rPr>
        <w:t xml:space="preserve">lehnt Travail.Suisse ab. </w:t>
      </w:r>
    </w:p>
    <w:p w:rsidR="009D54A5" w:rsidRPr="009D54A5" w:rsidRDefault="009D54A5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E67A15" w:rsidRDefault="00E243C4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0301E" w:rsidRPr="009D54A5">
        <w:rPr>
          <w:rFonts w:ascii="Arial" w:hAnsi="Arial" w:cs="Arial"/>
          <w:sz w:val="20"/>
          <w:szCs w:val="20"/>
        </w:rPr>
        <w:t xml:space="preserve">ur weil mehr Arbeitnehmende ins Rentenalter kommen und die Lebenserwartung steigt, brauchen die Leute nicht weniger Geld zum Leben. </w:t>
      </w:r>
      <w:r w:rsidR="00FD2F2B">
        <w:rPr>
          <w:rFonts w:ascii="Arial" w:hAnsi="Arial" w:cs="Arial"/>
          <w:sz w:val="20"/>
          <w:szCs w:val="20"/>
        </w:rPr>
        <w:t xml:space="preserve">Für </w:t>
      </w:r>
      <w:r w:rsidR="00B0301E" w:rsidRPr="009D54A5">
        <w:rPr>
          <w:rFonts w:ascii="Arial" w:hAnsi="Arial" w:cs="Arial"/>
          <w:sz w:val="20"/>
          <w:szCs w:val="20"/>
        </w:rPr>
        <w:t>Travail.Suisse</w:t>
      </w:r>
      <w:r w:rsidR="00FD2F2B">
        <w:rPr>
          <w:rFonts w:ascii="Arial" w:hAnsi="Arial" w:cs="Arial"/>
          <w:sz w:val="20"/>
          <w:szCs w:val="20"/>
        </w:rPr>
        <w:t xml:space="preserve"> ist klar, dass</w:t>
      </w:r>
      <w:r w:rsidR="00B0301E" w:rsidRPr="009D54A5">
        <w:rPr>
          <w:rFonts w:ascii="Arial" w:hAnsi="Arial" w:cs="Arial"/>
          <w:sz w:val="20"/>
          <w:szCs w:val="20"/>
        </w:rPr>
        <w:t xml:space="preserve"> die Lebensqualität der Bevölkeru</w:t>
      </w:r>
      <w:r w:rsidR="00FD2F2B">
        <w:rPr>
          <w:rFonts w:ascii="Arial" w:hAnsi="Arial" w:cs="Arial"/>
          <w:sz w:val="20"/>
          <w:szCs w:val="20"/>
        </w:rPr>
        <w:t>ng im Zentrum stehen muss. Die Lebensqualität</w:t>
      </w:r>
      <w:r w:rsidR="00B0301E" w:rsidRPr="009D54A5">
        <w:rPr>
          <w:rFonts w:ascii="Arial" w:hAnsi="Arial" w:cs="Arial"/>
          <w:sz w:val="20"/>
          <w:szCs w:val="20"/>
        </w:rPr>
        <w:t xml:space="preserve"> </w:t>
      </w:r>
      <w:r w:rsidR="00FD2F2B">
        <w:rPr>
          <w:rFonts w:ascii="Arial" w:hAnsi="Arial" w:cs="Arial"/>
          <w:sz w:val="20"/>
          <w:szCs w:val="20"/>
        </w:rPr>
        <w:t xml:space="preserve">wird über eine </w:t>
      </w:r>
      <w:r w:rsidR="00B0301E" w:rsidRPr="009D54A5">
        <w:rPr>
          <w:rFonts w:ascii="Arial" w:hAnsi="Arial" w:cs="Arial"/>
          <w:sz w:val="20"/>
          <w:szCs w:val="20"/>
        </w:rPr>
        <w:t>Zusatzfinanzierung viel weniger beeinträchtigt</w:t>
      </w:r>
      <w:r w:rsidR="00E67A15" w:rsidRPr="009D54A5">
        <w:rPr>
          <w:rFonts w:ascii="Arial" w:hAnsi="Arial" w:cs="Arial"/>
          <w:sz w:val="20"/>
          <w:szCs w:val="20"/>
        </w:rPr>
        <w:t xml:space="preserve"> als </w:t>
      </w:r>
      <w:r w:rsidR="00FD2F2B">
        <w:rPr>
          <w:rFonts w:ascii="Arial" w:hAnsi="Arial" w:cs="Arial"/>
          <w:sz w:val="20"/>
          <w:szCs w:val="20"/>
        </w:rPr>
        <w:t>über eine</w:t>
      </w:r>
      <w:r w:rsidR="00E67A15" w:rsidRPr="009D54A5">
        <w:rPr>
          <w:rFonts w:ascii="Arial" w:hAnsi="Arial" w:cs="Arial"/>
          <w:sz w:val="20"/>
          <w:szCs w:val="20"/>
        </w:rPr>
        <w:t xml:space="preserve"> Rentenaltererhöhungen oder </w:t>
      </w:r>
      <w:r w:rsidR="00FD2F2B">
        <w:rPr>
          <w:rFonts w:ascii="Arial" w:hAnsi="Arial" w:cs="Arial"/>
          <w:sz w:val="20"/>
          <w:szCs w:val="20"/>
        </w:rPr>
        <w:t>über Rentenkürzungen. Travail.Suisse legt bei der Vernehmlassung zu AHV21 deshalb d</w:t>
      </w:r>
      <w:r w:rsidR="00E67A15" w:rsidRPr="009D54A5">
        <w:rPr>
          <w:rFonts w:ascii="Arial" w:hAnsi="Arial" w:cs="Arial"/>
          <w:sz w:val="20"/>
          <w:szCs w:val="20"/>
        </w:rPr>
        <w:t xml:space="preserve">as Hauptaugenmerk auf eine solide Zusatzfinanzierung. Dafür </w:t>
      </w:r>
      <w:r w:rsidR="00FD2F2B">
        <w:rPr>
          <w:rFonts w:ascii="Arial" w:hAnsi="Arial" w:cs="Arial"/>
          <w:sz w:val="20"/>
          <w:szCs w:val="20"/>
        </w:rPr>
        <w:t>braucht es die</w:t>
      </w:r>
      <w:r w:rsidR="00E67A15" w:rsidRPr="009D54A5">
        <w:rPr>
          <w:rFonts w:ascii="Arial" w:hAnsi="Arial" w:cs="Arial"/>
          <w:sz w:val="20"/>
          <w:szCs w:val="20"/>
        </w:rPr>
        <w:t xml:space="preserve"> Erhöhung der Mehrwertsteuer um 1 bis 1.5 Prozentpunkte – je nach Beitra</w:t>
      </w:r>
      <w:r w:rsidR="00FD2F2B">
        <w:rPr>
          <w:rFonts w:ascii="Arial" w:hAnsi="Arial" w:cs="Arial"/>
          <w:sz w:val="20"/>
          <w:szCs w:val="20"/>
        </w:rPr>
        <w:t>g der Steuervorlage an die AHV</w:t>
      </w:r>
      <w:r w:rsidR="00E67A15" w:rsidRPr="009D54A5">
        <w:rPr>
          <w:rFonts w:ascii="Arial" w:hAnsi="Arial" w:cs="Arial"/>
          <w:sz w:val="20"/>
          <w:szCs w:val="20"/>
        </w:rPr>
        <w:t xml:space="preserve">. </w:t>
      </w:r>
      <w:r w:rsidR="00FD2F2B">
        <w:rPr>
          <w:rFonts w:ascii="Arial" w:hAnsi="Arial" w:cs="Arial"/>
          <w:sz w:val="20"/>
          <w:szCs w:val="20"/>
        </w:rPr>
        <w:t xml:space="preserve">Die Erhöhung des Rentenalters für Frauen ist hingegen keine Option, </w:t>
      </w:r>
      <w:r w:rsidR="00E67A15" w:rsidRPr="009D54A5">
        <w:rPr>
          <w:rFonts w:ascii="Arial" w:hAnsi="Arial" w:cs="Arial"/>
          <w:sz w:val="20"/>
          <w:szCs w:val="20"/>
        </w:rPr>
        <w:t xml:space="preserve">war </w:t>
      </w:r>
      <w:r w:rsidR="00FD2F2B">
        <w:rPr>
          <w:rFonts w:ascii="Arial" w:hAnsi="Arial" w:cs="Arial"/>
          <w:sz w:val="20"/>
          <w:szCs w:val="20"/>
        </w:rPr>
        <w:t>sie doch einer</w:t>
      </w:r>
      <w:r w:rsidR="00E67A15" w:rsidRPr="009D54A5">
        <w:rPr>
          <w:rFonts w:ascii="Arial" w:hAnsi="Arial" w:cs="Arial"/>
          <w:sz w:val="20"/>
          <w:szCs w:val="20"/>
        </w:rPr>
        <w:t xml:space="preserve"> der wichtigsten Gründe </w:t>
      </w:r>
      <w:r w:rsidR="00FD2F2B">
        <w:rPr>
          <w:rFonts w:ascii="Arial" w:hAnsi="Arial" w:cs="Arial"/>
          <w:sz w:val="20"/>
          <w:szCs w:val="20"/>
        </w:rPr>
        <w:t>für die</w:t>
      </w:r>
      <w:r w:rsidR="00E67A15" w:rsidRPr="009D54A5">
        <w:rPr>
          <w:rFonts w:ascii="Arial" w:hAnsi="Arial" w:cs="Arial"/>
          <w:sz w:val="20"/>
          <w:szCs w:val="20"/>
        </w:rPr>
        <w:t xml:space="preserve"> Ab</w:t>
      </w:r>
      <w:r w:rsidR="00FD2F2B">
        <w:rPr>
          <w:rFonts w:ascii="Arial" w:hAnsi="Arial" w:cs="Arial"/>
          <w:sz w:val="20"/>
          <w:szCs w:val="20"/>
        </w:rPr>
        <w:t>lehnung der Altersvorsorge 2020.</w:t>
      </w:r>
    </w:p>
    <w:p w:rsidR="009D54A5" w:rsidRDefault="009D54A5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D54A5" w:rsidRPr="009D54A5" w:rsidRDefault="009D54A5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77A58" w:rsidRDefault="00177A58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9D54A5">
        <w:rPr>
          <w:rFonts w:ascii="Arial" w:hAnsi="Arial" w:cs="Arial"/>
          <w:b/>
          <w:sz w:val="20"/>
          <w:szCs w:val="20"/>
        </w:rPr>
        <w:t>Bessere Rentenformel für bescheidene Einkommen</w:t>
      </w:r>
    </w:p>
    <w:p w:rsidR="009D54A5" w:rsidRPr="009D54A5" w:rsidRDefault="009D54A5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23331" w:rsidRPr="009D54A5" w:rsidRDefault="00E67A15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D54A5">
        <w:rPr>
          <w:rFonts w:ascii="Arial" w:hAnsi="Arial" w:cs="Arial"/>
          <w:sz w:val="20"/>
          <w:szCs w:val="20"/>
        </w:rPr>
        <w:t xml:space="preserve">Weil sich AHV21 nicht auf die Finanzierung beschränkt, sondern auch Massnahmen auf der Leistungsseite </w:t>
      </w:r>
      <w:r w:rsidR="004C1D35">
        <w:rPr>
          <w:rFonts w:ascii="Arial" w:hAnsi="Arial" w:cs="Arial"/>
          <w:sz w:val="20"/>
          <w:szCs w:val="20"/>
        </w:rPr>
        <w:t>will</w:t>
      </w:r>
      <w:r w:rsidRPr="009D54A5">
        <w:rPr>
          <w:rFonts w:ascii="Arial" w:hAnsi="Arial" w:cs="Arial"/>
          <w:sz w:val="20"/>
          <w:szCs w:val="20"/>
        </w:rPr>
        <w:t xml:space="preserve">, plädiert Travail.Suisse für eine zielgerichtete Erhöhung der AHV-Rente bei bescheidenen Einkommen. Die AHV kann heute </w:t>
      </w:r>
      <w:r w:rsidR="004C1D35">
        <w:rPr>
          <w:rFonts w:ascii="Arial" w:hAnsi="Arial" w:cs="Arial"/>
          <w:sz w:val="20"/>
          <w:szCs w:val="20"/>
        </w:rPr>
        <w:t>keine</w:t>
      </w:r>
      <w:r w:rsidRPr="009D54A5">
        <w:rPr>
          <w:rFonts w:ascii="Arial" w:hAnsi="Arial" w:cs="Arial"/>
          <w:sz w:val="20"/>
          <w:szCs w:val="20"/>
        </w:rPr>
        <w:t xml:space="preserve"> Existenzsicherung </w:t>
      </w:r>
      <w:r w:rsidR="004C1D35">
        <w:rPr>
          <w:rFonts w:ascii="Arial" w:hAnsi="Arial" w:cs="Arial"/>
          <w:sz w:val="20"/>
          <w:szCs w:val="20"/>
        </w:rPr>
        <w:t>mehr</w:t>
      </w:r>
      <w:r w:rsidRPr="009D54A5">
        <w:rPr>
          <w:rFonts w:ascii="Arial" w:hAnsi="Arial" w:cs="Arial"/>
          <w:sz w:val="20"/>
          <w:szCs w:val="20"/>
        </w:rPr>
        <w:t xml:space="preserve"> garantieren</w:t>
      </w:r>
      <w:r w:rsidR="004C1D35">
        <w:rPr>
          <w:rFonts w:ascii="Arial" w:hAnsi="Arial" w:cs="Arial"/>
          <w:sz w:val="20"/>
          <w:szCs w:val="20"/>
        </w:rPr>
        <w:t>, d</w:t>
      </w:r>
      <w:r w:rsidRPr="009D54A5">
        <w:rPr>
          <w:rFonts w:ascii="Arial" w:hAnsi="Arial" w:cs="Arial"/>
          <w:sz w:val="20"/>
          <w:szCs w:val="20"/>
        </w:rPr>
        <w:t>ie Ergänzungsleistungen sind</w:t>
      </w:r>
      <w:r w:rsidR="004C1D35">
        <w:rPr>
          <w:rFonts w:ascii="Arial" w:hAnsi="Arial" w:cs="Arial"/>
          <w:sz w:val="20"/>
          <w:szCs w:val="20"/>
        </w:rPr>
        <w:t xml:space="preserve"> ebenfalls</w:t>
      </w:r>
      <w:r w:rsidRPr="009D54A5">
        <w:rPr>
          <w:rFonts w:ascii="Arial" w:hAnsi="Arial" w:cs="Arial"/>
          <w:sz w:val="20"/>
          <w:szCs w:val="20"/>
        </w:rPr>
        <w:t xml:space="preserve"> unter Druck. </w:t>
      </w:r>
      <w:r w:rsidR="004C1D35">
        <w:rPr>
          <w:rFonts w:ascii="Arial" w:hAnsi="Arial" w:cs="Arial"/>
          <w:sz w:val="20"/>
          <w:szCs w:val="20"/>
        </w:rPr>
        <w:t xml:space="preserve">„Vor diesem Hintergrund fordern wir eine </w:t>
      </w:r>
      <w:r w:rsidR="00A33EF6" w:rsidRPr="009D54A5">
        <w:rPr>
          <w:rFonts w:ascii="Arial" w:hAnsi="Arial" w:cs="Arial"/>
          <w:sz w:val="20"/>
          <w:szCs w:val="20"/>
        </w:rPr>
        <w:t xml:space="preserve">Änderung der Rentenformel, </w:t>
      </w:r>
      <w:r w:rsidR="004C1D35">
        <w:rPr>
          <w:rFonts w:ascii="Arial" w:hAnsi="Arial" w:cs="Arial"/>
          <w:sz w:val="20"/>
          <w:szCs w:val="20"/>
        </w:rPr>
        <w:t>mit der</w:t>
      </w:r>
      <w:r w:rsidR="00A33EF6" w:rsidRPr="009D54A5">
        <w:rPr>
          <w:rFonts w:ascii="Arial" w:hAnsi="Arial" w:cs="Arial"/>
          <w:sz w:val="20"/>
          <w:szCs w:val="20"/>
        </w:rPr>
        <w:t xml:space="preserve"> die AHV-Renten der tiefen Einkommen </w:t>
      </w:r>
      <w:r w:rsidR="004C1D35">
        <w:rPr>
          <w:rFonts w:ascii="Arial" w:hAnsi="Arial" w:cs="Arial"/>
          <w:sz w:val="20"/>
          <w:szCs w:val="20"/>
        </w:rPr>
        <w:t>anhoben werden“, sagt Adrian Wüthrich, Präsident von Travail.Suisse. „</w:t>
      </w:r>
      <w:r w:rsidR="00A33EF6" w:rsidRPr="009D54A5">
        <w:rPr>
          <w:rFonts w:ascii="Arial" w:hAnsi="Arial" w:cs="Arial"/>
          <w:sz w:val="20"/>
          <w:szCs w:val="20"/>
        </w:rPr>
        <w:t xml:space="preserve">Das Modell, </w:t>
      </w:r>
      <w:r w:rsidR="004C1D35">
        <w:rPr>
          <w:rFonts w:ascii="Arial" w:hAnsi="Arial" w:cs="Arial"/>
          <w:sz w:val="20"/>
          <w:szCs w:val="20"/>
        </w:rPr>
        <w:t>das der</w:t>
      </w:r>
      <w:r w:rsidR="00A33EF6" w:rsidRPr="009D54A5">
        <w:rPr>
          <w:rFonts w:ascii="Arial" w:hAnsi="Arial" w:cs="Arial"/>
          <w:sz w:val="20"/>
          <w:szCs w:val="20"/>
        </w:rPr>
        <w:t xml:space="preserve"> Bundesrat als Kompensation zur Erhöhung des Frauenreferenzalters vorschlägt, soll für alle AHV-Rentner</w:t>
      </w:r>
      <w:r w:rsidR="00C57B3B">
        <w:rPr>
          <w:rFonts w:ascii="Arial" w:hAnsi="Arial" w:cs="Arial"/>
          <w:sz w:val="20"/>
          <w:szCs w:val="20"/>
        </w:rPr>
        <w:t>innen und Rentner</w:t>
      </w:r>
      <w:r w:rsidR="00A33EF6" w:rsidRPr="009D54A5">
        <w:rPr>
          <w:rFonts w:ascii="Arial" w:hAnsi="Arial" w:cs="Arial"/>
          <w:sz w:val="20"/>
          <w:szCs w:val="20"/>
        </w:rPr>
        <w:t xml:space="preserve"> und ohne </w:t>
      </w:r>
      <w:r w:rsidR="004C1D35">
        <w:rPr>
          <w:rFonts w:ascii="Arial" w:hAnsi="Arial" w:cs="Arial"/>
          <w:sz w:val="20"/>
          <w:szCs w:val="20"/>
        </w:rPr>
        <w:t xml:space="preserve">eine </w:t>
      </w:r>
      <w:r w:rsidR="00A33EF6" w:rsidRPr="009D54A5">
        <w:rPr>
          <w:rFonts w:ascii="Arial" w:hAnsi="Arial" w:cs="Arial"/>
          <w:sz w:val="20"/>
          <w:szCs w:val="20"/>
        </w:rPr>
        <w:t xml:space="preserve">Rentenaltererhöhung bei den </w:t>
      </w:r>
      <w:r w:rsidR="00A33EF6" w:rsidRPr="009D54A5">
        <w:rPr>
          <w:rFonts w:ascii="Arial" w:hAnsi="Arial" w:cs="Arial"/>
          <w:sz w:val="20"/>
          <w:szCs w:val="20"/>
        </w:rPr>
        <w:lastRenderedPageBreak/>
        <w:t>Frauen</w:t>
      </w:r>
      <w:r w:rsidR="004C1D35">
        <w:rPr>
          <w:rFonts w:ascii="Arial" w:hAnsi="Arial" w:cs="Arial"/>
          <w:sz w:val="20"/>
          <w:szCs w:val="20"/>
        </w:rPr>
        <w:t xml:space="preserve"> angewendet werden“, sagt Wüthrich.</w:t>
      </w:r>
      <w:r w:rsidR="00A33EF6" w:rsidRPr="009D54A5">
        <w:rPr>
          <w:rFonts w:ascii="Arial" w:hAnsi="Arial" w:cs="Arial"/>
          <w:sz w:val="20"/>
          <w:szCs w:val="20"/>
        </w:rPr>
        <w:t xml:space="preserve"> Damit </w:t>
      </w:r>
      <w:r w:rsidR="004C1D35">
        <w:rPr>
          <w:rFonts w:ascii="Arial" w:hAnsi="Arial" w:cs="Arial"/>
          <w:sz w:val="20"/>
          <w:szCs w:val="20"/>
        </w:rPr>
        <w:t>wäre</w:t>
      </w:r>
      <w:r w:rsidR="00A33EF6" w:rsidRPr="009D54A5">
        <w:rPr>
          <w:rFonts w:ascii="Arial" w:hAnsi="Arial" w:cs="Arial"/>
          <w:sz w:val="20"/>
          <w:szCs w:val="20"/>
        </w:rPr>
        <w:t xml:space="preserve"> auch bescheidenen Einkommensklassen geholfen, </w:t>
      </w:r>
      <w:r w:rsidR="004C1D35">
        <w:rPr>
          <w:rFonts w:ascii="Arial" w:hAnsi="Arial" w:cs="Arial"/>
          <w:sz w:val="20"/>
          <w:szCs w:val="20"/>
        </w:rPr>
        <w:t>die</w:t>
      </w:r>
      <w:r w:rsidR="00A33EF6" w:rsidRPr="009D54A5">
        <w:rPr>
          <w:rFonts w:ascii="Arial" w:hAnsi="Arial" w:cs="Arial"/>
          <w:sz w:val="20"/>
          <w:szCs w:val="20"/>
        </w:rPr>
        <w:t xml:space="preserve"> kein Anrecht auf Ergänzungsleistungen haben. Anders als beim in der letzten Reform abgelehnten AHV-Zuschlag wird die Maximalrente nicht angehoben. Der Kritik der Giesskanne kann </w:t>
      </w:r>
      <w:r w:rsidR="004C1D35">
        <w:rPr>
          <w:rFonts w:ascii="Arial" w:hAnsi="Arial" w:cs="Arial"/>
          <w:sz w:val="20"/>
          <w:szCs w:val="20"/>
        </w:rPr>
        <w:t>so</w:t>
      </w:r>
      <w:r w:rsidR="00A33EF6" w:rsidRPr="009D54A5">
        <w:rPr>
          <w:rFonts w:ascii="Arial" w:hAnsi="Arial" w:cs="Arial"/>
          <w:sz w:val="20"/>
          <w:szCs w:val="20"/>
        </w:rPr>
        <w:t xml:space="preserve"> mit einer zielgerichteten Stärkung der Existenzsicherung begegnet werden. </w:t>
      </w:r>
      <w:r w:rsidR="00972108" w:rsidRPr="009D54A5">
        <w:rPr>
          <w:rFonts w:ascii="Arial" w:hAnsi="Arial" w:cs="Arial"/>
          <w:sz w:val="20"/>
          <w:szCs w:val="20"/>
        </w:rPr>
        <w:t xml:space="preserve">Das neue Modell </w:t>
      </w:r>
      <w:r w:rsidR="004C1D35">
        <w:rPr>
          <w:rFonts w:ascii="Arial" w:hAnsi="Arial" w:cs="Arial"/>
          <w:sz w:val="20"/>
          <w:szCs w:val="20"/>
        </w:rPr>
        <w:t>könnte</w:t>
      </w:r>
      <w:r w:rsidR="00972108" w:rsidRPr="009D54A5">
        <w:rPr>
          <w:rFonts w:ascii="Arial" w:hAnsi="Arial" w:cs="Arial"/>
          <w:sz w:val="20"/>
          <w:szCs w:val="20"/>
        </w:rPr>
        <w:t xml:space="preserve"> entweder nur für Neu-AHV-Rentner/</w:t>
      </w:r>
      <w:r w:rsidR="004C1D35">
        <w:rPr>
          <w:rFonts w:ascii="Arial" w:hAnsi="Arial" w:cs="Arial"/>
          <w:sz w:val="20"/>
          <w:szCs w:val="20"/>
        </w:rPr>
        <w:t>-</w:t>
      </w:r>
      <w:r w:rsidR="004A2DFE">
        <w:rPr>
          <w:rFonts w:ascii="Arial" w:hAnsi="Arial" w:cs="Arial"/>
          <w:sz w:val="20"/>
          <w:szCs w:val="20"/>
        </w:rPr>
        <w:t xml:space="preserve">innen </w:t>
      </w:r>
      <w:r w:rsidR="00972108" w:rsidRPr="009D54A5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972108" w:rsidRPr="009D54A5">
        <w:rPr>
          <w:rFonts w:ascii="Arial" w:hAnsi="Arial" w:cs="Arial"/>
          <w:sz w:val="20"/>
          <w:szCs w:val="20"/>
        </w:rPr>
        <w:t>der auch für laufende Renten eingeführt werden. Je nachdem entst</w:t>
      </w:r>
      <w:r w:rsidR="004C1D35">
        <w:rPr>
          <w:rFonts w:ascii="Arial" w:hAnsi="Arial" w:cs="Arial"/>
          <w:sz w:val="20"/>
          <w:szCs w:val="20"/>
        </w:rPr>
        <w:t>ünden</w:t>
      </w:r>
      <w:r w:rsidR="00972108" w:rsidRPr="009D54A5">
        <w:rPr>
          <w:rFonts w:ascii="Arial" w:hAnsi="Arial" w:cs="Arial"/>
          <w:sz w:val="20"/>
          <w:szCs w:val="20"/>
        </w:rPr>
        <w:t xml:space="preserve"> Zusatzkosten </w:t>
      </w:r>
      <w:r w:rsidR="004C1D35">
        <w:rPr>
          <w:rFonts w:ascii="Arial" w:hAnsi="Arial" w:cs="Arial"/>
          <w:sz w:val="20"/>
          <w:szCs w:val="20"/>
        </w:rPr>
        <w:t>zwischen</w:t>
      </w:r>
      <w:r w:rsidR="00972108" w:rsidRPr="009D54A5">
        <w:rPr>
          <w:rFonts w:ascii="Arial" w:hAnsi="Arial" w:cs="Arial"/>
          <w:sz w:val="20"/>
          <w:szCs w:val="20"/>
        </w:rPr>
        <w:t xml:space="preserve"> rund 600 Mio. </w:t>
      </w:r>
      <w:r w:rsidR="004C1D35">
        <w:rPr>
          <w:rFonts w:ascii="Arial" w:hAnsi="Arial" w:cs="Arial"/>
          <w:sz w:val="20"/>
          <w:szCs w:val="20"/>
        </w:rPr>
        <w:t>und</w:t>
      </w:r>
      <w:r w:rsidR="00972108" w:rsidRPr="009D54A5">
        <w:rPr>
          <w:rFonts w:ascii="Arial" w:hAnsi="Arial" w:cs="Arial"/>
          <w:sz w:val="20"/>
          <w:szCs w:val="20"/>
        </w:rPr>
        <w:t xml:space="preserve"> 1.5 Mrd. Franken im Jahr 2030. </w:t>
      </w:r>
    </w:p>
    <w:p w:rsidR="00A33EF6" w:rsidRDefault="00A33EF6" w:rsidP="009D54A5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</w:p>
    <w:p w:rsidR="009D54A5" w:rsidRPr="009D54A5" w:rsidRDefault="009D54A5" w:rsidP="009D54A5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</w:p>
    <w:p w:rsidR="00A33EF6" w:rsidRDefault="00A33EF6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9D54A5">
        <w:rPr>
          <w:rFonts w:ascii="Arial" w:hAnsi="Arial" w:cs="Arial"/>
          <w:b/>
          <w:sz w:val="20"/>
          <w:szCs w:val="20"/>
        </w:rPr>
        <w:t>Solidaritätsbeitrag von sehr wohlhabenden Rentner/</w:t>
      </w:r>
      <w:r w:rsidR="004C1D35">
        <w:rPr>
          <w:rFonts w:ascii="Arial" w:hAnsi="Arial" w:cs="Arial"/>
          <w:b/>
          <w:sz w:val="20"/>
          <w:szCs w:val="20"/>
        </w:rPr>
        <w:t>-</w:t>
      </w:r>
      <w:r w:rsidRPr="009D54A5">
        <w:rPr>
          <w:rFonts w:ascii="Arial" w:hAnsi="Arial" w:cs="Arial"/>
          <w:b/>
          <w:sz w:val="20"/>
          <w:szCs w:val="20"/>
        </w:rPr>
        <w:t>innen prüfen</w:t>
      </w:r>
    </w:p>
    <w:p w:rsidR="009D54A5" w:rsidRPr="009D54A5" w:rsidRDefault="009D54A5" w:rsidP="009D54A5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A33EF6" w:rsidRDefault="00030F68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D54A5">
        <w:rPr>
          <w:rFonts w:ascii="Arial" w:hAnsi="Arial" w:cs="Arial"/>
          <w:sz w:val="20"/>
          <w:szCs w:val="20"/>
        </w:rPr>
        <w:t>In Zeiten von finanziellem Zusatzbedarf ist es sinnvoll, die Finanzierung auf möglichst viele Schultern zu verteilen. Die AHV lebt von der Solidarität</w:t>
      </w:r>
      <w:r w:rsidR="004C1D35">
        <w:rPr>
          <w:rFonts w:ascii="Arial" w:hAnsi="Arial" w:cs="Arial"/>
          <w:sz w:val="20"/>
          <w:szCs w:val="20"/>
        </w:rPr>
        <w:t xml:space="preserve"> - </w:t>
      </w:r>
      <w:r w:rsidRPr="009D54A5">
        <w:rPr>
          <w:rFonts w:ascii="Arial" w:hAnsi="Arial" w:cs="Arial"/>
          <w:sz w:val="20"/>
          <w:szCs w:val="20"/>
        </w:rPr>
        <w:t xml:space="preserve">zwischen den Generationen </w:t>
      </w:r>
      <w:r w:rsidR="004C1D35">
        <w:rPr>
          <w:rFonts w:ascii="Arial" w:hAnsi="Arial" w:cs="Arial"/>
          <w:sz w:val="20"/>
          <w:szCs w:val="20"/>
        </w:rPr>
        <w:t>und</w:t>
      </w:r>
      <w:r w:rsidRPr="009D54A5">
        <w:rPr>
          <w:rFonts w:ascii="Arial" w:hAnsi="Arial" w:cs="Arial"/>
          <w:sz w:val="20"/>
          <w:szCs w:val="20"/>
        </w:rPr>
        <w:t xml:space="preserve"> innerhalb der Generationen. Die wirtschaftliche Situation von Rentner/</w:t>
      </w:r>
      <w:r w:rsidR="004C1D35">
        <w:rPr>
          <w:rFonts w:ascii="Arial" w:hAnsi="Arial" w:cs="Arial"/>
          <w:sz w:val="20"/>
          <w:szCs w:val="20"/>
        </w:rPr>
        <w:t>-</w:t>
      </w:r>
      <w:r w:rsidRPr="009D54A5">
        <w:rPr>
          <w:rFonts w:ascii="Arial" w:hAnsi="Arial" w:cs="Arial"/>
          <w:sz w:val="20"/>
          <w:szCs w:val="20"/>
        </w:rPr>
        <w:t xml:space="preserve">innen ist sehr unterschiedlich. Während rund ein Achtel Ergänzungsleistungen für die Existenzsicherung beziehen </w:t>
      </w:r>
      <w:r w:rsidR="007F07EC" w:rsidRPr="009D54A5">
        <w:rPr>
          <w:rFonts w:ascii="Arial" w:hAnsi="Arial" w:cs="Arial"/>
          <w:sz w:val="20"/>
          <w:szCs w:val="20"/>
        </w:rPr>
        <w:t>muss</w:t>
      </w:r>
      <w:r w:rsidRPr="009D54A5">
        <w:rPr>
          <w:rFonts w:ascii="Arial" w:hAnsi="Arial" w:cs="Arial"/>
          <w:sz w:val="20"/>
          <w:szCs w:val="20"/>
        </w:rPr>
        <w:t>, gibt es auch sehr wohlhabende Rentner/</w:t>
      </w:r>
      <w:r w:rsidR="004C1D35">
        <w:rPr>
          <w:rFonts w:ascii="Arial" w:hAnsi="Arial" w:cs="Arial"/>
          <w:sz w:val="20"/>
          <w:szCs w:val="20"/>
        </w:rPr>
        <w:t>-</w:t>
      </w:r>
      <w:r w:rsidRPr="009D54A5">
        <w:rPr>
          <w:rFonts w:ascii="Arial" w:hAnsi="Arial" w:cs="Arial"/>
          <w:sz w:val="20"/>
          <w:szCs w:val="20"/>
        </w:rPr>
        <w:t>innen</w:t>
      </w:r>
      <w:r w:rsidR="007F07EC" w:rsidRPr="009D54A5">
        <w:rPr>
          <w:rFonts w:ascii="Arial" w:hAnsi="Arial" w:cs="Arial"/>
          <w:sz w:val="20"/>
          <w:szCs w:val="20"/>
        </w:rPr>
        <w:t>.</w:t>
      </w:r>
      <w:r w:rsidR="004C1D35">
        <w:rPr>
          <w:rFonts w:ascii="Arial" w:hAnsi="Arial" w:cs="Arial"/>
          <w:sz w:val="20"/>
          <w:szCs w:val="20"/>
        </w:rPr>
        <w:t xml:space="preserve"> </w:t>
      </w:r>
      <w:r w:rsidR="001710FB">
        <w:rPr>
          <w:rFonts w:ascii="Arial" w:hAnsi="Arial" w:cs="Arial"/>
          <w:sz w:val="20"/>
          <w:szCs w:val="20"/>
        </w:rPr>
        <w:t>„Wir fordern, dass ein solcher Solidaritätsbeitrag gemäss</w:t>
      </w:r>
      <w:r w:rsidRPr="009D54A5">
        <w:rPr>
          <w:rFonts w:ascii="Arial" w:hAnsi="Arial" w:cs="Arial"/>
          <w:sz w:val="20"/>
          <w:szCs w:val="20"/>
        </w:rPr>
        <w:t xml:space="preserve"> Vorbild der Arbeitslosenversicherung</w:t>
      </w:r>
      <w:r w:rsidR="001710FB">
        <w:rPr>
          <w:rFonts w:ascii="Arial" w:hAnsi="Arial" w:cs="Arial"/>
          <w:sz w:val="20"/>
          <w:szCs w:val="20"/>
        </w:rPr>
        <w:t xml:space="preserve"> </w:t>
      </w:r>
      <w:r w:rsidRPr="009D54A5">
        <w:rPr>
          <w:rFonts w:ascii="Arial" w:hAnsi="Arial" w:cs="Arial"/>
          <w:sz w:val="20"/>
          <w:szCs w:val="20"/>
        </w:rPr>
        <w:t xml:space="preserve">seriös geprüft </w:t>
      </w:r>
      <w:r w:rsidR="001710FB">
        <w:rPr>
          <w:rFonts w:ascii="Arial" w:hAnsi="Arial" w:cs="Arial"/>
          <w:sz w:val="20"/>
          <w:szCs w:val="20"/>
        </w:rPr>
        <w:t xml:space="preserve">wird“, sagt Wüthrich. </w:t>
      </w:r>
      <w:r w:rsidR="00177A58" w:rsidRPr="009D54A5">
        <w:rPr>
          <w:rFonts w:ascii="Arial" w:hAnsi="Arial" w:cs="Arial"/>
          <w:sz w:val="20"/>
          <w:szCs w:val="20"/>
        </w:rPr>
        <w:t xml:space="preserve">Für Travail.Suisse steht ein Modell, </w:t>
      </w:r>
      <w:r w:rsidR="001710FB">
        <w:rPr>
          <w:rFonts w:ascii="Arial" w:hAnsi="Arial" w:cs="Arial"/>
          <w:sz w:val="20"/>
          <w:szCs w:val="20"/>
        </w:rPr>
        <w:t>das</w:t>
      </w:r>
      <w:r w:rsidR="00177A58" w:rsidRPr="009D54A5">
        <w:rPr>
          <w:rFonts w:ascii="Arial" w:hAnsi="Arial" w:cs="Arial"/>
          <w:sz w:val="20"/>
          <w:szCs w:val="20"/>
        </w:rPr>
        <w:t xml:space="preserve"> an einem sehr hohen steuerrechtlichen Reinvermögen anknüpft und damit nur eine Minderheit von sehr wohlhabenden Rentner/</w:t>
      </w:r>
      <w:r w:rsidR="001710FB">
        <w:rPr>
          <w:rFonts w:ascii="Arial" w:hAnsi="Arial" w:cs="Arial"/>
          <w:sz w:val="20"/>
          <w:szCs w:val="20"/>
        </w:rPr>
        <w:t>-</w:t>
      </w:r>
      <w:r w:rsidR="00177A58" w:rsidRPr="009D54A5">
        <w:rPr>
          <w:rFonts w:ascii="Arial" w:hAnsi="Arial" w:cs="Arial"/>
          <w:sz w:val="20"/>
          <w:szCs w:val="20"/>
        </w:rPr>
        <w:t xml:space="preserve">innen betrifft, im Vordergrund. </w:t>
      </w:r>
      <w:r w:rsidR="001710FB">
        <w:rPr>
          <w:rFonts w:ascii="Arial" w:hAnsi="Arial" w:cs="Arial"/>
          <w:sz w:val="20"/>
          <w:szCs w:val="20"/>
        </w:rPr>
        <w:t xml:space="preserve">Würde ein </w:t>
      </w:r>
      <w:r w:rsidR="00177A58" w:rsidRPr="009D54A5">
        <w:rPr>
          <w:rFonts w:ascii="Arial" w:hAnsi="Arial" w:cs="Arial"/>
          <w:sz w:val="20"/>
          <w:szCs w:val="20"/>
        </w:rPr>
        <w:t>Solidaritätsbeitrag in einem ähnlichen Ausmass wie bei der Arbeitslosenversicherung zu den Einnahmen bei</w:t>
      </w:r>
      <w:r w:rsidR="001710FB">
        <w:rPr>
          <w:rFonts w:ascii="Arial" w:hAnsi="Arial" w:cs="Arial"/>
          <w:sz w:val="20"/>
          <w:szCs w:val="20"/>
        </w:rPr>
        <w:t>tragen</w:t>
      </w:r>
      <w:r w:rsidR="00177A58" w:rsidRPr="009D54A5">
        <w:rPr>
          <w:rFonts w:ascii="Arial" w:hAnsi="Arial" w:cs="Arial"/>
          <w:sz w:val="20"/>
          <w:szCs w:val="20"/>
        </w:rPr>
        <w:t xml:space="preserve">, </w:t>
      </w:r>
      <w:r w:rsidR="001710FB">
        <w:rPr>
          <w:rFonts w:ascii="Arial" w:hAnsi="Arial" w:cs="Arial"/>
          <w:sz w:val="20"/>
          <w:szCs w:val="20"/>
        </w:rPr>
        <w:t xml:space="preserve">so </w:t>
      </w:r>
      <w:r w:rsidR="00177A58" w:rsidRPr="009D54A5">
        <w:rPr>
          <w:rFonts w:ascii="Arial" w:hAnsi="Arial" w:cs="Arial"/>
          <w:sz w:val="20"/>
          <w:szCs w:val="20"/>
        </w:rPr>
        <w:t xml:space="preserve">könnte die AHV </w:t>
      </w:r>
      <w:r w:rsidR="001710FB">
        <w:rPr>
          <w:rFonts w:ascii="Arial" w:hAnsi="Arial" w:cs="Arial"/>
          <w:sz w:val="20"/>
          <w:szCs w:val="20"/>
        </w:rPr>
        <w:t>rund 1.5 Mrd. Franken zusätzlich einnehmen</w:t>
      </w:r>
      <w:r w:rsidR="00177A58" w:rsidRPr="009D54A5">
        <w:rPr>
          <w:rFonts w:ascii="Arial" w:hAnsi="Arial" w:cs="Arial"/>
          <w:sz w:val="20"/>
          <w:szCs w:val="20"/>
        </w:rPr>
        <w:t xml:space="preserve">. </w:t>
      </w:r>
      <w:r w:rsidR="001710FB">
        <w:rPr>
          <w:rFonts w:ascii="Arial" w:hAnsi="Arial" w:cs="Arial"/>
          <w:sz w:val="20"/>
          <w:szCs w:val="20"/>
        </w:rPr>
        <w:t>Mit diesem Geld</w:t>
      </w:r>
      <w:r w:rsidR="00972108" w:rsidRPr="009D54A5">
        <w:rPr>
          <w:rFonts w:ascii="Arial" w:hAnsi="Arial" w:cs="Arial"/>
          <w:sz w:val="20"/>
          <w:szCs w:val="20"/>
        </w:rPr>
        <w:t xml:space="preserve"> </w:t>
      </w:r>
      <w:r w:rsidR="001710FB">
        <w:rPr>
          <w:rFonts w:ascii="Arial" w:hAnsi="Arial" w:cs="Arial"/>
          <w:sz w:val="20"/>
          <w:szCs w:val="20"/>
        </w:rPr>
        <w:t>könnte</w:t>
      </w:r>
      <w:r w:rsidR="007F07EC" w:rsidRPr="009D54A5">
        <w:rPr>
          <w:rFonts w:ascii="Arial" w:hAnsi="Arial" w:cs="Arial"/>
          <w:sz w:val="20"/>
          <w:szCs w:val="20"/>
        </w:rPr>
        <w:t xml:space="preserve"> direkt</w:t>
      </w:r>
      <w:r w:rsidR="00972108" w:rsidRPr="009D54A5">
        <w:rPr>
          <w:rFonts w:ascii="Arial" w:hAnsi="Arial" w:cs="Arial"/>
          <w:sz w:val="20"/>
          <w:szCs w:val="20"/>
        </w:rPr>
        <w:t xml:space="preserve"> eine neue Rentenformel finanzier</w:t>
      </w:r>
      <w:r w:rsidR="00C57B3B">
        <w:rPr>
          <w:rFonts w:ascii="Arial" w:hAnsi="Arial" w:cs="Arial"/>
          <w:sz w:val="20"/>
          <w:szCs w:val="20"/>
        </w:rPr>
        <w:t>t</w:t>
      </w:r>
      <w:r w:rsidR="001710FB">
        <w:rPr>
          <w:rFonts w:ascii="Arial" w:hAnsi="Arial" w:cs="Arial"/>
          <w:sz w:val="20"/>
          <w:szCs w:val="20"/>
        </w:rPr>
        <w:t xml:space="preserve"> werden</w:t>
      </w:r>
      <w:r w:rsidR="00C57B3B">
        <w:rPr>
          <w:rFonts w:ascii="Arial" w:hAnsi="Arial" w:cs="Arial"/>
          <w:sz w:val="20"/>
          <w:szCs w:val="20"/>
        </w:rPr>
        <w:t>,</w:t>
      </w:r>
      <w:r w:rsidR="001710FB">
        <w:rPr>
          <w:rFonts w:ascii="Arial" w:hAnsi="Arial" w:cs="Arial"/>
          <w:sz w:val="20"/>
          <w:szCs w:val="20"/>
        </w:rPr>
        <w:t xml:space="preserve"> womit</w:t>
      </w:r>
      <w:r w:rsidR="007F07EC" w:rsidRPr="009D54A5">
        <w:rPr>
          <w:rFonts w:ascii="Arial" w:hAnsi="Arial" w:cs="Arial"/>
          <w:sz w:val="20"/>
          <w:szCs w:val="20"/>
        </w:rPr>
        <w:t xml:space="preserve"> eine</w:t>
      </w:r>
      <w:r w:rsidR="00972108" w:rsidRPr="009D54A5">
        <w:rPr>
          <w:rFonts w:ascii="Arial" w:hAnsi="Arial" w:cs="Arial"/>
          <w:sz w:val="20"/>
          <w:szCs w:val="20"/>
        </w:rPr>
        <w:t xml:space="preserve"> direkte Solidarität zwischen sehr wohlhabenden Rentner/</w:t>
      </w:r>
      <w:r w:rsidR="001710FB">
        <w:rPr>
          <w:rFonts w:ascii="Arial" w:hAnsi="Arial" w:cs="Arial"/>
          <w:sz w:val="20"/>
          <w:szCs w:val="20"/>
        </w:rPr>
        <w:t>-</w:t>
      </w:r>
      <w:r w:rsidR="00972108" w:rsidRPr="009D54A5">
        <w:rPr>
          <w:rFonts w:ascii="Arial" w:hAnsi="Arial" w:cs="Arial"/>
          <w:sz w:val="20"/>
          <w:szCs w:val="20"/>
        </w:rPr>
        <w:t>innen und solchen mit bescheidenen Einkommen</w:t>
      </w:r>
      <w:r w:rsidR="001710FB">
        <w:rPr>
          <w:rFonts w:ascii="Arial" w:hAnsi="Arial" w:cs="Arial"/>
          <w:sz w:val="20"/>
          <w:szCs w:val="20"/>
        </w:rPr>
        <w:t xml:space="preserve"> entstehen könnte</w:t>
      </w:r>
      <w:r w:rsidR="00972108" w:rsidRPr="009D54A5">
        <w:rPr>
          <w:rFonts w:ascii="Arial" w:hAnsi="Arial" w:cs="Arial"/>
          <w:sz w:val="20"/>
          <w:szCs w:val="20"/>
        </w:rPr>
        <w:t>.</w:t>
      </w:r>
    </w:p>
    <w:p w:rsidR="009D54A5" w:rsidRDefault="009D54A5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D54A5" w:rsidRDefault="009D54A5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D54A5" w:rsidRPr="009D54A5" w:rsidRDefault="009D54A5" w:rsidP="009D54A5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9D54A5">
        <w:rPr>
          <w:rFonts w:ascii="Arial" w:hAnsi="Arial" w:cs="Arial"/>
          <w:sz w:val="20"/>
          <w:szCs w:val="20"/>
          <w:u w:val="single"/>
        </w:rPr>
        <w:t>Für weitere Informationen:</w:t>
      </w:r>
    </w:p>
    <w:p w:rsidR="009D54A5" w:rsidRPr="009D54A5" w:rsidRDefault="009D54A5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D54A5">
        <w:rPr>
          <w:rFonts w:ascii="Arial" w:hAnsi="Arial" w:cs="Arial"/>
          <w:sz w:val="20"/>
          <w:szCs w:val="20"/>
        </w:rPr>
        <w:t>Adrian Wüthrich, Präsident Travail.Suisse und Nationalrat, 079 287 04 93</w:t>
      </w:r>
    </w:p>
    <w:p w:rsidR="009D54A5" w:rsidRDefault="009D54A5" w:rsidP="009D54A5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D54A5">
        <w:rPr>
          <w:rFonts w:ascii="Arial" w:hAnsi="Arial" w:cs="Arial"/>
          <w:sz w:val="20"/>
          <w:szCs w:val="20"/>
        </w:rPr>
        <w:t>Matthias Kuert Killer, Leiter Sozialpolitik, 079 777 24 69</w:t>
      </w:r>
    </w:p>
    <w:p w:rsidR="009D54A5" w:rsidRPr="009D54A5" w:rsidRDefault="009D54A5" w:rsidP="009D54A5">
      <w:pPr>
        <w:rPr>
          <w:rFonts w:ascii="Arial" w:hAnsi="Arial" w:cs="Arial"/>
          <w:sz w:val="20"/>
          <w:szCs w:val="20"/>
        </w:rPr>
      </w:pPr>
    </w:p>
    <w:sectPr w:rsidR="009D54A5" w:rsidRPr="009D5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B5" w:rsidRDefault="00EE3AB5" w:rsidP="00030F68">
      <w:pPr>
        <w:spacing w:after="0" w:line="240" w:lineRule="auto"/>
      </w:pPr>
      <w:r>
        <w:separator/>
      </w:r>
    </w:p>
  </w:endnote>
  <w:endnote w:type="continuationSeparator" w:id="0">
    <w:p w:rsidR="00EE3AB5" w:rsidRDefault="00EE3AB5" w:rsidP="0003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B5" w:rsidRDefault="00EE3AB5" w:rsidP="00030F68">
      <w:pPr>
        <w:spacing w:after="0" w:line="240" w:lineRule="auto"/>
      </w:pPr>
      <w:r>
        <w:separator/>
      </w:r>
    </w:p>
  </w:footnote>
  <w:footnote w:type="continuationSeparator" w:id="0">
    <w:p w:rsidR="00EE3AB5" w:rsidRDefault="00EE3AB5" w:rsidP="0003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1E"/>
    <w:rsid w:val="00030F68"/>
    <w:rsid w:val="001710FB"/>
    <w:rsid w:val="00177A58"/>
    <w:rsid w:val="002C05B0"/>
    <w:rsid w:val="004A2DFE"/>
    <w:rsid w:val="004C1D35"/>
    <w:rsid w:val="00623331"/>
    <w:rsid w:val="007F07EC"/>
    <w:rsid w:val="009657B8"/>
    <w:rsid w:val="00972108"/>
    <w:rsid w:val="009D54A5"/>
    <w:rsid w:val="00A33EF6"/>
    <w:rsid w:val="00A36D62"/>
    <w:rsid w:val="00B0301E"/>
    <w:rsid w:val="00C57B3B"/>
    <w:rsid w:val="00E243C4"/>
    <w:rsid w:val="00E67A15"/>
    <w:rsid w:val="00EE3AB5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7FF521-7F32-4DF1-86C7-61307E34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0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030F6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0F68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030F6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C148687D-6B8A-4B2B-BA60-13947A55F3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Linda Rosenkranz</cp:lastModifiedBy>
  <cp:revision>6</cp:revision>
  <cp:lastPrinted>2018-10-16T07:52:00Z</cp:lastPrinted>
  <dcterms:created xsi:type="dcterms:W3CDTF">2018-10-16T07:03:00Z</dcterms:created>
  <dcterms:modified xsi:type="dcterms:W3CDTF">2018-10-16T09:08:00Z</dcterms:modified>
</cp:coreProperties>
</file>