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02" w:rsidRPr="00346556" w:rsidRDefault="00276A47" w:rsidP="00346556">
      <w:pPr>
        <w:spacing w:after="0" w:line="300" w:lineRule="exact"/>
        <w:rPr>
          <w:rFonts w:ascii="Arial" w:hAnsi="Arial" w:cs="Arial"/>
          <w:sz w:val="20"/>
          <w:szCs w:val="20"/>
        </w:rPr>
      </w:pPr>
      <w:bookmarkStart w:id="0" w:name="_GoBack"/>
      <w:bookmarkEnd w:id="0"/>
      <w:r w:rsidRPr="00346556">
        <w:rPr>
          <w:rFonts w:ascii="Arial" w:hAnsi="Arial" w:cs="Arial"/>
          <w:noProof/>
          <w:sz w:val="20"/>
          <w:szCs w:val="20"/>
          <w:lang w:eastAsia="de-CH"/>
        </w:rPr>
        <w:drawing>
          <wp:anchor distT="0" distB="0" distL="114300" distR="114300" simplePos="0" relativeHeight="251658240" behindDoc="0" locked="0" layoutInCell="1" allowOverlap="1">
            <wp:simplePos x="0" y="0"/>
            <wp:positionH relativeFrom="page">
              <wp:posOffset>-47625</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C148687D-6B8A-4B2B-BA60-13947A55F317"/>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r="20688" b="18843"/>
                    <a:stretch>
                      <a:fillRect/>
                    </a:stretch>
                  </pic:blipFill>
                  <pic:spPr bwMode="auto">
                    <a:xfrm>
                      <a:off x="0" y="0"/>
                      <a:ext cx="19621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302" w:rsidRPr="00346556" w:rsidRDefault="00126302"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126302" w:rsidRPr="00346556" w:rsidRDefault="00126302" w:rsidP="00346556">
      <w:pPr>
        <w:spacing w:after="0" w:line="300" w:lineRule="exact"/>
        <w:rPr>
          <w:rFonts w:ascii="Arial" w:hAnsi="Arial" w:cs="Arial"/>
          <w:sz w:val="20"/>
          <w:szCs w:val="20"/>
        </w:rPr>
      </w:pPr>
    </w:p>
    <w:p w:rsidR="00126302" w:rsidRPr="009A5B73" w:rsidRDefault="00126302" w:rsidP="00346556">
      <w:pPr>
        <w:spacing w:after="0" w:line="300" w:lineRule="exact"/>
        <w:rPr>
          <w:rFonts w:ascii="Arial" w:hAnsi="Arial" w:cs="Arial"/>
          <w:sz w:val="20"/>
          <w:szCs w:val="20"/>
          <w:lang w:val="fr-CH"/>
        </w:rPr>
      </w:pPr>
      <w:r w:rsidRPr="009A5B73">
        <w:rPr>
          <w:rFonts w:ascii="Arial" w:hAnsi="Arial" w:cs="Arial"/>
          <w:sz w:val="20"/>
          <w:szCs w:val="20"/>
          <w:lang w:val="fr-CH"/>
        </w:rPr>
        <w:t>Bern</w:t>
      </w:r>
      <w:r w:rsidR="009A5B73" w:rsidRPr="009A5B73">
        <w:rPr>
          <w:rFonts w:ascii="Arial" w:hAnsi="Arial" w:cs="Arial"/>
          <w:sz w:val="20"/>
          <w:szCs w:val="20"/>
          <w:lang w:val="fr-CH"/>
        </w:rPr>
        <w:t>e</w:t>
      </w:r>
      <w:r w:rsidRPr="009A5B73">
        <w:rPr>
          <w:rFonts w:ascii="Arial" w:hAnsi="Arial" w:cs="Arial"/>
          <w:sz w:val="20"/>
          <w:szCs w:val="20"/>
          <w:lang w:val="fr-CH"/>
        </w:rPr>
        <w:t xml:space="preserve">, </w:t>
      </w:r>
      <w:r w:rsidR="009A5B73" w:rsidRPr="009A5B73">
        <w:rPr>
          <w:rFonts w:ascii="Arial" w:hAnsi="Arial" w:cs="Arial"/>
          <w:sz w:val="20"/>
          <w:szCs w:val="20"/>
          <w:lang w:val="fr-CH"/>
        </w:rPr>
        <w:t>le 28 septembre</w:t>
      </w:r>
      <w:r w:rsidRPr="009A5B73">
        <w:rPr>
          <w:rFonts w:ascii="Arial" w:hAnsi="Arial" w:cs="Arial"/>
          <w:sz w:val="20"/>
          <w:szCs w:val="20"/>
          <w:lang w:val="fr-CH"/>
        </w:rPr>
        <w:t xml:space="preserve"> 2018</w:t>
      </w:r>
      <w:r w:rsidR="00993975" w:rsidRPr="009A5B73">
        <w:rPr>
          <w:rFonts w:ascii="Arial" w:hAnsi="Arial" w:cs="Arial"/>
          <w:sz w:val="20"/>
          <w:szCs w:val="20"/>
          <w:lang w:val="fr-CH"/>
        </w:rPr>
        <w:t xml:space="preserve"> / </w:t>
      </w:r>
      <w:r w:rsidR="009A5B73" w:rsidRPr="009A5B73">
        <w:rPr>
          <w:rFonts w:ascii="Arial" w:hAnsi="Arial" w:cs="Arial"/>
          <w:sz w:val="20"/>
          <w:szCs w:val="20"/>
          <w:lang w:val="fr-CH"/>
        </w:rPr>
        <w:t>Communiqué</w:t>
      </w:r>
    </w:p>
    <w:p w:rsidR="00126302" w:rsidRPr="009A5B73" w:rsidRDefault="00126302" w:rsidP="00346556">
      <w:pPr>
        <w:spacing w:after="0" w:line="300" w:lineRule="exact"/>
        <w:rPr>
          <w:rFonts w:ascii="Arial" w:hAnsi="Arial" w:cs="Arial"/>
          <w:sz w:val="20"/>
          <w:szCs w:val="20"/>
          <w:lang w:val="fr-CH"/>
        </w:rPr>
      </w:pPr>
    </w:p>
    <w:p w:rsidR="009A5B73" w:rsidRPr="009A5B73" w:rsidRDefault="00E750BE" w:rsidP="00346556">
      <w:pPr>
        <w:spacing w:after="0" w:line="360" w:lineRule="exact"/>
        <w:rPr>
          <w:rFonts w:ascii="Arial" w:hAnsi="Arial" w:cs="Arial"/>
          <w:b/>
          <w:sz w:val="30"/>
          <w:szCs w:val="30"/>
          <w:lang w:val="fr-CH"/>
        </w:rPr>
      </w:pPr>
      <w:r>
        <w:rPr>
          <w:rFonts w:ascii="Arial" w:hAnsi="Arial" w:cs="Arial"/>
          <w:b/>
          <w:sz w:val="30"/>
          <w:szCs w:val="30"/>
          <w:lang w:val="fr-CH"/>
        </w:rPr>
        <w:t>Accord-</w:t>
      </w:r>
      <w:r w:rsidR="009A5B73" w:rsidRPr="009A5B73">
        <w:rPr>
          <w:rFonts w:ascii="Arial" w:hAnsi="Arial" w:cs="Arial"/>
          <w:b/>
          <w:sz w:val="30"/>
          <w:szCs w:val="30"/>
          <w:lang w:val="fr-CH"/>
        </w:rPr>
        <w:t>cadre et mesures d’accompagnement: le Conseil fédéral m</w:t>
      </w:r>
      <w:r w:rsidR="009A5B73">
        <w:rPr>
          <w:rFonts w:ascii="Arial" w:hAnsi="Arial" w:cs="Arial"/>
          <w:b/>
          <w:sz w:val="30"/>
          <w:szCs w:val="30"/>
          <w:lang w:val="fr-CH"/>
        </w:rPr>
        <w:t>aintient le cap – il s’en tient à la ligne rouge en matière de protection des salaires</w:t>
      </w:r>
    </w:p>
    <w:p w:rsidR="00346556" w:rsidRPr="00E750BE" w:rsidRDefault="00346556" w:rsidP="00346556">
      <w:pPr>
        <w:spacing w:after="0" w:line="300" w:lineRule="exact"/>
        <w:rPr>
          <w:rFonts w:ascii="Arial" w:hAnsi="Arial" w:cs="Arial"/>
          <w:sz w:val="20"/>
          <w:szCs w:val="20"/>
          <w:lang w:val="fr-CH"/>
        </w:rPr>
      </w:pPr>
    </w:p>
    <w:p w:rsidR="009A5B73" w:rsidRDefault="009A5B73" w:rsidP="00346556">
      <w:pPr>
        <w:spacing w:after="0" w:line="300" w:lineRule="exact"/>
        <w:rPr>
          <w:rFonts w:ascii="Arial" w:hAnsi="Arial" w:cs="Arial"/>
          <w:b/>
          <w:sz w:val="20"/>
          <w:szCs w:val="20"/>
          <w:lang w:val="fr-CH"/>
        </w:rPr>
      </w:pPr>
      <w:r w:rsidRPr="009A5B73">
        <w:rPr>
          <w:rFonts w:ascii="Arial" w:hAnsi="Arial" w:cs="Arial"/>
          <w:b/>
          <w:sz w:val="20"/>
          <w:szCs w:val="20"/>
          <w:lang w:val="fr-CH"/>
        </w:rPr>
        <w:t xml:space="preserve">Le Conseil fédéral a annoncé aujourd'hui les prochaines étapes des négociations en vue d'un accord-cadre institutionnel avec l'UE. Il veut continuer à le </w:t>
      </w:r>
      <w:r>
        <w:rPr>
          <w:rFonts w:ascii="Arial" w:hAnsi="Arial" w:cs="Arial"/>
          <w:b/>
          <w:sz w:val="20"/>
          <w:szCs w:val="20"/>
          <w:lang w:val="fr-CH"/>
        </w:rPr>
        <w:t>conduire</w:t>
      </w:r>
      <w:r w:rsidRPr="009A5B73">
        <w:rPr>
          <w:rFonts w:ascii="Arial" w:hAnsi="Arial" w:cs="Arial"/>
          <w:b/>
          <w:sz w:val="20"/>
          <w:szCs w:val="20"/>
          <w:lang w:val="fr-CH"/>
        </w:rPr>
        <w:t xml:space="preserve"> avec le mandat de négociation actuel et donc dans le respect de</w:t>
      </w:r>
      <w:r>
        <w:rPr>
          <w:rFonts w:ascii="Arial" w:hAnsi="Arial" w:cs="Arial"/>
          <w:b/>
          <w:sz w:val="20"/>
          <w:szCs w:val="20"/>
          <w:lang w:val="fr-CH"/>
        </w:rPr>
        <w:t xml:space="preserve"> la ligne rouge</w:t>
      </w:r>
      <w:r w:rsidRPr="009A5B73">
        <w:rPr>
          <w:rFonts w:ascii="Arial" w:hAnsi="Arial" w:cs="Arial"/>
          <w:b/>
          <w:sz w:val="20"/>
          <w:szCs w:val="20"/>
          <w:lang w:val="fr-CH"/>
        </w:rPr>
        <w:t>. Après les tentatives de certains membres du Conseil fédéral de faire des concessions en matière de protection salariale, le Conseil fédéral dans son ensemble poursuit sur la voie raisonnable. Pour Travail.Suisse, il est clair que le Conseil fédéral doit rester ferme vis-à-vis de l'UE dans la suite des négociations. La protection des salaires et des conditions de travail doi</w:t>
      </w:r>
      <w:r>
        <w:rPr>
          <w:rFonts w:ascii="Arial" w:hAnsi="Arial" w:cs="Arial"/>
          <w:b/>
          <w:sz w:val="20"/>
          <w:szCs w:val="20"/>
          <w:lang w:val="fr-CH"/>
        </w:rPr>
        <w:t>ven</w:t>
      </w:r>
      <w:r w:rsidRPr="009A5B73">
        <w:rPr>
          <w:rFonts w:ascii="Arial" w:hAnsi="Arial" w:cs="Arial"/>
          <w:b/>
          <w:sz w:val="20"/>
          <w:szCs w:val="20"/>
          <w:lang w:val="fr-CH"/>
        </w:rPr>
        <w:t>t être maintenue</w:t>
      </w:r>
      <w:r>
        <w:rPr>
          <w:rFonts w:ascii="Arial" w:hAnsi="Arial" w:cs="Arial"/>
          <w:b/>
          <w:sz w:val="20"/>
          <w:szCs w:val="20"/>
          <w:lang w:val="fr-CH"/>
        </w:rPr>
        <w:t>s</w:t>
      </w:r>
      <w:r w:rsidRPr="009A5B73">
        <w:rPr>
          <w:rFonts w:ascii="Arial" w:hAnsi="Arial" w:cs="Arial"/>
          <w:b/>
          <w:sz w:val="20"/>
          <w:szCs w:val="20"/>
          <w:lang w:val="fr-CH"/>
        </w:rPr>
        <w:t xml:space="preserve">. Si les mesures d'accompagnement sont touchées, </w:t>
      </w:r>
      <w:r>
        <w:rPr>
          <w:rFonts w:ascii="Arial" w:hAnsi="Arial" w:cs="Arial"/>
          <w:b/>
          <w:sz w:val="20"/>
          <w:szCs w:val="20"/>
          <w:lang w:val="fr-CH"/>
        </w:rPr>
        <w:t>l’</w:t>
      </w:r>
      <w:r w:rsidR="00E750BE">
        <w:rPr>
          <w:rFonts w:ascii="Arial" w:hAnsi="Arial" w:cs="Arial"/>
          <w:b/>
          <w:sz w:val="20"/>
          <w:szCs w:val="20"/>
          <w:lang w:val="fr-CH"/>
        </w:rPr>
        <w:t>accord-</w:t>
      </w:r>
      <w:r>
        <w:rPr>
          <w:rFonts w:ascii="Arial" w:hAnsi="Arial" w:cs="Arial"/>
          <w:b/>
          <w:sz w:val="20"/>
          <w:szCs w:val="20"/>
          <w:lang w:val="fr-CH"/>
        </w:rPr>
        <w:t xml:space="preserve">cadre n’aura aucune chance devant le peuple. </w:t>
      </w:r>
    </w:p>
    <w:p w:rsidR="009A5B73" w:rsidRDefault="009A5B73" w:rsidP="00346556">
      <w:pPr>
        <w:spacing w:after="0" w:line="300" w:lineRule="exact"/>
        <w:rPr>
          <w:rFonts w:ascii="Arial" w:hAnsi="Arial" w:cs="Arial"/>
          <w:b/>
          <w:sz w:val="20"/>
          <w:szCs w:val="20"/>
          <w:lang w:val="fr-CH"/>
        </w:rPr>
      </w:pPr>
    </w:p>
    <w:p w:rsidR="00CD1AEF" w:rsidRPr="00CD1AEF" w:rsidRDefault="00CD1AEF" w:rsidP="00CD1AEF">
      <w:pPr>
        <w:spacing w:after="0" w:line="300" w:lineRule="exact"/>
        <w:rPr>
          <w:rFonts w:ascii="Arial" w:hAnsi="Arial" w:cs="Arial"/>
          <w:sz w:val="20"/>
          <w:szCs w:val="20"/>
          <w:lang w:val="fr-CH"/>
        </w:rPr>
      </w:pPr>
      <w:r w:rsidRPr="00CD1AEF">
        <w:rPr>
          <w:rFonts w:ascii="Arial" w:hAnsi="Arial" w:cs="Arial"/>
          <w:sz w:val="20"/>
          <w:szCs w:val="20"/>
          <w:lang w:val="fr-CH"/>
        </w:rPr>
        <w:t xml:space="preserve">Pour Travail.Suisse, l'organisation faîtière indépendante des </w:t>
      </w:r>
      <w:r>
        <w:rPr>
          <w:rFonts w:ascii="Arial" w:hAnsi="Arial" w:cs="Arial"/>
          <w:sz w:val="20"/>
          <w:szCs w:val="20"/>
          <w:lang w:val="fr-CH"/>
        </w:rPr>
        <w:t>travailleurs et des travailleuses, l</w:t>
      </w:r>
      <w:r w:rsidRPr="00CD1AEF">
        <w:rPr>
          <w:rFonts w:ascii="Arial" w:hAnsi="Arial" w:cs="Arial"/>
          <w:sz w:val="20"/>
          <w:szCs w:val="20"/>
          <w:lang w:val="fr-CH"/>
        </w:rPr>
        <w:t xml:space="preserve">es mesures </w:t>
      </w:r>
      <w:r>
        <w:rPr>
          <w:rFonts w:ascii="Arial" w:hAnsi="Arial" w:cs="Arial"/>
          <w:sz w:val="20"/>
          <w:szCs w:val="20"/>
          <w:lang w:val="fr-CH"/>
        </w:rPr>
        <w:t xml:space="preserve">actuelles </w:t>
      </w:r>
      <w:r w:rsidRPr="00CD1AEF">
        <w:rPr>
          <w:rFonts w:ascii="Arial" w:hAnsi="Arial" w:cs="Arial"/>
          <w:sz w:val="20"/>
          <w:szCs w:val="20"/>
          <w:lang w:val="fr-CH"/>
        </w:rPr>
        <w:t>d'accompagnement pour la protection des salaires et des conditions de travail</w:t>
      </w:r>
      <w:r>
        <w:rPr>
          <w:rFonts w:ascii="Arial" w:hAnsi="Arial" w:cs="Arial"/>
          <w:sz w:val="20"/>
          <w:szCs w:val="20"/>
          <w:lang w:val="fr-CH"/>
        </w:rPr>
        <w:t xml:space="preserve"> font partie intégrante de la libre circulation des personnes</w:t>
      </w:r>
      <w:r w:rsidRPr="00CD1AEF">
        <w:rPr>
          <w:rFonts w:ascii="Arial" w:hAnsi="Arial" w:cs="Arial"/>
          <w:sz w:val="20"/>
          <w:szCs w:val="20"/>
          <w:lang w:val="fr-CH"/>
        </w:rPr>
        <w:t>. L'accord-cadre ne doit pas compromettre cette protection salariale. Le Conseil fédéral doit donc convaincre l'UE qu'un accord-</w:t>
      </w:r>
      <w:r>
        <w:rPr>
          <w:rFonts w:ascii="Arial" w:hAnsi="Arial" w:cs="Arial"/>
          <w:sz w:val="20"/>
          <w:szCs w:val="20"/>
          <w:lang w:val="fr-CH"/>
        </w:rPr>
        <w:t xml:space="preserve">cadre n'a de chance en votation populaire que </w:t>
      </w:r>
      <w:r w:rsidRPr="00CD1AEF">
        <w:rPr>
          <w:rFonts w:ascii="Arial" w:hAnsi="Arial" w:cs="Arial"/>
          <w:sz w:val="20"/>
          <w:szCs w:val="20"/>
          <w:lang w:val="fr-CH"/>
        </w:rPr>
        <w:t>si la protection salariale actuelle est maintenue. Toute égratignure compromettrait l'accord-cadre. Les intérêts des travailleurs</w:t>
      </w:r>
      <w:r>
        <w:rPr>
          <w:rFonts w:ascii="Arial" w:hAnsi="Arial" w:cs="Arial"/>
          <w:sz w:val="20"/>
          <w:szCs w:val="20"/>
          <w:lang w:val="fr-CH"/>
        </w:rPr>
        <w:t xml:space="preserve"> et des travailleuses</w:t>
      </w:r>
      <w:r w:rsidRPr="00CD1AEF">
        <w:rPr>
          <w:rFonts w:ascii="Arial" w:hAnsi="Arial" w:cs="Arial"/>
          <w:sz w:val="20"/>
          <w:szCs w:val="20"/>
          <w:lang w:val="fr-CH"/>
        </w:rPr>
        <w:t xml:space="preserve"> ne doivent pas être sacrifiés au profit de l'accès des entreprises au marché. </w:t>
      </w:r>
    </w:p>
    <w:p w:rsidR="00CD1AEF" w:rsidRPr="00CD1AEF" w:rsidRDefault="00CD1AEF" w:rsidP="00346556">
      <w:pPr>
        <w:spacing w:after="0" w:line="300" w:lineRule="exact"/>
        <w:rPr>
          <w:rFonts w:ascii="Arial" w:hAnsi="Arial" w:cs="Arial"/>
          <w:sz w:val="20"/>
          <w:szCs w:val="20"/>
          <w:lang w:val="fr-CH"/>
        </w:rPr>
      </w:pPr>
    </w:p>
    <w:p w:rsidR="00CD1AEF" w:rsidRPr="00CD1AEF" w:rsidRDefault="00CD1AEF" w:rsidP="00CD1AEF">
      <w:pPr>
        <w:spacing w:after="0" w:line="300" w:lineRule="exact"/>
        <w:rPr>
          <w:rFonts w:ascii="Arial" w:hAnsi="Arial" w:cs="Arial"/>
          <w:sz w:val="20"/>
          <w:szCs w:val="20"/>
          <w:lang w:val="fr-CH"/>
        </w:rPr>
      </w:pPr>
      <w:r w:rsidRPr="00CD1AEF">
        <w:rPr>
          <w:rFonts w:ascii="Arial" w:hAnsi="Arial" w:cs="Arial"/>
          <w:sz w:val="20"/>
          <w:szCs w:val="20"/>
          <w:lang w:val="fr-CH"/>
        </w:rPr>
        <w:t>L'accord-cadre doit également garantir que les mesures d'accompagnement puisse</w:t>
      </w:r>
      <w:r>
        <w:rPr>
          <w:rFonts w:ascii="Arial" w:hAnsi="Arial" w:cs="Arial"/>
          <w:sz w:val="20"/>
          <w:szCs w:val="20"/>
          <w:lang w:val="fr-CH"/>
        </w:rPr>
        <w:t>nt continuer à être gérées par la Suisse</w:t>
      </w:r>
      <w:r w:rsidRPr="00CD1AEF">
        <w:rPr>
          <w:rFonts w:ascii="Arial" w:hAnsi="Arial" w:cs="Arial"/>
          <w:sz w:val="20"/>
          <w:szCs w:val="20"/>
          <w:lang w:val="fr-CH"/>
        </w:rPr>
        <w:t xml:space="preserve"> de manière indépendante et qu'elles ne soient pas compromises par un tribunal arbitral. Cette ligne rouge doit également être clairement défendue lors des négociations finales. Travail Suisse ne voit donc pas la nécessité d'engager des pourparlers sur le démantèlement des mesures d'accompagnement. Au contraire, le système des mesures d'accompagnement peut encore être amélioré et étendu.</w:t>
      </w:r>
    </w:p>
    <w:p w:rsidR="00CD1AEF" w:rsidRPr="00CD1AEF" w:rsidRDefault="00CD1AEF" w:rsidP="00346556">
      <w:pPr>
        <w:spacing w:after="0" w:line="300" w:lineRule="exact"/>
        <w:rPr>
          <w:rFonts w:ascii="Arial" w:hAnsi="Arial" w:cs="Arial"/>
          <w:sz w:val="20"/>
          <w:szCs w:val="20"/>
          <w:lang w:val="fr-CH"/>
        </w:rPr>
      </w:pPr>
    </w:p>
    <w:p w:rsidR="00CD1AEF" w:rsidRDefault="00CD1AEF" w:rsidP="00346556">
      <w:pPr>
        <w:spacing w:after="0" w:line="300" w:lineRule="exact"/>
        <w:rPr>
          <w:rFonts w:ascii="Arial" w:hAnsi="Arial" w:cs="Arial"/>
          <w:sz w:val="20"/>
          <w:szCs w:val="20"/>
          <w:lang w:val="fr-CH"/>
        </w:rPr>
      </w:pPr>
      <w:r w:rsidRPr="00CD1AEF">
        <w:rPr>
          <w:rFonts w:ascii="Arial" w:hAnsi="Arial" w:cs="Arial"/>
          <w:sz w:val="20"/>
          <w:szCs w:val="20"/>
          <w:lang w:val="fr-CH"/>
        </w:rPr>
        <w:t xml:space="preserve">Adrian Wüthrich, président de Travail.Suisse, le déclare clairement : "Avec la protection effective, indépendante et non discriminatoire des salaires et des conditions de travail, Travail.Suisse continue à soutenir la libre circulation des personnes". </w:t>
      </w:r>
      <w:r>
        <w:rPr>
          <w:rFonts w:ascii="Arial" w:hAnsi="Arial" w:cs="Arial"/>
          <w:sz w:val="20"/>
          <w:szCs w:val="20"/>
          <w:lang w:val="fr-CH"/>
        </w:rPr>
        <w:t xml:space="preserve">Travail.Suisse est consciente </w:t>
      </w:r>
      <w:r w:rsidRPr="00CD1AEF">
        <w:rPr>
          <w:rFonts w:ascii="Arial" w:hAnsi="Arial" w:cs="Arial"/>
          <w:sz w:val="20"/>
          <w:szCs w:val="20"/>
          <w:lang w:val="fr-CH"/>
        </w:rPr>
        <w:t xml:space="preserve">de la grande importance économique des accords bilatéraux avec l'Union européenne et les a toujours soutenus </w:t>
      </w:r>
      <w:r>
        <w:rPr>
          <w:rFonts w:ascii="Arial" w:hAnsi="Arial" w:cs="Arial"/>
          <w:sz w:val="20"/>
          <w:szCs w:val="20"/>
          <w:lang w:val="fr-CH"/>
        </w:rPr>
        <w:t>par</w:t>
      </w:r>
      <w:r w:rsidRPr="00CD1AEF">
        <w:rPr>
          <w:rFonts w:ascii="Arial" w:hAnsi="Arial" w:cs="Arial"/>
          <w:sz w:val="20"/>
          <w:szCs w:val="20"/>
          <w:lang w:val="fr-CH"/>
        </w:rPr>
        <w:t xml:space="preserve"> le passé. Pour cette raison, le paiement du milliard d'euros</w:t>
      </w:r>
      <w:r>
        <w:rPr>
          <w:rFonts w:ascii="Arial" w:hAnsi="Arial" w:cs="Arial"/>
          <w:sz w:val="20"/>
          <w:szCs w:val="20"/>
          <w:lang w:val="fr-CH"/>
        </w:rPr>
        <w:t xml:space="preserve"> pour l’intégration des pays de l’Est de l’Europe</w:t>
      </w:r>
      <w:r w:rsidRPr="00CD1AEF">
        <w:rPr>
          <w:rFonts w:ascii="Arial" w:hAnsi="Arial" w:cs="Arial"/>
          <w:sz w:val="20"/>
          <w:szCs w:val="20"/>
          <w:lang w:val="fr-CH"/>
        </w:rPr>
        <w:t xml:space="preserve"> est en règle et est soutenu par Travail.Suisse.</w:t>
      </w:r>
      <w:r w:rsidR="008F558B" w:rsidRPr="00CD1AEF">
        <w:rPr>
          <w:rFonts w:ascii="Arial" w:hAnsi="Arial" w:cs="Arial"/>
          <w:sz w:val="20"/>
          <w:szCs w:val="20"/>
          <w:lang w:val="fr-CH"/>
        </w:rPr>
        <w:t xml:space="preserve"> </w:t>
      </w:r>
    </w:p>
    <w:p w:rsidR="00CD1AEF" w:rsidRDefault="00CD1AEF" w:rsidP="00346556">
      <w:pPr>
        <w:spacing w:after="0" w:line="300" w:lineRule="exact"/>
        <w:rPr>
          <w:rFonts w:ascii="Arial" w:hAnsi="Arial" w:cs="Arial"/>
          <w:sz w:val="20"/>
          <w:szCs w:val="20"/>
          <w:lang w:val="fr-CH"/>
        </w:rPr>
      </w:pPr>
    </w:p>
    <w:p w:rsidR="00346556" w:rsidRPr="00CD1AEF" w:rsidRDefault="00CD1AEF" w:rsidP="00346556">
      <w:pPr>
        <w:spacing w:after="0" w:line="300" w:lineRule="exact"/>
        <w:rPr>
          <w:rFonts w:ascii="Arial" w:hAnsi="Arial" w:cs="Arial"/>
          <w:sz w:val="20"/>
          <w:szCs w:val="20"/>
          <w:lang w:val="fr-CH"/>
        </w:rPr>
      </w:pPr>
      <w:r>
        <w:rPr>
          <w:rFonts w:ascii="Arial" w:hAnsi="Arial" w:cs="Arial"/>
          <w:sz w:val="20"/>
          <w:szCs w:val="20"/>
          <w:u w:val="single"/>
          <w:lang w:val="fr-CH"/>
        </w:rPr>
        <w:t>Plus d’informations</w:t>
      </w:r>
      <w:r w:rsidR="00346556" w:rsidRPr="00CD1AEF">
        <w:rPr>
          <w:rFonts w:ascii="Arial" w:hAnsi="Arial" w:cs="Arial"/>
          <w:sz w:val="20"/>
          <w:szCs w:val="20"/>
          <w:u w:val="single"/>
          <w:lang w:val="fr-CH"/>
        </w:rPr>
        <w:t>:</w:t>
      </w:r>
    </w:p>
    <w:p w:rsidR="00346556" w:rsidRPr="00CD1AEF" w:rsidRDefault="000B2EDE" w:rsidP="00346556">
      <w:pPr>
        <w:spacing w:after="0" w:line="300" w:lineRule="exact"/>
        <w:rPr>
          <w:rFonts w:ascii="Arial" w:hAnsi="Arial" w:cs="Arial"/>
          <w:sz w:val="20"/>
          <w:szCs w:val="20"/>
          <w:lang w:val="fr-CH"/>
        </w:rPr>
      </w:pPr>
      <w:r w:rsidRPr="00CD1AEF">
        <w:rPr>
          <w:rFonts w:ascii="Arial" w:hAnsi="Arial" w:cs="Arial"/>
          <w:sz w:val="20"/>
          <w:szCs w:val="20"/>
          <w:lang w:val="fr-CH"/>
        </w:rPr>
        <w:t xml:space="preserve">Adrian Wüthrich, </w:t>
      </w:r>
      <w:r w:rsidR="00CD1AEF">
        <w:rPr>
          <w:rFonts w:ascii="Arial" w:hAnsi="Arial" w:cs="Arial"/>
          <w:sz w:val="20"/>
          <w:szCs w:val="20"/>
          <w:lang w:val="fr-CH"/>
        </w:rPr>
        <w:t>Président / Conseiller national</w:t>
      </w:r>
      <w:r w:rsidRPr="00CD1AEF">
        <w:rPr>
          <w:rFonts w:ascii="Arial" w:hAnsi="Arial" w:cs="Arial"/>
          <w:sz w:val="20"/>
          <w:szCs w:val="20"/>
          <w:lang w:val="fr-CH"/>
        </w:rPr>
        <w:t>, Mobile: 079 287 04 93</w:t>
      </w:r>
    </w:p>
    <w:p w:rsidR="00126302" w:rsidRPr="00CD1AEF" w:rsidRDefault="00126302" w:rsidP="00346556">
      <w:pPr>
        <w:spacing w:after="0" w:line="300" w:lineRule="exact"/>
        <w:rPr>
          <w:rFonts w:ascii="Arial" w:hAnsi="Arial" w:cs="Arial"/>
          <w:sz w:val="20"/>
          <w:szCs w:val="20"/>
          <w:lang w:val="fr-CH"/>
        </w:rPr>
      </w:pPr>
    </w:p>
    <w:sectPr w:rsidR="00126302" w:rsidRPr="00CD1AEF" w:rsidSect="00700BA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42"/>
    <w:rsid w:val="00000FFD"/>
    <w:rsid w:val="000B2EDE"/>
    <w:rsid w:val="00126302"/>
    <w:rsid w:val="00151775"/>
    <w:rsid w:val="001B1B2F"/>
    <w:rsid w:val="0026098D"/>
    <w:rsid w:val="00276A47"/>
    <w:rsid w:val="003029E3"/>
    <w:rsid w:val="00346556"/>
    <w:rsid w:val="00397E72"/>
    <w:rsid w:val="003B443B"/>
    <w:rsid w:val="00501B8C"/>
    <w:rsid w:val="006115E6"/>
    <w:rsid w:val="00697E8B"/>
    <w:rsid w:val="00700BA0"/>
    <w:rsid w:val="007356D9"/>
    <w:rsid w:val="0074527D"/>
    <w:rsid w:val="00777A3C"/>
    <w:rsid w:val="007870A3"/>
    <w:rsid w:val="007D6635"/>
    <w:rsid w:val="008A1273"/>
    <w:rsid w:val="008A7FD7"/>
    <w:rsid w:val="008D0BAA"/>
    <w:rsid w:val="008F558B"/>
    <w:rsid w:val="00920989"/>
    <w:rsid w:val="00993975"/>
    <w:rsid w:val="009A5B73"/>
    <w:rsid w:val="009B3CD8"/>
    <w:rsid w:val="009C71F5"/>
    <w:rsid w:val="009F7F1F"/>
    <w:rsid w:val="00A53888"/>
    <w:rsid w:val="00B13E42"/>
    <w:rsid w:val="00C67F30"/>
    <w:rsid w:val="00CD1AEF"/>
    <w:rsid w:val="00CD7242"/>
    <w:rsid w:val="00D0031A"/>
    <w:rsid w:val="00E750BE"/>
    <w:rsid w:val="00EC023E"/>
    <w:rsid w:val="00EC081F"/>
    <w:rsid w:val="00EE3F14"/>
    <w:rsid w:val="00F0258A"/>
    <w:rsid w:val="00F04891"/>
    <w:rsid w:val="00FD68E4"/>
    <w:rsid w:val="00FE7B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9741E-512E-42A6-B5F3-B748BF3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2386</Characters>
  <Application>Microsoft Office Word</Application>
  <DocSecurity>4</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Therese Schmid</cp:lastModifiedBy>
  <cp:revision>2</cp:revision>
  <dcterms:created xsi:type="dcterms:W3CDTF">2018-09-28T19:39:00Z</dcterms:created>
  <dcterms:modified xsi:type="dcterms:W3CDTF">2018-09-28T19:39:00Z</dcterms:modified>
</cp:coreProperties>
</file>