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02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6556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-895985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C148687D-6B8A-4B2B-BA60-13947A55F317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76A47" w:rsidRPr="00346556" w:rsidRDefault="00276A47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6556">
        <w:rPr>
          <w:rFonts w:ascii="Arial" w:hAnsi="Arial" w:cs="Arial"/>
          <w:sz w:val="20"/>
          <w:szCs w:val="20"/>
        </w:rPr>
        <w:t xml:space="preserve">Bern, </w:t>
      </w:r>
      <w:r w:rsidR="00FD68E4">
        <w:rPr>
          <w:rFonts w:ascii="Arial" w:hAnsi="Arial" w:cs="Arial"/>
          <w:sz w:val="20"/>
          <w:szCs w:val="20"/>
        </w:rPr>
        <w:t>28. September</w:t>
      </w:r>
      <w:r w:rsidRPr="00346556">
        <w:rPr>
          <w:rFonts w:ascii="Arial" w:hAnsi="Arial" w:cs="Arial"/>
          <w:sz w:val="20"/>
          <w:szCs w:val="20"/>
        </w:rPr>
        <w:t xml:space="preserve"> 2018</w:t>
      </w:r>
      <w:r w:rsidR="00993975" w:rsidRPr="00346556">
        <w:rPr>
          <w:rFonts w:ascii="Arial" w:hAnsi="Arial" w:cs="Arial"/>
          <w:sz w:val="20"/>
          <w:szCs w:val="20"/>
        </w:rPr>
        <w:t xml:space="preserve"> / Medienmitteilung</w:t>
      </w: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0258A" w:rsidRDefault="00F0258A" w:rsidP="00346556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Rahmenabkommen und </w:t>
      </w:r>
      <w:r w:rsidR="00346556" w:rsidRPr="00346556">
        <w:rPr>
          <w:rFonts w:ascii="Arial" w:hAnsi="Arial" w:cs="Arial"/>
          <w:b/>
          <w:sz w:val="30"/>
          <w:szCs w:val="30"/>
        </w:rPr>
        <w:t xml:space="preserve">Flankierende Massnahmen: </w:t>
      </w:r>
    </w:p>
    <w:p w:rsidR="00346556" w:rsidRPr="00346556" w:rsidRDefault="00346556" w:rsidP="00346556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346556">
        <w:rPr>
          <w:rFonts w:ascii="Arial" w:hAnsi="Arial" w:cs="Arial"/>
          <w:b/>
          <w:sz w:val="30"/>
          <w:szCs w:val="30"/>
        </w:rPr>
        <w:t xml:space="preserve">Bundesrat </w:t>
      </w:r>
      <w:r w:rsidR="008F558B">
        <w:rPr>
          <w:rFonts w:ascii="Arial" w:hAnsi="Arial" w:cs="Arial"/>
          <w:b/>
          <w:sz w:val="30"/>
          <w:szCs w:val="30"/>
        </w:rPr>
        <w:t>bleibt</w:t>
      </w:r>
      <w:r w:rsidR="00F0258A">
        <w:rPr>
          <w:rFonts w:ascii="Arial" w:hAnsi="Arial" w:cs="Arial"/>
          <w:b/>
          <w:sz w:val="30"/>
          <w:szCs w:val="30"/>
        </w:rPr>
        <w:t xml:space="preserve"> auf</w:t>
      </w:r>
      <w:r w:rsidR="000B2EDE">
        <w:rPr>
          <w:rFonts w:ascii="Arial" w:hAnsi="Arial" w:cs="Arial"/>
          <w:b/>
          <w:sz w:val="30"/>
          <w:szCs w:val="30"/>
        </w:rPr>
        <w:t xml:space="preserve"> Kurs</w:t>
      </w:r>
      <w:r w:rsidR="00F0258A">
        <w:rPr>
          <w:rFonts w:ascii="Arial" w:hAnsi="Arial" w:cs="Arial"/>
          <w:b/>
          <w:sz w:val="30"/>
          <w:szCs w:val="30"/>
        </w:rPr>
        <w:t xml:space="preserve"> </w:t>
      </w:r>
      <w:r w:rsidR="000B2EDE">
        <w:rPr>
          <w:rFonts w:ascii="Arial" w:hAnsi="Arial" w:cs="Arial"/>
          <w:b/>
          <w:sz w:val="30"/>
          <w:szCs w:val="30"/>
        </w:rPr>
        <w:t>– rote Linie beim Lohnschutz halten</w:t>
      </w:r>
    </w:p>
    <w:p w:rsid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EC081F" w:rsidRDefault="00000FFD" w:rsidP="00346556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 Bundesrat hat </w:t>
      </w:r>
      <w:r w:rsidR="000B2EDE">
        <w:rPr>
          <w:rFonts w:ascii="Arial" w:hAnsi="Arial" w:cs="Arial"/>
          <w:b/>
          <w:sz w:val="20"/>
          <w:szCs w:val="20"/>
        </w:rPr>
        <w:t xml:space="preserve">heute über das weitere Vorgehen </w:t>
      </w:r>
      <w:r w:rsidR="00346556" w:rsidRPr="00346556">
        <w:rPr>
          <w:rFonts w:ascii="Arial" w:hAnsi="Arial" w:cs="Arial"/>
          <w:b/>
          <w:sz w:val="20"/>
          <w:szCs w:val="20"/>
        </w:rPr>
        <w:t>bei den Verhandlungen zu einem institutionellen Rahmenabkommen mit der EU</w:t>
      </w:r>
      <w:r>
        <w:rPr>
          <w:rFonts w:ascii="Arial" w:hAnsi="Arial" w:cs="Arial"/>
          <w:b/>
          <w:sz w:val="20"/>
          <w:szCs w:val="20"/>
        </w:rPr>
        <w:t xml:space="preserve"> informiert</w:t>
      </w:r>
      <w:bookmarkStart w:id="0" w:name="_GoBack"/>
      <w:bookmarkEnd w:id="0"/>
      <w:r w:rsidR="000B2EDE">
        <w:rPr>
          <w:rFonts w:ascii="Arial" w:hAnsi="Arial" w:cs="Arial"/>
          <w:b/>
          <w:sz w:val="20"/>
          <w:szCs w:val="20"/>
        </w:rPr>
        <w:t xml:space="preserve">. Er will dies weiterhin mit dem aktuellen Verhandlungsmandat tun und somit unter Wahrung der roten Linien. </w:t>
      </w:r>
      <w:r w:rsidR="00EC081F">
        <w:rPr>
          <w:rFonts w:ascii="Arial" w:hAnsi="Arial" w:cs="Arial"/>
          <w:b/>
          <w:sz w:val="20"/>
          <w:szCs w:val="20"/>
        </w:rPr>
        <w:t>Nach dem Versuch einzelner Bundesratsmitglieder</w:t>
      </w:r>
      <w:r w:rsidR="0074527D">
        <w:rPr>
          <w:rFonts w:ascii="Arial" w:hAnsi="Arial" w:cs="Arial"/>
          <w:b/>
          <w:sz w:val="20"/>
          <w:szCs w:val="20"/>
        </w:rPr>
        <w:t>,</w:t>
      </w:r>
      <w:r w:rsidR="00EC081F">
        <w:rPr>
          <w:rFonts w:ascii="Arial" w:hAnsi="Arial" w:cs="Arial"/>
          <w:b/>
          <w:sz w:val="20"/>
          <w:szCs w:val="20"/>
        </w:rPr>
        <w:t xml:space="preserve"> Zugeständnisse beim Lohnschutz zu machen, führt der Gesamtbundesrat den vernünftigen Weg weiter. Für Travail.Suisse ist klar: </w:t>
      </w:r>
      <w:r w:rsidR="000B2EDE">
        <w:rPr>
          <w:rFonts w:ascii="Arial" w:hAnsi="Arial" w:cs="Arial"/>
          <w:b/>
          <w:sz w:val="20"/>
          <w:szCs w:val="20"/>
        </w:rPr>
        <w:t>In den weiteren Verhandlungen muss der Bundesrat gegenüber der EU hart bleiben</w:t>
      </w:r>
      <w:r w:rsidR="00EC081F">
        <w:rPr>
          <w:rFonts w:ascii="Arial" w:hAnsi="Arial" w:cs="Arial"/>
          <w:b/>
          <w:sz w:val="20"/>
          <w:szCs w:val="20"/>
        </w:rPr>
        <w:t xml:space="preserve">. </w:t>
      </w:r>
      <w:r w:rsidR="000B2EDE">
        <w:rPr>
          <w:rFonts w:ascii="Arial" w:hAnsi="Arial" w:cs="Arial"/>
          <w:b/>
          <w:sz w:val="20"/>
          <w:szCs w:val="20"/>
        </w:rPr>
        <w:t>Der Schutz der Löhne und Arbeitsbedingungen muss</w:t>
      </w:r>
      <w:r w:rsidR="00EC081F">
        <w:rPr>
          <w:rFonts w:ascii="Arial" w:hAnsi="Arial" w:cs="Arial"/>
          <w:b/>
          <w:sz w:val="20"/>
          <w:szCs w:val="20"/>
        </w:rPr>
        <w:t xml:space="preserve"> gewahrt bleiben. Werden die Flankierenden Massnahmen angetastet, hat das Rahmenabkommen vor dem Volk keine Chance.</w:t>
      </w:r>
      <w:r w:rsidR="000B2EDE">
        <w:rPr>
          <w:rFonts w:ascii="Arial" w:hAnsi="Arial" w:cs="Arial"/>
          <w:b/>
          <w:sz w:val="20"/>
          <w:szCs w:val="20"/>
        </w:rPr>
        <w:t xml:space="preserve"> </w:t>
      </w:r>
    </w:p>
    <w:p w:rsidR="00EC081F" w:rsidRPr="00EC081F" w:rsidRDefault="00EC081F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0258A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C081F">
        <w:rPr>
          <w:rFonts w:ascii="Arial" w:hAnsi="Arial" w:cs="Arial"/>
          <w:sz w:val="20"/>
          <w:szCs w:val="20"/>
        </w:rPr>
        <w:t xml:space="preserve">Für Travail.Suisse, den unabhängigen Dachverband der </w:t>
      </w:r>
      <w:proofErr w:type="spellStart"/>
      <w:r w:rsidRPr="00EC081F">
        <w:rPr>
          <w:rFonts w:ascii="Arial" w:hAnsi="Arial" w:cs="Arial"/>
          <w:sz w:val="20"/>
          <w:szCs w:val="20"/>
        </w:rPr>
        <w:t>Arbeitnehmenden</w:t>
      </w:r>
      <w:proofErr w:type="spellEnd"/>
      <w:r w:rsidRPr="00EC081F">
        <w:rPr>
          <w:rFonts w:ascii="Arial" w:hAnsi="Arial" w:cs="Arial"/>
          <w:sz w:val="20"/>
          <w:szCs w:val="20"/>
        </w:rPr>
        <w:t>,</w:t>
      </w:r>
      <w:r w:rsidR="00EC081F">
        <w:rPr>
          <w:rFonts w:ascii="Arial" w:hAnsi="Arial" w:cs="Arial"/>
          <w:sz w:val="20"/>
          <w:szCs w:val="20"/>
        </w:rPr>
        <w:t xml:space="preserve"> gehören zur</w:t>
      </w:r>
      <w:r w:rsidRPr="00EC081F">
        <w:rPr>
          <w:rFonts w:ascii="Arial" w:hAnsi="Arial" w:cs="Arial"/>
          <w:sz w:val="20"/>
          <w:szCs w:val="20"/>
        </w:rPr>
        <w:t xml:space="preserve"> Personenfreizügigkeit </w:t>
      </w:r>
      <w:r w:rsidR="00EC081F">
        <w:rPr>
          <w:rFonts w:ascii="Arial" w:hAnsi="Arial" w:cs="Arial"/>
          <w:sz w:val="20"/>
          <w:szCs w:val="20"/>
        </w:rPr>
        <w:t>die heutigen Flankierenden Massnahmen</w:t>
      </w:r>
      <w:r w:rsidR="008F558B">
        <w:rPr>
          <w:rFonts w:ascii="Arial" w:hAnsi="Arial" w:cs="Arial"/>
          <w:sz w:val="20"/>
          <w:szCs w:val="20"/>
        </w:rPr>
        <w:t xml:space="preserve"> zum Schutz der Löhne und Arbeitsbedingungen</w:t>
      </w:r>
      <w:r w:rsidR="00EC081F">
        <w:rPr>
          <w:rFonts w:ascii="Arial" w:hAnsi="Arial" w:cs="Arial"/>
          <w:sz w:val="20"/>
          <w:szCs w:val="20"/>
        </w:rPr>
        <w:t xml:space="preserve">. </w:t>
      </w:r>
      <w:r w:rsidR="008F558B">
        <w:rPr>
          <w:rFonts w:ascii="Arial" w:hAnsi="Arial" w:cs="Arial"/>
          <w:sz w:val="20"/>
          <w:szCs w:val="20"/>
        </w:rPr>
        <w:t>Mit dem Rahmenabkommen darf d</w:t>
      </w:r>
      <w:r w:rsidR="00FD68E4">
        <w:rPr>
          <w:rFonts w:ascii="Arial" w:hAnsi="Arial" w:cs="Arial"/>
          <w:sz w:val="20"/>
          <w:szCs w:val="20"/>
        </w:rPr>
        <w:t>ieser</w:t>
      </w:r>
      <w:r w:rsidR="008F558B">
        <w:rPr>
          <w:rFonts w:ascii="Arial" w:hAnsi="Arial" w:cs="Arial"/>
          <w:sz w:val="20"/>
          <w:szCs w:val="20"/>
        </w:rPr>
        <w:t xml:space="preserve"> Lohnschutz nicht gefährdet werden. </w:t>
      </w:r>
      <w:r w:rsidR="00EC081F">
        <w:rPr>
          <w:rFonts w:ascii="Arial" w:hAnsi="Arial" w:cs="Arial"/>
          <w:sz w:val="20"/>
          <w:szCs w:val="20"/>
        </w:rPr>
        <w:t xml:space="preserve">Der Bundesrat muss deshalb die EU überzeugen, dass ein Rahmenabkommen in einer Abstimmung nur eine Chance hat, wenn der heutige Lohnschutz gewahrt wird. </w:t>
      </w:r>
      <w:r w:rsidR="00FD68E4">
        <w:rPr>
          <w:rFonts w:ascii="Arial" w:hAnsi="Arial" w:cs="Arial"/>
          <w:sz w:val="20"/>
          <w:szCs w:val="20"/>
        </w:rPr>
        <w:t xml:space="preserve">Jeder Kratzer würde das Rahmenabkommen gefährden. </w:t>
      </w:r>
      <w:r w:rsidR="00EC081F">
        <w:rPr>
          <w:rFonts w:ascii="Arial" w:hAnsi="Arial" w:cs="Arial"/>
          <w:sz w:val="20"/>
          <w:szCs w:val="20"/>
        </w:rPr>
        <w:t xml:space="preserve">Die Interessen der </w:t>
      </w:r>
      <w:proofErr w:type="spellStart"/>
      <w:r w:rsidR="00EC081F">
        <w:rPr>
          <w:rFonts w:ascii="Arial" w:hAnsi="Arial" w:cs="Arial"/>
          <w:sz w:val="20"/>
          <w:szCs w:val="20"/>
        </w:rPr>
        <w:t>Arbe</w:t>
      </w:r>
      <w:r w:rsidR="0074527D">
        <w:rPr>
          <w:rFonts w:ascii="Arial" w:hAnsi="Arial" w:cs="Arial"/>
          <w:sz w:val="20"/>
          <w:szCs w:val="20"/>
        </w:rPr>
        <w:t>itnehmenden</w:t>
      </w:r>
      <w:proofErr w:type="spellEnd"/>
      <w:r w:rsidR="0074527D">
        <w:rPr>
          <w:rFonts w:ascii="Arial" w:hAnsi="Arial" w:cs="Arial"/>
          <w:sz w:val="20"/>
          <w:szCs w:val="20"/>
        </w:rPr>
        <w:t xml:space="preserve"> dürfen nicht zugunsten des</w:t>
      </w:r>
      <w:r w:rsidR="00EC081F">
        <w:rPr>
          <w:rFonts w:ascii="Arial" w:hAnsi="Arial" w:cs="Arial"/>
          <w:sz w:val="20"/>
          <w:szCs w:val="20"/>
        </w:rPr>
        <w:t xml:space="preserve"> Marktzugang</w:t>
      </w:r>
      <w:r w:rsidR="0074527D">
        <w:rPr>
          <w:rFonts w:ascii="Arial" w:hAnsi="Arial" w:cs="Arial"/>
          <w:sz w:val="20"/>
          <w:szCs w:val="20"/>
        </w:rPr>
        <w:t>s</w:t>
      </w:r>
      <w:r w:rsidR="00501B8C">
        <w:rPr>
          <w:rFonts w:ascii="Arial" w:hAnsi="Arial" w:cs="Arial"/>
          <w:sz w:val="20"/>
          <w:szCs w:val="20"/>
        </w:rPr>
        <w:t xml:space="preserve"> der Unternehmen </w:t>
      </w:r>
      <w:r w:rsidR="00EC081F">
        <w:rPr>
          <w:rFonts w:ascii="Arial" w:hAnsi="Arial" w:cs="Arial"/>
          <w:sz w:val="20"/>
          <w:szCs w:val="20"/>
        </w:rPr>
        <w:t>geopfert werden.</w:t>
      </w:r>
      <w:r w:rsidR="00F0258A">
        <w:rPr>
          <w:rFonts w:ascii="Arial" w:hAnsi="Arial" w:cs="Arial"/>
          <w:sz w:val="20"/>
          <w:szCs w:val="20"/>
        </w:rPr>
        <w:t xml:space="preserve"> </w:t>
      </w:r>
    </w:p>
    <w:p w:rsidR="00F0258A" w:rsidRDefault="00F0258A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029E3" w:rsidRDefault="00F0258A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Auch mit dem Rahmenabkommen muss sichergestellt werden, dass die Flankierenden Massnahmen der Schweiz weiterhin eigenständig geregelt werden können und diese nicht durch ein Schiedsgericht gefährdet werden.</w:t>
      </w:r>
      <w:r w:rsidR="003029E3">
        <w:rPr>
          <w:rFonts w:ascii="Arial" w:hAnsi="Arial" w:cs="Arial"/>
          <w:sz w:val="20"/>
          <w:szCs w:val="20"/>
        </w:rPr>
        <w:t xml:space="preserve"> Auch in den Schlussverhandlungen muss diese rote Linie klar verteidigt werden. Travail.Suisse si</w:t>
      </w:r>
      <w:r w:rsidR="0074527D">
        <w:rPr>
          <w:rFonts w:ascii="Arial" w:hAnsi="Arial" w:cs="Arial"/>
          <w:sz w:val="20"/>
          <w:szCs w:val="20"/>
        </w:rPr>
        <w:t xml:space="preserve">eht deshalb keine Notwendigkeit, </w:t>
      </w:r>
      <w:r w:rsidR="003029E3">
        <w:rPr>
          <w:rFonts w:ascii="Arial" w:hAnsi="Arial" w:cs="Arial"/>
          <w:sz w:val="20"/>
          <w:szCs w:val="20"/>
        </w:rPr>
        <w:t xml:space="preserve">Gespräche über einen Abbau der Flankierenden Massnahmen zu führen. </w:t>
      </w:r>
      <w:r w:rsidR="007356D9">
        <w:rPr>
          <w:rFonts w:ascii="Arial" w:hAnsi="Arial" w:cs="Arial"/>
          <w:sz w:val="20"/>
          <w:szCs w:val="20"/>
        </w:rPr>
        <w:t>Im Gegenteil: Das System der Flankierenden Massnahmen kann noch verbessert und ausgebaut werden.</w:t>
      </w:r>
    </w:p>
    <w:p w:rsidR="003029E3" w:rsidRDefault="003029E3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46556" w:rsidRPr="00346556" w:rsidRDefault="003029E3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 stellt als Präsident von Travail.Suisse klar: „</w:t>
      </w:r>
      <w:r w:rsidR="00F0258A">
        <w:rPr>
          <w:rFonts w:ascii="Arial" w:hAnsi="Arial" w:cs="Arial"/>
          <w:sz w:val="20"/>
          <w:szCs w:val="20"/>
        </w:rPr>
        <w:t>Mit dem</w:t>
      </w:r>
      <w:r>
        <w:rPr>
          <w:rFonts w:ascii="Arial" w:hAnsi="Arial" w:cs="Arial"/>
          <w:sz w:val="20"/>
          <w:szCs w:val="20"/>
        </w:rPr>
        <w:t xml:space="preserve"> effektiven</w:t>
      </w:r>
      <w:r w:rsidR="008F558B">
        <w:rPr>
          <w:rFonts w:ascii="Arial" w:hAnsi="Arial" w:cs="Arial"/>
          <w:sz w:val="20"/>
          <w:szCs w:val="20"/>
        </w:rPr>
        <w:t>, eigenständigen und nicht-diskriminierenden</w:t>
      </w:r>
      <w:r w:rsidR="00F0258A">
        <w:rPr>
          <w:rFonts w:ascii="Arial" w:hAnsi="Arial" w:cs="Arial"/>
          <w:sz w:val="20"/>
          <w:szCs w:val="20"/>
        </w:rPr>
        <w:t xml:space="preserve"> Schutz der Löhne und Arbeitsbedingungen unterstützt Travail.Suisse die P</w:t>
      </w:r>
      <w:r>
        <w:rPr>
          <w:rFonts w:ascii="Arial" w:hAnsi="Arial" w:cs="Arial"/>
          <w:sz w:val="20"/>
          <w:szCs w:val="20"/>
        </w:rPr>
        <w:t xml:space="preserve">ersonenfreizügigkeit weiterhin.“ </w:t>
      </w:r>
      <w:r w:rsidR="00346556" w:rsidRPr="00346556">
        <w:rPr>
          <w:rFonts w:ascii="Arial" w:hAnsi="Arial" w:cs="Arial"/>
          <w:sz w:val="20"/>
          <w:szCs w:val="20"/>
        </w:rPr>
        <w:t>Travail.Suisse ist sich der grossen volkswirtschaftlichen Bedeutung der bilateralen Verträge mit der Europäischen Union bewusst und hat diese in der Vergan</w:t>
      </w:r>
      <w:r>
        <w:rPr>
          <w:rFonts w:ascii="Arial" w:hAnsi="Arial" w:cs="Arial"/>
          <w:sz w:val="20"/>
          <w:szCs w:val="20"/>
        </w:rPr>
        <w:t xml:space="preserve">genheit auch immer unterstützt. </w:t>
      </w:r>
      <w:r w:rsidR="008F558B">
        <w:rPr>
          <w:rFonts w:ascii="Arial" w:hAnsi="Arial" w:cs="Arial"/>
          <w:sz w:val="20"/>
          <w:szCs w:val="20"/>
        </w:rPr>
        <w:t xml:space="preserve">Aus diesem Grund geht die Zahlung der Ost-Milliarde in Ordnung und wird von Travail.Suisse befürwortet. </w:t>
      </w:r>
    </w:p>
    <w:p w:rsid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346556" w:rsidRPr="00346556" w:rsidRDefault="00346556" w:rsidP="00346556">
      <w:pPr>
        <w:spacing w:after="0" w:line="300" w:lineRule="exact"/>
        <w:rPr>
          <w:rFonts w:ascii="Arial" w:hAnsi="Arial" w:cs="Arial"/>
          <w:sz w:val="20"/>
          <w:szCs w:val="20"/>
          <w:u w:val="single"/>
        </w:rPr>
      </w:pPr>
      <w:r w:rsidRPr="00346556">
        <w:rPr>
          <w:rFonts w:ascii="Arial" w:hAnsi="Arial" w:cs="Arial"/>
          <w:sz w:val="20"/>
          <w:szCs w:val="20"/>
          <w:u w:val="single"/>
        </w:rPr>
        <w:t>Mehr Informationen:</w:t>
      </w:r>
    </w:p>
    <w:p w:rsidR="00346556" w:rsidRPr="00346556" w:rsidRDefault="000B2EDE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 Wüthrich, Präsident / Nationalrat, Mobile: 079 287 04 93</w:t>
      </w:r>
    </w:p>
    <w:p w:rsidR="00126302" w:rsidRPr="00346556" w:rsidRDefault="00126302" w:rsidP="00346556">
      <w:pPr>
        <w:spacing w:after="0" w:line="300" w:lineRule="exact"/>
        <w:rPr>
          <w:rFonts w:ascii="Arial" w:hAnsi="Arial" w:cs="Arial"/>
          <w:sz w:val="20"/>
          <w:szCs w:val="20"/>
        </w:rPr>
      </w:pPr>
    </w:p>
    <w:sectPr w:rsidR="00126302" w:rsidRPr="00346556" w:rsidSect="00700BA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2"/>
    <w:rsid w:val="00000FFD"/>
    <w:rsid w:val="000B2EDE"/>
    <w:rsid w:val="00126302"/>
    <w:rsid w:val="00151775"/>
    <w:rsid w:val="001B1B2F"/>
    <w:rsid w:val="0026098D"/>
    <w:rsid w:val="00276A47"/>
    <w:rsid w:val="003029E3"/>
    <w:rsid w:val="00346556"/>
    <w:rsid w:val="00397E72"/>
    <w:rsid w:val="003B443B"/>
    <w:rsid w:val="00501B8C"/>
    <w:rsid w:val="006115E6"/>
    <w:rsid w:val="00697E8B"/>
    <w:rsid w:val="00700BA0"/>
    <w:rsid w:val="007356D9"/>
    <w:rsid w:val="0074527D"/>
    <w:rsid w:val="00777A3C"/>
    <w:rsid w:val="007870A3"/>
    <w:rsid w:val="007D6635"/>
    <w:rsid w:val="008A1273"/>
    <w:rsid w:val="008A7FD7"/>
    <w:rsid w:val="008D0BAA"/>
    <w:rsid w:val="008F558B"/>
    <w:rsid w:val="00920989"/>
    <w:rsid w:val="00993975"/>
    <w:rsid w:val="009F7F1F"/>
    <w:rsid w:val="00A53888"/>
    <w:rsid w:val="00B13E42"/>
    <w:rsid w:val="00C67F30"/>
    <w:rsid w:val="00CD7242"/>
    <w:rsid w:val="00D0031A"/>
    <w:rsid w:val="00EC023E"/>
    <w:rsid w:val="00EC081F"/>
    <w:rsid w:val="00EE3F14"/>
    <w:rsid w:val="00F0258A"/>
    <w:rsid w:val="00F04891"/>
    <w:rsid w:val="00FD68E4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19741E-512E-42A6-B5F3-B748BF3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Kuert</dc:creator>
  <cp:keywords/>
  <dc:description/>
  <cp:lastModifiedBy>Therese Schmid</cp:lastModifiedBy>
  <cp:revision>4</cp:revision>
  <dcterms:created xsi:type="dcterms:W3CDTF">2018-09-28T14:41:00Z</dcterms:created>
  <dcterms:modified xsi:type="dcterms:W3CDTF">2018-09-28T15:00:00Z</dcterms:modified>
</cp:coreProperties>
</file>