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F6" w:rsidRPr="00CD5716" w:rsidRDefault="00E21BC2" w:rsidP="006B37F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bookmarkStart w:id="0" w:name="_GoBack"/>
      <w:r w:rsidRPr="00CD5716">
        <w:rPr>
          <w:rFonts w:ascii="Arial" w:hAnsi="Arial" w:cs="Arial"/>
          <w:sz w:val="20"/>
          <w:szCs w:val="20"/>
        </w:rPr>
        <w:t xml:space="preserve">Medienservice Travail.Suisse – Ausgabe vom 18. Juni 2018 </w:t>
      </w:r>
      <w:r w:rsidRPr="00CD5716">
        <w:rPr>
          <w:rFonts w:ascii="Arial" w:hAnsi="Arial" w:cs="Arial"/>
          <w:sz w:val="20"/>
          <w:szCs w:val="20"/>
        </w:rPr>
        <w:br/>
      </w:r>
    </w:p>
    <w:p w:rsidR="006B37F6" w:rsidRDefault="006B37F6" w:rsidP="006B37F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C77E2" w:rsidRDefault="004C77E2" w:rsidP="006B37F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C77E2" w:rsidRDefault="004C77E2" w:rsidP="006B37F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6372A" w:rsidRPr="00776BDA" w:rsidRDefault="00F73762" w:rsidP="00776BDA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4C77E2">
        <w:rPr>
          <w:rFonts w:ascii="Arial" w:hAnsi="Arial" w:cs="Arial"/>
          <w:b/>
          <w:sz w:val="30"/>
          <w:szCs w:val="30"/>
        </w:rPr>
        <w:t xml:space="preserve">Internationale Arbeitskonferenz 2018: </w:t>
      </w:r>
      <w:r w:rsidR="00E21BC2" w:rsidRPr="004C77E2">
        <w:rPr>
          <w:rFonts w:ascii="Arial" w:hAnsi="Arial" w:cs="Arial"/>
          <w:b/>
          <w:sz w:val="30"/>
          <w:szCs w:val="30"/>
        </w:rPr>
        <w:t xml:space="preserve">die </w:t>
      </w:r>
      <w:r w:rsidRPr="004C77E2">
        <w:rPr>
          <w:rFonts w:ascii="Arial" w:hAnsi="Arial" w:cs="Arial"/>
          <w:b/>
          <w:sz w:val="30"/>
          <w:szCs w:val="30"/>
        </w:rPr>
        <w:t xml:space="preserve">Gleichstellung und die Zukunft </w:t>
      </w:r>
      <w:r w:rsidR="004C77E2">
        <w:rPr>
          <w:rFonts w:ascii="Arial" w:hAnsi="Arial" w:cs="Arial"/>
          <w:b/>
          <w:sz w:val="30"/>
          <w:szCs w:val="30"/>
        </w:rPr>
        <w:t>der Arbeit</w:t>
      </w:r>
      <w:r w:rsidR="00134D94" w:rsidRPr="004C77E2">
        <w:rPr>
          <w:rFonts w:ascii="Arial" w:hAnsi="Arial" w:cs="Arial"/>
          <w:b/>
          <w:sz w:val="30"/>
          <w:szCs w:val="30"/>
        </w:rPr>
        <w:t xml:space="preserve"> </w:t>
      </w:r>
      <w:r w:rsidRPr="004C77E2">
        <w:rPr>
          <w:rFonts w:ascii="Arial" w:hAnsi="Arial" w:cs="Arial"/>
          <w:b/>
          <w:sz w:val="30"/>
          <w:szCs w:val="30"/>
        </w:rPr>
        <w:t>im</w:t>
      </w:r>
      <w:r w:rsidRPr="00CD5716">
        <w:rPr>
          <w:rFonts w:ascii="Arial" w:hAnsi="Arial" w:cs="Arial"/>
          <w:b/>
          <w:sz w:val="30"/>
          <w:szCs w:val="30"/>
        </w:rPr>
        <w:t xml:space="preserve"> Blickpunkt</w:t>
      </w:r>
      <w:r w:rsidRPr="00CD5716">
        <w:rPr>
          <w:rFonts w:ascii="Arial" w:hAnsi="Arial" w:cs="Arial"/>
          <w:b/>
          <w:sz w:val="30"/>
          <w:szCs w:val="30"/>
        </w:rPr>
        <w:br/>
      </w:r>
    </w:p>
    <w:p w:rsidR="007E0BD7" w:rsidRPr="00CD5716" w:rsidRDefault="00522199" w:rsidP="00522199">
      <w:pPr>
        <w:suppressAutoHyphens/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CD5716">
        <w:rPr>
          <w:rFonts w:ascii="Arial" w:hAnsi="Arial" w:cs="Arial"/>
          <w:b/>
          <w:sz w:val="20"/>
          <w:szCs w:val="20"/>
        </w:rPr>
        <w:t xml:space="preserve">Nach den zahlreichen öffentlichen Anschuldigungen </w:t>
      </w:r>
      <w:r w:rsidR="00265929">
        <w:rPr>
          <w:rFonts w:ascii="Arial" w:hAnsi="Arial" w:cs="Arial"/>
          <w:b/>
          <w:sz w:val="20"/>
          <w:szCs w:val="20"/>
        </w:rPr>
        <w:t>i</w:t>
      </w:r>
      <w:r w:rsidRPr="00CD5716">
        <w:rPr>
          <w:rFonts w:ascii="Arial" w:hAnsi="Arial" w:cs="Arial"/>
          <w:b/>
          <w:sz w:val="20"/>
          <w:szCs w:val="20"/>
        </w:rPr>
        <w:t xml:space="preserve">m Zusammenhang mit </w:t>
      </w:r>
      <w:r w:rsidR="00216DDD">
        <w:rPr>
          <w:rFonts w:ascii="Arial" w:hAnsi="Arial" w:cs="Arial"/>
          <w:b/>
          <w:sz w:val="20"/>
          <w:szCs w:val="20"/>
        </w:rPr>
        <w:t xml:space="preserve">Übergriffen </w:t>
      </w:r>
      <w:r w:rsidRPr="00CD5716">
        <w:rPr>
          <w:rFonts w:ascii="Arial" w:hAnsi="Arial" w:cs="Arial"/>
          <w:b/>
          <w:sz w:val="20"/>
          <w:szCs w:val="20"/>
        </w:rPr>
        <w:t>und Gewalt gegen Frauen waren die Jahre 2017 und 2018 von einer stärkeren Welle von Reaktionen zuguns</w:t>
      </w:r>
      <w:r w:rsidR="00776BDA">
        <w:rPr>
          <w:rFonts w:ascii="Arial" w:hAnsi="Arial" w:cs="Arial"/>
          <w:b/>
          <w:sz w:val="20"/>
          <w:szCs w:val="20"/>
        </w:rPr>
        <w:t xml:space="preserve">ten der Gleichstellung geprägt. </w:t>
      </w:r>
      <w:r w:rsidR="00FA49EF">
        <w:rPr>
          <w:rFonts w:ascii="Arial" w:hAnsi="Arial" w:cs="Arial"/>
          <w:b/>
          <w:sz w:val="20"/>
          <w:szCs w:val="20"/>
        </w:rPr>
        <w:t>Auch d</w:t>
      </w:r>
      <w:r w:rsidRPr="00CD5716">
        <w:rPr>
          <w:rFonts w:ascii="Arial" w:hAnsi="Arial" w:cs="Arial"/>
          <w:b/>
          <w:sz w:val="20"/>
          <w:szCs w:val="20"/>
        </w:rPr>
        <w:t>ie Internationale Arbeitskonferenz (IAK) hat die Gleichstellung mit dem Bericht des Generaldirektors Guy Ryder themati</w:t>
      </w:r>
      <w:r w:rsidR="00265929">
        <w:rPr>
          <w:rFonts w:ascii="Arial" w:hAnsi="Arial" w:cs="Arial"/>
          <w:b/>
          <w:sz w:val="20"/>
          <w:szCs w:val="20"/>
        </w:rPr>
        <w:t>siert und einen normensetzenden</w:t>
      </w:r>
      <w:r w:rsidR="00134D94" w:rsidRPr="00CD5716">
        <w:rPr>
          <w:rFonts w:ascii="Arial" w:hAnsi="Arial" w:cs="Arial"/>
          <w:b/>
          <w:sz w:val="20"/>
          <w:szCs w:val="20"/>
        </w:rPr>
        <w:t xml:space="preserve"> </w:t>
      </w:r>
      <w:r w:rsidRPr="00CD5716">
        <w:rPr>
          <w:rFonts w:ascii="Arial" w:hAnsi="Arial" w:cs="Arial"/>
          <w:b/>
          <w:sz w:val="20"/>
          <w:szCs w:val="20"/>
        </w:rPr>
        <w:t>Prozess zum Thema Gewalt und Belästigung in der Arbeitswelt eingeleitet.</w:t>
      </w:r>
      <w:r w:rsidR="00776BDA">
        <w:rPr>
          <w:rFonts w:ascii="Arial" w:hAnsi="Arial" w:cs="Arial"/>
          <w:b/>
          <w:sz w:val="20"/>
          <w:szCs w:val="20"/>
        </w:rPr>
        <w:t xml:space="preserve"> </w:t>
      </w:r>
      <w:r w:rsidRPr="00CD5716">
        <w:rPr>
          <w:rFonts w:ascii="Arial" w:hAnsi="Arial" w:cs="Arial"/>
          <w:b/>
          <w:sz w:val="20"/>
          <w:szCs w:val="20"/>
        </w:rPr>
        <w:t>Travail.Suisse hat dieses Jahr im Namen der Schweizer Delegation der Arbeitnehmenden eine Rede an der IAK gehalten und auf die Situa</w:t>
      </w:r>
      <w:r w:rsidR="00776BDA">
        <w:rPr>
          <w:rFonts w:ascii="Arial" w:hAnsi="Arial" w:cs="Arial"/>
          <w:b/>
          <w:sz w:val="20"/>
          <w:szCs w:val="20"/>
        </w:rPr>
        <w:t xml:space="preserve">tion in der Schweiz hingewiesen. </w:t>
      </w:r>
      <w:r w:rsidRPr="00CD5716">
        <w:rPr>
          <w:rFonts w:ascii="Arial" w:hAnsi="Arial" w:cs="Arial"/>
          <w:b/>
          <w:sz w:val="20"/>
          <w:szCs w:val="20"/>
        </w:rPr>
        <w:t xml:space="preserve">Die Frage der Zukunft der Arbeit wurde ebenfalls </w:t>
      </w:r>
      <w:r w:rsidR="008E34C3" w:rsidRPr="00CD5716">
        <w:rPr>
          <w:rFonts w:ascii="Arial" w:hAnsi="Arial" w:cs="Arial"/>
          <w:b/>
          <w:sz w:val="20"/>
          <w:szCs w:val="20"/>
        </w:rPr>
        <w:t>thematisiert</w:t>
      </w:r>
      <w:r w:rsidR="00776BDA">
        <w:rPr>
          <w:rFonts w:ascii="Arial" w:hAnsi="Arial" w:cs="Arial"/>
          <w:b/>
          <w:sz w:val="20"/>
          <w:szCs w:val="20"/>
        </w:rPr>
        <w:t xml:space="preserve"> </w:t>
      </w:r>
      <w:r w:rsidRPr="00CD5716">
        <w:rPr>
          <w:rFonts w:ascii="Arial" w:hAnsi="Arial" w:cs="Arial"/>
          <w:b/>
          <w:sz w:val="20"/>
          <w:szCs w:val="20"/>
        </w:rPr>
        <w:t xml:space="preserve">und wird ein Schwerpunktthema </w:t>
      </w:r>
      <w:r w:rsidR="008E34C3">
        <w:rPr>
          <w:rFonts w:ascii="Arial" w:hAnsi="Arial" w:cs="Arial"/>
          <w:b/>
          <w:sz w:val="20"/>
          <w:szCs w:val="20"/>
        </w:rPr>
        <w:t xml:space="preserve">im Jahr </w:t>
      </w:r>
      <w:r w:rsidRPr="00CD5716">
        <w:rPr>
          <w:rFonts w:ascii="Arial" w:hAnsi="Arial" w:cs="Arial"/>
          <w:b/>
          <w:sz w:val="20"/>
          <w:szCs w:val="20"/>
        </w:rPr>
        <w:t xml:space="preserve">2019 </w:t>
      </w:r>
      <w:r w:rsidR="00BD67AA" w:rsidRPr="00CD5716">
        <w:rPr>
          <w:rFonts w:ascii="Arial" w:hAnsi="Arial" w:cs="Arial"/>
          <w:b/>
          <w:sz w:val="20"/>
          <w:szCs w:val="20"/>
        </w:rPr>
        <w:t>bilden</w:t>
      </w:r>
      <w:r w:rsidRPr="00CD5716">
        <w:rPr>
          <w:rFonts w:ascii="Arial" w:hAnsi="Arial" w:cs="Arial"/>
          <w:b/>
          <w:sz w:val="20"/>
          <w:szCs w:val="20"/>
        </w:rPr>
        <w:t xml:space="preserve">, in </w:t>
      </w:r>
      <w:r w:rsidR="00134D94" w:rsidRPr="00CD5716">
        <w:rPr>
          <w:rFonts w:ascii="Arial" w:hAnsi="Arial" w:cs="Arial"/>
          <w:b/>
          <w:sz w:val="20"/>
          <w:szCs w:val="20"/>
        </w:rPr>
        <w:t xml:space="preserve">dem </w:t>
      </w:r>
      <w:r w:rsidRPr="00CD5716">
        <w:rPr>
          <w:rFonts w:ascii="Arial" w:hAnsi="Arial" w:cs="Arial"/>
          <w:b/>
          <w:sz w:val="20"/>
          <w:szCs w:val="20"/>
        </w:rPr>
        <w:t xml:space="preserve">die </w:t>
      </w:r>
      <w:r w:rsidR="00BD67AA" w:rsidRPr="00CD5716">
        <w:rPr>
          <w:rFonts w:ascii="Arial" w:hAnsi="Arial" w:cs="Arial"/>
          <w:b/>
          <w:sz w:val="20"/>
          <w:szCs w:val="20"/>
        </w:rPr>
        <w:t xml:space="preserve">Internationale </w:t>
      </w:r>
      <w:r w:rsidRPr="00CD5716">
        <w:rPr>
          <w:rFonts w:ascii="Arial" w:hAnsi="Arial" w:cs="Arial"/>
          <w:b/>
          <w:sz w:val="20"/>
          <w:szCs w:val="20"/>
        </w:rPr>
        <w:t xml:space="preserve">Arbeitsorganisation (IAO) ihr </w:t>
      </w:r>
      <w:r w:rsidR="00265929">
        <w:rPr>
          <w:rFonts w:ascii="Arial" w:hAnsi="Arial" w:cs="Arial"/>
          <w:b/>
          <w:sz w:val="20"/>
          <w:szCs w:val="20"/>
        </w:rPr>
        <w:t>100-</w:t>
      </w:r>
      <w:r w:rsidRPr="00CD5716">
        <w:rPr>
          <w:rFonts w:ascii="Arial" w:hAnsi="Arial" w:cs="Arial"/>
          <w:b/>
          <w:sz w:val="20"/>
          <w:szCs w:val="20"/>
        </w:rPr>
        <w:t xml:space="preserve">jähriges </w:t>
      </w:r>
      <w:r w:rsidR="00BD67AA" w:rsidRPr="00CD5716">
        <w:rPr>
          <w:rFonts w:ascii="Arial" w:hAnsi="Arial" w:cs="Arial"/>
          <w:b/>
          <w:sz w:val="20"/>
          <w:szCs w:val="20"/>
        </w:rPr>
        <w:t>B</w:t>
      </w:r>
      <w:r w:rsidRPr="00CD5716">
        <w:rPr>
          <w:rFonts w:ascii="Arial" w:hAnsi="Arial" w:cs="Arial"/>
          <w:b/>
          <w:sz w:val="20"/>
          <w:szCs w:val="20"/>
        </w:rPr>
        <w:t>estehen feiert.</w:t>
      </w:r>
    </w:p>
    <w:p w:rsidR="00FC56F7" w:rsidRPr="00CD5716" w:rsidRDefault="00FC56F7" w:rsidP="00147CEB">
      <w:pPr>
        <w:suppressAutoHyphens/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B37F6" w:rsidRPr="00CD5716" w:rsidRDefault="00EF1D1A" w:rsidP="00147CEB">
      <w:pPr>
        <w:suppressAutoHyphens/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CD5716">
        <w:rPr>
          <w:rFonts w:ascii="Arial" w:hAnsi="Arial" w:cs="Arial"/>
          <w:i/>
          <w:sz w:val="20"/>
          <w:szCs w:val="20"/>
        </w:rPr>
        <w:t>Von</w:t>
      </w:r>
      <w:r w:rsidR="00FD649A" w:rsidRPr="00CD5716">
        <w:rPr>
          <w:rFonts w:ascii="Arial" w:hAnsi="Arial" w:cs="Arial"/>
          <w:i/>
          <w:sz w:val="20"/>
          <w:szCs w:val="20"/>
        </w:rPr>
        <w:t xml:space="preserve"> </w:t>
      </w:r>
      <w:r w:rsidR="006B37F6" w:rsidRPr="00CD5716">
        <w:rPr>
          <w:rFonts w:ascii="Arial" w:hAnsi="Arial" w:cs="Arial"/>
          <w:i/>
          <w:sz w:val="20"/>
          <w:szCs w:val="20"/>
        </w:rPr>
        <w:t xml:space="preserve">Hélène Agbémégnah, </w:t>
      </w:r>
      <w:r w:rsidRPr="00CD5716">
        <w:rPr>
          <w:rFonts w:ascii="Arial" w:hAnsi="Arial" w:cs="Arial"/>
          <w:i/>
          <w:sz w:val="20"/>
          <w:szCs w:val="20"/>
        </w:rPr>
        <w:t>Leiterin Migrationspolitik und Re</w:t>
      </w:r>
      <w:r w:rsidR="00147CEB" w:rsidRPr="00CD5716">
        <w:rPr>
          <w:rFonts w:ascii="Arial" w:hAnsi="Arial" w:cs="Arial"/>
          <w:i/>
          <w:sz w:val="20"/>
          <w:szCs w:val="20"/>
        </w:rPr>
        <w:t>ch</w:t>
      </w:r>
      <w:r w:rsidRPr="00CD5716">
        <w:rPr>
          <w:rFonts w:ascii="Arial" w:hAnsi="Arial" w:cs="Arial"/>
          <w:i/>
          <w:sz w:val="20"/>
          <w:szCs w:val="20"/>
        </w:rPr>
        <w:t>tsfragen</w:t>
      </w:r>
      <w:r w:rsidR="00265929">
        <w:rPr>
          <w:rFonts w:ascii="Arial" w:hAnsi="Arial" w:cs="Arial"/>
          <w:i/>
          <w:sz w:val="20"/>
          <w:szCs w:val="20"/>
        </w:rPr>
        <w:t>,</w:t>
      </w:r>
      <w:r w:rsidR="00B222F4" w:rsidRPr="00CD5716">
        <w:rPr>
          <w:rFonts w:ascii="Arial" w:hAnsi="Arial" w:cs="Arial"/>
          <w:i/>
          <w:sz w:val="20"/>
          <w:szCs w:val="20"/>
        </w:rPr>
        <w:t xml:space="preserve"> </w:t>
      </w:r>
      <w:r w:rsidRPr="00CD5716">
        <w:rPr>
          <w:rFonts w:ascii="Arial" w:hAnsi="Arial" w:cs="Arial"/>
          <w:i/>
          <w:sz w:val="20"/>
          <w:szCs w:val="20"/>
        </w:rPr>
        <w:t>Travail.Suisse</w:t>
      </w:r>
      <w:r w:rsidRPr="00CD5716">
        <w:rPr>
          <w:rFonts w:ascii="Arial" w:hAnsi="Arial" w:cs="Arial"/>
          <w:i/>
          <w:sz w:val="20"/>
          <w:szCs w:val="20"/>
        </w:rPr>
        <w:br/>
      </w:r>
    </w:p>
    <w:p w:rsidR="005E6821" w:rsidRPr="00CD5716" w:rsidRDefault="00E93871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>Wenngleich die</w:t>
      </w:r>
      <w:r w:rsidR="00776BDA" w:rsidRPr="00FA49EF">
        <w:rPr>
          <w:rFonts w:ascii="Arial" w:hAnsi="Arial" w:cs="Arial"/>
          <w:sz w:val="20"/>
          <w:szCs w:val="20"/>
        </w:rPr>
        <w:t xml:space="preserve"> </w:t>
      </w:r>
      <w:r w:rsidRPr="00CD5716">
        <w:rPr>
          <w:rFonts w:ascii="Arial" w:hAnsi="Arial" w:cs="Arial"/>
          <w:sz w:val="20"/>
          <w:szCs w:val="20"/>
        </w:rPr>
        <w:t xml:space="preserve">weltweite Debatte über </w:t>
      </w:r>
      <w:r w:rsidR="00265929">
        <w:rPr>
          <w:rFonts w:ascii="Arial" w:hAnsi="Arial" w:cs="Arial"/>
          <w:sz w:val="20"/>
          <w:szCs w:val="20"/>
        </w:rPr>
        <w:t xml:space="preserve">die </w:t>
      </w:r>
      <w:r w:rsidRPr="00CD5716">
        <w:rPr>
          <w:rFonts w:ascii="Arial" w:hAnsi="Arial" w:cs="Arial"/>
          <w:sz w:val="20"/>
          <w:szCs w:val="20"/>
        </w:rPr>
        <w:t>Fälle von se</w:t>
      </w:r>
      <w:r w:rsidR="00B222F4" w:rsidRPr="00CD5716">
        <w:rPr>
          <w:rFonts w:ascii="Arial" w:hAnsi="Arial" w:cs="Arial"/>
          <w:sz w:val="20"/>
          <w:szCs w:val="20"/>
        </w:rPr>
        <w:t>x</w:t>
      </w:r>
      <w:r w:rsidRPr="00CD5716">
        <w:rPr>
          <w:rFonts w:ascii="Arial" w:hAnsi="Arial" w:cs="Arial"/>
          <w:sz w:val="20"/>
          <w:szCs w:val="20"/>
        </w:rPr>
        <w:t>ueller Belästigung von Frauen</w:t>
      </w:r>
      <w:r w:rsidR="00B222F4" w:rsidRPr="00CD5716">
        <w:rPr>
          <w:rFonts w:ascii="Arial" w:hAnsi="Arial" w:cs="Arial"/>
          <w:sz w:val="20"/>
          <w:szCs w:val="20"/>
        </w:rPr>
        <w:t xml:space="preserve">, welche </w:t>
      </w:r>
      <w:r w:rsidR="00265929">
        <w:rPr>
          <w:rFonts w:ascii="Arial" w:hAnsi="Arial" w:cs="Arial"/>
          <w:sz w:val="20"/>
          <w:szCs w:val="20"/>
        </w:rPr>
        <w:t>ein grosses Medienecho auslöste</w:t>
      </w:r>
      <w:r w:rsidR="00B222F4" w:rsidRPr="00CD5716">
        <w:rPr>
          <w:rFonts w:ascii="Arial" w:hAnsi="Arial" w:cs="Arial"/>
          <w:sz w:val="20"/>
          <w:szCs w:val="20"/>
        </w:rPr>
        <w:t xml:space="preserve">, </w:t>
      </w:r>
      <w:r w:rsidRPr="00CD5716">
        <w:rPr>
          <w:rFonts w:ascii="Arial" w:hAnsi="Arial" w:cs="Arial"/>
          <w:sz w:val="20"/>
          <w:szCs w:val="20"/>
        </w:rPr>
        <w:t xml:space="preserve">in den vergangenen zwei Jahren die Verletzbarkeit der Frauen in den </w:t>
      </w:r>
      <w:r w:rsidR="00265929" w:rsidRPr="00CD5716">
        <w:rPr>
          <w:rFonts w:ascii="Arial" w:hAnsi="Arial" w:cs="Arial"/>
          <w:sz w:val="20"/>
          <w:szCs w:val="20"/>
        </w:rPr>
        <w:t>Fokus</w:t>
      </w:r>
      <w:r w:rsidR="00776BDA">
        <w:rPr>
          <w:rFonts w:ascii="Arial" w:hAnsi="Arial" w:cs="Arial"/>
          <w:sz w:val="20"/>
          <w:szCs w:val="20"/>
        </w:rPr>
        <w:t xml:space="preserve"> </w:t>
      </w:r>
      <w:r w:rsidRPr="00CD5716">
        <w:rPr>
          <w:rFonts w:ascii="Arial" w:hAnsi="Arial" w:cs="Arial"/>
          <w:sz w:val="20"/>
          <w:szCs w:val="20"/>
        </w:rPr>
        <w:t xml:space="preserve">gerückt hat, betrifft die Frage </w:t>
      </w:r>
      <w:r w:rsidR="00776BDA">
        <w:rPr>
          <w:rFonts w:ascii="Arial" w:hAnsi="Arial" w:cs="Arial"/>
          <w:sz w:val="20"/>
          <w:szCs w:val="20"/>
        </w:rPr>
        <w:t>der</w:t>
      </w:r>
      <w:r w:rsidRPr="00CD5716">
        <w:rPr>
          <w:rFonts w:ascii="Arial" w:hAnsi="Arial" w:cs="Arial"/>
          <w:sz w:val="20"/>
          <w:szCs w:val="20"/>
        </w:rPr>
        <w:t xml:space="preserve"> Gleichstellung auch die M</w:t>
      </w:r>
      <w:r w:rsidR="00776BDA">
        <w:rPr>
          <w:rFonts w:ascii="Arial" w:hAnsi="Arial" w:cs="Arial"/>
          <w:sz w:val="20"/>
          <w:szCs w:val="20"/>
        </w:rPr>
        <w:t xml:space="preserve">änner. </w:t>
      </w:r>
      <w:r w:rsidRPr="00CD5716">
        <w:rPr>
          <w:rFonts w:ascii="Arial" w:hAnsi="Arial" w:cs="Arial"/>
          <w:sz w:val="20"/>
          <w:szCs w:val="20"/>
        </w:rPr>
        <w:t xml:space="preserve">Im Rahmen der IAK 2018, </w:t>
      </w:r>
      <w:r w:rsidR="00216DDD">
        <w:rPr>
          <w:rFonts w:ascii="Arial" w:hAnsi="Arial" w:cs="Arial"/>
          <w:sz w:val="20"/>
          <w:szCs w:val="20"/>
        </w:rPr>
        <w:t xml:space="preserve">die </w:t>
      </w:r>
      <w:r w:rsidRPr="00CD5716">
        <w:rPr>
          <w:rFonts w:ascii="Arial" w:hAnsi="Arial" w:cs="Arial"/>
          <w:sz w:val="20"/>
          <w:szCs w:val="20"/>
        </w:rPr>
        <w:t xml:space="preserve">am 8. Juni zu Ende ging, </w:t>
      </w:r>
      <w:r w:rsidR="00216DDD">
        <w:rPr>
          <w:rFonts w:ascii="Arial" w:hAnsi="Arial" w:cs="Arial"/>
          <w:sz w:val="20"/>
          <w:szCs w:val="20"/>
        </w:rPr>
        <w:t>präsentierte</w:t>
      </w:r>
      <w:r w:rsidR="00265929">
        <w:rPr>
          <w:rFonts w:ascii="Arial" w:hAnsi="Arial" w:cs="Arial"/>
          <w:sz w:val="20"/>
          <w:szCs w:val="20"/>
        </w:rPr>
        <w:t xml:space="preserve"> </w:t>
      </w:r>
      <w:r w:rsidRPr="00CD5716">
        <w:rPr>
          <w:rFonts w:ascii="Arial" w:hAnsi="Arial" w:cs="Arial"/>
          <w:sz w:val="20"/>
          <w:szCs w:val="20"/>
        </w:rPr>
        <w:t>der Generaldirektor der IAO, Guy Ryder, seinen neuen Bericht mit dem Titel «Initiative für erwerbstätige Frauen: Ein Vorstoss für Gleichstellung»</w:t>
      </w:r>
      <w:r w:rsidR="00776BDA">
        <w:rPr>
          <w:rFonts w:ascii="Arial" w:hAnsi="Arial" w:cs="Arial"/>
          <w:sz w:val="20"/>
          <w:szCs w:val="20"/>
        </w:rPr>
        <w:t xml:space="preserve">. </w:t>
      </w:r>
      <w:r w:rsidRPr="00CD5716">
        <w:rPr>
          <w:rFonts w:ascii="Arial" w:hAnsi="Arial" w:cs="Arial"/>
          <w:sz w:val="20"/>
          <w:szCs w:val="20"/>
        </w:rPr>
        <w:t>In diesem Bericht werden fünf Handlungs</w:t>
      </w:r>
      <w:r w:rsidR="003227E6" w:rsidRPr="00CD5716">
        <w:rPr>
          <w:rFonts w:ascii="Arial" w:hAnsi="Arial" w:cs="Arial"/>
          <w:sz w:val="20"/>
          <w:szCs w:val="20"/>
        </w:rPr>
        <w:t xml:space="preserve">felder </w:t>
      </w:r>
      <w:r w:rsidR="00776BDA" w:rsidRPr="00CD5716">
        <w:rPr>
          <w:rFonts w:ascii="Arial" w:hAnsi="Arial" w:cs="Arial"/>
          <w:sz w:val="20"/>
          <w:szCs w:val="20"/>
        </w:rPr>
        <w:t>vorgestellt</w:t>
      </w:r>
      <w:r w:rsidR="003227E6" w:rsidRPr="00CD5716">
        <w:rPr>
          <w:rFonts w:ascii="Arial" w:hAnsi="Arial" w:cs="Arial"/>
          <w:sz w:val="20"/>
          <w:szCs w:val="20"/>
        </w:rPr>
        <w:t>, um eine angepasste Gleichstellungspolitik zu fördern und die Aktivitäten der IAO entsprechend auszurichten</w:t>
      </w:r>
      <w:r w:rsidR="00776BDA">
        <w:rPr>
          <w:rFonts w:ascii="Arial" w:hAnsi="Arial" w:cs="Arial"/>
          <w:sz w:val="20"/>
          <w:szCs w:val="20"/>
        </w:rPr>
        <w:t>:</w:t>
      </w:r>
    </w:p>
    <w:p w:rsidR="005E6821" w:rsidRPr="00CD5716" w:rsidRDefault="00F73762" w:rsidP="00147CEB">
      <w:pPr>
        <w:pStyle w:val="Listenabsatz"/>
        <w:numPr>
          <w:ilvl w:val="0"/>
          <w:numId w:val="3"/>
        </w:num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>Der rechte Weg zu einer neuen Pflegewirtschaft</w:t>
      </w:r>
      <w:r w:rsidR="00DD55C5" w:rsidRPr="00CD5716">
        <w:rPr>
          <w:rFonts w:ascii="Arial" w:hAnsi="Arial" w:cs="Arial"/>
          <w:sz w:val="20"/>
          <w:szCs w:val="20"/>
        </w:rPr>
        <w:t>;</w:t>
      </w:r>
    </w:p>
    <w:p w:rsidR="005E6821" w:rsidRPr="00CD5716" w:rsidRDefault="00F73762" w:rsidP="00147CEB">
      <w:pPr>
        <w:pStyle w:val="Listenabsatz"/>
        <w:numPr>
          <w:ilvl w:val="0"/>
          <w:numId w:val="3"/>
        </w:num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>Frauen stärker befähigen, selbst über die Verwendung ihrer Zeit zu bestimmen</w:t>
      </w:r>
      <w:r w:rsidR="00DD55C5" w:rsidRPr="00CD5716">
        <w:rPr>
          <w:rFonts w:ascii="Arial" w:hAnsi="Arial" w:cs="Arial"/>
          <w:sz w:val="20"/>
          <w:szCs w:val="20"/>
        </w:rPr>
        <w:t>;</w:t>
      </w:r>
    </w:p>
    <w:p w:rsidR="005E6821" w:rsidRPr="00CD5716" w:rsidRDefault="00F73762" w:rsidP="00147CEB">
      <w:pPr>
        <w:pStyle w:val="Listenabsatz"/>
        <w:numPr>
          <w:ilvl w:val="0"/>
          <w:numId w:val="3"/>
        </w:num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>Die Erwerbstätigkeit von Frauen fair bewerten</w:t>
      </w:r>
      <w:r w:rsidR="00DD55C5" w:rsidRPr="00CD5716">
        <w:rPr>
          <w:rFonts w:ascii="Arial" w:hAnsi="Arial" w:cs="Arial"/>
          <w:sz w:val="20"/>
          <w:szCs w:val="20"/>
        </w:rPr>
        <w:t>;</w:t>
      </w:r>
    </w:p>
    <w:p w:rsidR="005E6821" w:rsidRPr="00CD5716" w:rsidRDefault="00F73762" w:rsidP="00147CEB">
      <w:pPr>
        <w:pStyle w:val="Listenabsatz"/>
        <w:numPr>
          <w:ilvl w:val="0"/>
          <w:numId w:val="3"/>
        </w:num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>Frauen zu mehr Mitsprache und Repräsentation verhelfen</w:t>
      </w:r>
      <w:r w:rsidR="00DD55C5" w:rsidRPr="00CD5716">
        <w:rPr>
          <w:rFonts w:ascii="Arial" w:hAnsi="Arial" w:cs="Arial"/>
          <w:sz w:val="20"/>
          <w:szCs w:val="20"/>
        </w:rPr>
        <w:t>;</w:t>
      </w:r>
    </w:p>
    <w:p w:rsidR="005E6821" w:rsidRPr="00CD5716" w:rsidRDefault="00F73762" w:rsidP="00147CEB">
      <w:pPr>
        <w:pStyle w:val="Listenabsatz"/>
        <w:numPr>
          <w:ilvl w:val="0"/>
          <w:numId w:val="3"/>
        </w:num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>Gewalt und Belästigung ein Ende setzen</w:t>
      </w:r>
      <w:r w:rsidR="00DD55C5" w:rsidRPr="00CD5716">
        <w:rPr>
          <w:rFonts w:ascii="Arial" w:hAnsi="Arial" w:cs="Arial"/>
          <w:sz w:val="20"/>
          <w:szCs w:val="20"/>
        </w:rPr>
        <w:t>.</w:t>
      </w:r>
      <w:r w:rsidR="005E6821" w:rsidRPr="00CD5716">
        <w:rPr>
          <w:rFonts w:ascii="Arial" w:hAnsi="Arial" w:cs="Arial"/>
          <w:sz w:val="20"/>
          <w:szCs w:val="20"/>
        </w:rPr>
        <w:t xml:space="preserve"> </w:t>
      </w:r>
    </w:p>
    <w:p w:rsidR="00F77816" w:rsidRPr="00CD5716" w:rsidRDefault="005E6821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 xml:space="preserve"> </w:t>
      </w:r>
    </w:p>
    <w:p w:rsidR="00F77816" w:rsidRPr="00CD5716" w:rsidRDefault="00DD55C5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 xml:space="preserve">Travail.Suisse, der unabhängige Dachverband der Arbeitnehmenden, konnte </w:t>
      </w:r>
      <w:r w:rsidR="00FA49EF">
        <w:rPr>
          <w:rFonts w:ascii="Arial" w:hAnsi="Arial" w:cs="Arial"/>
          <w:sz w:val="20"/>
          <w:szCs w:val="20"/>
        </w:rPr>
        <w:t xml:space="preserve">seine Anliegen </w:t>
      </w:r>
      <w:r w:rsidRPr="00CD5716">
        <w:rPr>
          <w:rFonts w:ascii="Arial" w:hAnsi="Arial" w:cs="Arial"/>
          <w:sz w:val="20"/>
          <w:szCs w:val="20"/>
        </w:rPr>
        <w:t xml:space="preserve">an der 107. </w:t>
      </w:r>
      <w:r w:rsidR="00776BDA">
        <w:rPr>
          <w:rFonts w:ascii="Arial" w:hAnsi="Arial" w:cs="Arial"/>
          <w:sz w:val="20"/>
          <w:szCs w:val="20"/>
        </w:rPr>
        <w:t>Tagung der IAK</w:t>
      </w:r>
      <w:r w:rsidR="00265929">
        <w:rPr>
          <w:rFonts w:ascii="Arial" w:hAnsi="Arial" w:cs="Arial"/>
          <w:sz w:val="20"/>
          <w:szCs w:val="20"/>
        </w:rPr>
        <w:t xml:space="preserve"> </w:t>
      </w:r>
      <w:r w:rsidRPr="00CD5716">
        <w:rPr>
          <w:rFonts w:ascii="Arial" w:hAnsi="Arial" w:cs="Arial"/>
          <w:sz w:val="20"/>
          <w:szCs w:val="20"/>
        </w:rPr>
        <w:t xml:space="preserve">im Namen der </w:t>
      </w:r>
      <w:r w:rsidR="00776BDA" w:rsidRPr="00CD5716">
        <w:rPr>
          <w:rFonts w:ascii="Arial" w:hAnsi="Arial" w:cs="Arial"/>
          <w:sz w:val="20"/>
          <w:szCs w:val="20"/>
        </w:rPr>
        <w:t xml:space="preserve">Schweizer </w:t>
      </w:r>
      <w:r w:rsidRPr="00CD5716">
        <w:rPr>
          <w:rFonts w:ascii="Arial" w:hAnsi="Arial" w:cs="Arial"/>
          <w:sz w:val="20"/>
          <w:szCs w:val="20"/>
        </w:rPr>
        <w:t xml:space="preserve">Delegation der Arbeitnehmenden </w:t>
      </w:r>
      <w:r w:rsidR="00FA49EF">
        <w:rPr>
          <w:rFonts w:ascii="Arial" w:hAnsi="Arial" w:cs="Arial"/>
          <w:sz w:val="20"/>
          <w:szCs w:val="20"/>
        </w:rPr>
        <w:t xml:space="preserve">einbringen </w:t>
      </w:r>
      <w:r w:rsidRPr="00CD5716">
        <w:rPr>
          <w:rFonts w:ascii="Arial" w:hAnsi="Arial" w:cs="Arial"/>
          <w:sz w:val="20"/>
          <w:szCs w:val="20"/>
        </w:rPr>
        <w:t xml:space="preserve">und den Bericht des Generaldirektors </w:t>
      </w:r>
      <w:r w:rsidR="00265929">
        <w:rPr>
          <w:rFonts w:ascii="Arial" w:hAnsi="Arial" w:cs="Arial"/>
          <w:sz w:val="20"/>
          <w:szCs w:val="20"/>
        </w:rPr>
        <w:t>gutheissen</w:t>
      </w:r>
      <w:r w:rsidRPr="00CD5716">
        <w:rPr>
          <w:rFonts w:ascii="Arial" w:hAnsi="Arial" w:cs="Arial"/>
          <w:sz w:val="20"/>
          <w:szCs w:val="20"/>
        </w:rPr>
        <w:t>.</w:t>
      </w:r>
      <w:r w:rsidR="00265929">
        <w:rPr>
          <w:rFonts w:ascii="Arial" w:hAnsi="Arial" w:cs="Arial"/>
          <w:sz w:val="20"/>
          <w:szCs w:val="20"/>
        </w:rPr>
        <w:t xml:space="preserve"> </w:t>
      </w:r>
      <w:r w:rsidRPr="00CD5716">
        <w:rPr>
          <w:rFonts w:ascii="Arial" w:hAnsi="Arial" w:cs="Arial"/>
          <w:sz w:val="20"/>
          <w:szCs w:val="20"/>
        </w:rPr>
        <w:t xml:space="preserve">Das von Travail.Suisse </w:t>
      </w:r>
      <w:r w:rsidR="00CD5716">
        <w:rPr>
          <w:rFonts w:ascii="Arial" w:hAnsi="Arial" w:cs="Arial"/>
          <w:sz w:val="20"/>
          <w:szCs w:val="20"/>
        </w:rPr>
        <w:t>erar</w:t>
      </w:r>
      <w:r w:rsidR="00CD5716" w:rsidRPr="00CD5716">
        <w:rPr>
          <w:rFonts w:ascii="Arial" w:hAnsi="Arial" w:cs="Arial"/>
          <w:sz w:val="20"/>
          <w:szCs w:val="20"/>
        </w:rPr>
        <w:t>beitete</w:t>
      </w:r>
      <w:r w:rsidRPr="00CD5716">
        <w:rPr>
          <w:rFonts w:ascii="Arial" w:hAnsi="Arial" w:cs="Arial"/>
          <w:sz w:val="20"/>
          <w:szCs w:val="20"/>
        </w:rPr>
        <w:t xml:space="preserve"> </w:t>
      </w:r>
      <w:r w:rsidRPr="00CD5716">
        <w:rPr>
          <w:rFonts w:ascii="Arial" w:hAnsi="Arial" w:cs="Arial"/>
          <w:color w:val="000000" w:themeColor="text1"/>
          <w:sz w:val="20"/>
          <w:szCs w:val="20"/>
        </w:rPr>
        <w:t>Positionspapier «Gleichstellung von Mann und Frau heute</w:t>
      </w:r>
      <w:r w:rsidR="00577E08" w:rsidRPr="00CD57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5716">
        <w:rPr>
          <w:rFonts w:ascii="Arial" w:hAnsi="Arial" w:cs="Arial"/>
          <w:color w:val="000000" w:themeColor="text1"/>
          <w:sz w:val="20"/>
          <w:szCs w:val="20"/>
        </w:rPr>
        <w:t>und morgen</w:t>
      </w:r>
      <w:r w:rsidR="00577E08" w:rsidRPr="00CD5716">
        <w:rPr>
          <w:rFonts w:ascii="Arial" w:hAnsi="Arial" w:cs="Arial"/>
          <w:color w:val="000000" w:themeColor="text1"/>
          <w:sz w:val="20"/>
          <w:szCs w:val="20"/>
        </w:rPr>
        <w:t>»</w:t>
      </w:r>
      <w:r w:rsidRPr="00CD5716">
        <w:rPr>
          <w:rFonts w:ascii="Arial" w:hAnsi="Arial" w:cs="Arial"/>
          <w:sz w:val="20"/>
          <w:szCs w:val="20"/>
        </w:rPr>
        <w:t xml:space="preserve"> mit 28 Empfehlungen konnte der IAO und </w:t>
      </w:r>
      <w:r w:rsidR="008E34C3">
        <w:rPr>
          <w:rFonts w:ascii="Arial" w:hAnsi="Arial" w:cs="Arial"/>
          <w:sz w:val="20"/>
          <w:szCs w:val="20"/>
        </w:rPr>
        <w:t>all</w:t>
      </w:r>
      <w:r w:rsidRPr="00CD5716">
        <w:rPr>
          <w:rFonts w:ascii="Arial" w:hAnsi="Arial" w:cs="Arial"/>
          <w:sz w:val="20"/>
          <w:szCs w:val="20"/>
        </w:rPr>
        <w:t>en Delegierten an der IAK zur Kenntnis gebracht werden.</w:t>
      </w:r>
      <w:r w:rsidR="00207FA0">
        <w:rPr>
          <w:rFonts w:ascii="Arial" w:hAnsi="Arial" w:cs="Arial"/>
          <w:sz w:val="20"/>
          <w:szCs w:val="20"/>
        </w:rPr>
        <w:t xml:space="preserve"> </w:t>
      </w:r>
      <w:r w:rsidR="00424D7D" w:rsidRPr="00CD5716">
        <w:rPr>
          <w:rFonts w:ascii="Arial" w:hAnsi="Arial" w:cs="Arial"/>
          <w:sz w:val="20"/>
          <w:szCs w:val="20"/>
        </w:rPr>
        <w:t xml:space="preserve">Bei dieser Gelegenheit </w:t>
      </w:r>
      <w:r w:rsidR="00B222F4" w:rsidRPr="00CD5716">
        <w:rPr>
          <w:rFonts w:ascii="Arial" w:hAnsi="Arial" w:cs="Arial"/>
          <w:sz w:val="20"/>
          <w:szCs w:val="20"/>
        </w:rPr>
        <w:t>wurde daran erinnert</w:t>
      </w:r>
      <w:r w:rsidR="00424D7D" w:rsidRPr="00CD5716">
        <w:rPr>
          <w:rFonts w:ascii="Arial" w:hAnsi="Arial" w:cs="Arial"/>
          <w:sz w:val="20"/>
          <w:szCs w:val="20"/>
        </w:rPr>
        <w:t xml:space="preserve">, dass in der Schweiz noch zahlreiche Fortschritte zu erzielen sind </w:t>
      </w:r>
      <w:r w:rsidR="00B222F4" w:rsidRPr="00CD5716">
        <w:rPr>
          <w:rFonts w:ascii="Arial" w:hAnsi="Arial" w:cs="Arial"/>
          <w:sz w:val="20"/>
          <w:szCs w:val="20"/>
        </w:rPr>
        <w:t xml:space="preserve">und dass es diesbezüglich weniger an Mitteln als am politischen Willen </w:t>
      </w:r>
      <w:r w:rsidR="00216DDD" w:rsidRPr="00CD5716">
        <w:rPr>
          <w:rFonts w:ascii="Arial" w:hAnsi="Arial" w:cs="Arial"/>
          <w:sz w:val="20"/>
          <w:szCs w:val="20"/>
        </w:rPr>
        <w:t>fehlt</w:t>
      </w:r>
      <w:r w:rsidR="00A801EB" w:rsidRPr="00CD5716">
        <w:rPr>
          <w:rFonts w:ascii="Arial" w:hAnsi="Arial" w:cs="Arial"/>
          <w:sz w:val="20"/>
          <w:szCs w:val="20"/>
        </w:rPr>
        <w:t>.</w:t>
      </w:r>
    </w:p>
    <w:p w:rsidR="00FD649A" w:rsidRDefault="00231A61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 xml:space="preserve"> </w:t>
      </w:r>
    </w:p>
    <w:p w:rsidR="004C77E2" w:rsidRPr="00CD5716" w:rsidRDefault="004C77E2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Pr="00CD5716" w:rsidRDefault="003C1ED8" w:rsidP="00147CEB">
      <w:pPr>
        <w:suppressAutoHyphens/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CD5716">
        <w:rPr>
          <w:rFonts w:ascii="Arial" w:hAnsi="Arial" w:cs="Arial"/>
          <w:b/>
          <w:sz w:val="20"/>
          <w:szCs w:val="20"/>
        </w:rPr>
        <w:t xml:space="preserve">Die </w:t>
      </w:r>
      <w:r w:rsidR="00C23E77">
        <w:rPr>
          <w:rFonts w:ascii="Arial" w:hAnsi="Arial" w:cs="Arial"/>
          <w:b/>
          <w:sz w:val="20"/>
          <w:szCs w:val="20"/>
        </w:rPr>
        <w:t xml:space="preserve">Übereinkommen </w:t>
      </w:r>
      <w:r w:rsidRPr="00CD5716">
        <w:rPr>
          <w:rFonts w:ascii="Arial" w:hAnsi="Arial" w:cs="Arial"/>
          <w:b/>
          <w:sz w:val="20"/>
          <w:szCs w:val="20"/>
        </w:rPr>
        <w:t>der IAO sind für die Schweiz wichtig</w:t>
      </w:r>
      <w:r w:rsidRPr="00CD5716">
        <w:rPr>
          <w:rFonts w:ascii="Arial" w:hAnsi="Arial" w:cs="Arial"/>
          <w:b/>
          <w:sz w:val="20"/>
          <w:szCs w:val="20"/>
        </w:rPr>
        <w:br/>
      </w:r>
    </w:p>
    <w:p w:rsidR="00ED01E4" w:rsidRPr="00CD5716" w:rsidRDefault="0080582D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>Die IAO setzt sich seit langem für die Gleichstellung der Geschlechter in der Arbeitswelt ein; ein erstes Beispiel wa</w:t>
      </w:r>
      <w:r w:rsidR="00CD5716">
        <w:rPr>
          <w:rFonts w:ascii="Arial" w:hAnsi="Arial" w:cs="Arial"/>
          <w:sz w:val="20"/>
          <w:szCs w:val="20"/>
        </w:rPr>
        <w:t>r die Förderung des Grundsatzes</w:t>
      </w:r>
      <w:r w:rsidRPr="00CD5716">
        <w:rPr>
          <w:rFonts w:ascii="Arial" w:hAnsi="Arial" w:cs="Arial"/>
          <w:sz w:val="20"/>
          <w:szCs w:val="20"/>
        </w:rPr>
        <w:t xml:space="preserve"> «gleicher Lohn für gleiche Arbeit».</w:t>
      </w:r>
      <w:r w:rsidR="00FA49EF">
        <w:rPr>
          <w:rFonts w:ascii="Arial" w:hAnsi="Arial" w:cs="Arial"/>
          <w:sz w:val="20"/>
          <w:szCs w:val="20"/>
        </w:rPr>
        <w:t xml:space="preserve"> </w:t>
      </w:r>
      <w:r w:rsidR="00466BF5" w:rsidRPr="00CD5716">
        <w:rPr>
          <w:rFonts w:ascii="Arial" w:hAnsi="Arial" w:cs="Arial"/>
          <w:sz w:val="20"/>
          <w:szCs w:val="20"/>
        </w:rPr>
        <w:t>Unter den Grundsätzen, die die IAO bei ihrer Gründung im Jahr 1919 definiert hat, w</w:t>
      </w:r>
      <w:r w:rsidR="00C23E77">
        <w:rPr>
          <w:rFonts w:ascii="Arial" w:hAnsi="Arial" w:cs="Arial"/>
          <w:sz w:val="20"/>
          <w:szCs w:val="20"/>
        </w:rPr>
        <w:t>ird</w:t>
      </w:r>
      <w:r w:rsidR="00466BF5" w:rsidRPr="00CD5716">
        <w:rPr>
          <w:rFonts w:ascii="Arial" w:hAnsi="Arial" w:cs="Arial"/>
          <w:sz w:val="20"/>
          <w:szCs w:val="20"/>
        </w:rPr>
        <w:t xml:space="preserve"> diese</w:t>
      </w:r>
      <w:r w:rsidR="00CD5716">
        <w:rPr>
          <w:rFonts w:ascii="Arial" w:hAnsi="Arial" w:cs="Arial"/>
          <w:sz w:val="20"/>
          <w:szCs w:val="20"/>
        </w:rPr>
        <w:t xml:space="preserve">s </w:t>
      </w:r>
      <w:r w:rsidR="00C23E77">
        <w:rPr>
          <w:rFonts w:ascii="Arial" w:hAnsi="Arial" w:cs="Arial"/>
          <w:sz w:val="20"/>
          <w:szCs w:val="20"/>
        </w:rPr>
        <w:t xml:space="preserve">Anliegen </w:t>
      </w:r>
      <w:r w:rsidR="00466BF5" w:rsidRPr="00CD5716">
        <w:rPr>
          <w:rFonts w:ascii="Arial" w:hAnsi="Arial" w:cs="Arial"/>
          <w:sz w:val="20"/>
          <w:szCs w:val="20"/>
        </w:rPr>
        <w:t>üb</w:t>
      </w:r>
      <w:r w:rsidR="00800ECB" w:rsidRPr="00CD5716">
        <w:rPr>
          <w:rFonts w:ascii="Arial" w:hAnsi="Arial" w:cs="Arial"/>
          <w:sz w:val="20"/>
          <w:szCs w:val="20"/>
        </w:rPr>
        <w:t xml:space="preserve">rigens </w:t>
      </w:r>
      <w:r w:rsidR="00800ECB" w:rsidRPr="00CD5716">
        <w:rPr>
          <w:rFonts w:ascii="Arial" w:hAnsi="Arial" w:cs="Arial"/>
          <w:sz w:val="20"/>
          <w:szCs w:val="20"/>
        </w:rPr>
        <w:lastRenderedPageBreak/>
        <w:t>als prioritär und dri</w:t>
      </w:r>
      <w:r w:rsidR="00466BF5" w:rsidRPr="00CD5716">
        <w:rPr>
          <w:rFonts w:ascii="Arial" w:hAnsi="Arial" w:cs="Arial"/>
          <w:sz w:val="20"/>
          <w:szCs w:val="20"/>
        </w:rPr>
        <w:t xml:space="preserve">nglich </w:t>
      </w:r>
      <w:r w:rsidR="00C23E77" w:rsidRPr="00CD5716">
        <w:rPr>
          <w:rFonts w:ascii="Arial" w:hAnsi="Arial" w:cs="Arial"/>
          <w:sz w:val="20"/>
          <w:szCs w:val="20"/>
        </w:rPr>
        <w:t>eingestuft</w:t>
      </w:r>
      <w:r w:rsidR="00207FA0">
        <w:rPr>
          <w:rFonts w:ascii="Arial" w:hAnsi="Arial" w:cs="Arial"/>
          <w:sz w:val="20"/>
          <w:szCs w:val="20"/>
        </w:rPr>
        <w:t xml:space="preserve">. </w:t>
      </w:r>
      <w:r w:rsidR="00466BF5" w:rsidRPr="00CD5716">
        <w:rPr>
          <w:rFonts w:ascii="Arial" w:hAnsi="Arial" w:cs="Arial"/>
          <w:sz w:val="20"/>
          <w:szCs w:val="20"/>
        </w:rPr>
        <w:t>Im Klartext</w:t>
      </w:r>
      <w:r w:rsidR="00FA49EF">
        <w:rPr>
          <w:rFonts w:ascii="Arial" w:hAnsi="Arial" w:cs="Arial"/>
          <w:sz w:val="20"/>
          <w:szCs w:val="20"/>
        </w:rPr>
        <w:t xml:space="preserve"> bedeutet dies, dass </w:t>
      </w:r>
      <w:r w:rsidR="00466BF5" w:rsidRPr="00CD5716">
        <w:rPr>
          <w:rFonts w:ascii="Arial" w:hAnsi="Arial" w:cs="Arial"/>
          <w:sz w:val="20"/>
          <w:szCs w:val="20"/>
        </w:rPr>
        <w:t xml:space="preserve">Männer und Frauen für gleichwertige Arbeit </w:t>
      </w:r>
      <w:r w:rsidR="00216DDD">
        <w:rPr>
          <w:rFonts w:ascii="Arial" w:hAnsi="Arial" w:cs="Arial"/>
          <w:sz w:val="20"/>
          <w:szCs w:val="20"/>
        </w:rPr>
        <w:t>die gleiche Entlö</w:t>
      </w:r>
      <w:r w:rsidR="00216DDD" w:rsidRPr="00CD5716">
        <w:rPr>
          <w:rFonts w:ascii="Arial" w:hAnsi="Arial" w:cs="Arial"/>
          <w:sz w:val="20"/>
          <w:szCs w:val="20"/>
        </w:rPr>
        <w:t>hnung</w:t>
      </w:r>
      <w:r w:rsidR="00216DDD">
        <w:rPr>
          <w:rFonts w:ascii="Arial" w:hAnsi="Arial" w:cs="Arial"/>
          <w:sz w:val="20"/>
          <w:szCs w:val="20"/>
        </w:rPr>
        <w:t xml:space="preserve"> </w:t>
      </w:r>
      <w:r w:rsidR="00466BF5" w:rsidRPr="00CD5716">
        <w:rPr>
          <w:rFonts w:ascii="Arial" w:hAnsi="Arial" w:cs="Arial"/>
          <w:sz w:val="20"/>
          <w:szCs w:val="20"/>
        </w:rPr>
        <w:t xml:space="preserve">erhalten </w:t>
      </w:r>
      <w:r w:rsidR="00FA49EF">
        <w:rPr>
          <w:rFonts w:ascii="Arial" w:hAnsi="Arial" w:cs="Arial"/>
          <w:sz w:val="20"/>
          <w:szCs w:val="20"/>
        </w:rPr>
        <w:t>sollten</w:t>
      </w:r>
      <w:r w:rsidR="00466BF5" w:rsidRPr="00CD5716">
        <w:rPr>
          <w:rFonts w:ascii="Arial" w:hAnsi="Arial" w:cs="Arial"/>
          <w:sz w:val="20"/>
          <w:szCs w:val="20"/>
        </w:rPr>
        <w:t>.</w:t>
      </w:r>
      <w:r w:rsidR="00207FA0">
        <w:rPr>
          <w:rFonts w:ascii="Arial" w:hAnsi="Arial" w:cs="Arial"/>
          <w:sz w:val="20"/>
          <w:szCs w:val="20"/>
        </w:rPr>
        <w:t xml:space="preserve"> </w:t>
      </w:r>
      <w:r w:rsidR="00466BF5" w:rsidRPr="00216DDD">
        <w:rPr>
          <w:rFonts w:ascii="Arial" w:hAnsi="Arial" w:cs="Arial"/>
          <w:color w:val="000000" w:themeColor="text1"/>
          <w:sz w:val="20"/>
          <w:szCs w:val="20"/>
        </w:rPr>
        <w:t>D</w:t>
      </w:r>
      <w:r w:rsidR="008E34C3" w:rsidRPr="00216DDD">
        <w:rPr>
          <w:rFonts w:ascii="Arial" w:hAnsi="Arial" w:cs="Arial"/>
          <w:color w:val="000000" w:themeColor="text1"/>
          <w:sz w:val="20"/>
          <w:szCs w:val="20"/>
        </w:rPr>
        <w:t xml:space="preserve">as Übereinkommen </w:t>
      </w:r>
      <w:r w:rsidR="00466BF5" w:rsidRPr="00CD5716">
        <w:rPr>
          <w:rFonts w:ascii="Arial" w:hAnsi="Arial" w:cs="Arial"/>
          <w:sz w:val="20"/>
          <w:szCs w:val="20"/>
        </w:rPr>
        <w:t xml:space="preserve">Nr. 100 über die </w:t>
      </w:r>
      <w:r w:rsidR="00207FA0" w:rsidRPr="00207FA0">
        <w:rPr>
          <w:rFonts w:ascii="Arial" w:hAnsi="Arial" w:cs="Arial"/>
          <w:sz w:val="20"/>
          <w:szCs w:val="20"/>
        </w:rPr>
        <w:t>Gleichheit des Entgelts</w:t>
      </w:r>
      <w:r w:rsidR="00466BF5" w:rsidRPr="00CD5716">
        <w:rPr>
          <w:rFonts w:ascii="Arial" w:hAnsi="Arial" w:cs="Arial"/>
          <w:sz w:val="20"/>
          <w:szCs w:val="20"/>
        </w:rPr>
        <w:t xml:space="preserve"> geht auf das Jahr 1951 zurück und wurde 1972 von der Schweiz ratifiziert.</w:t>
      </w:r>
      <w:r w:rsidR="00207FA0">
        <w:rPr>
          <w:rFonts w:ascii="Arial" w:hAnsi="Arial" w:cs="Arial"/>
          <w:sz w:val="20"/>
          <w:szCs w:val="20"/>
        </w:rPr>
        <w:t xml:space="preserve"> </w:t>
      </w:r>
      <w:r w:rsidR="00466BF5" w:rsidRPr="00CD5716">
        <w:rPr>
          <w:rFonts w:ascii="Arial" w:hAnsi="Arial" w:cs="Arial"/>
          <w:sz w:val="20"/>
          <w:szCs w:val="20"/>
        </w:rPr>
        <w:t xml:space="preserve">In der Folge </w:t>
      </w:r>
      <w:r w:rsidR="00AC39CF" w:rsidRPr="00CD5716">
        <w:rPr>
          <w:rFonts w:ascii="Arial" w:hAnsi="Arial" w:cs="Arial"/>
          <w:sz w:val="20"/>
          <w:szCs w:val="20"/>
        </w:rPr>
        <w:t xml:space="preserve">verabschiedete </w:t>
      </w:r>
      <w:r w:rsidR="00466BF5" w:rsidRPr="00CD5716">
        <w:rPr>
          <w:rFonts w:ascii="Arial" w:hAnsi="Arial" w:cs="Arial"/>
          <w:sz w:val="20"/>
          <w:szCs w:val="20"/>
        </w:rPr>
        <w:t xml:space="preserve">die IAO im Jahr 1958 auch </w:t>
      </w:r>
      <w:r w:rsidR="0017617B" w:rsidRPr="00216DDD">
        <w:rPr>
          <w:rFonts w:ascii="Arial" w:hAnsi="Arial" w:cs="Arial"/>
          <w:color w:val="000000" w:themeColor="text1"/>
          <w:sz w:val="20"/>
          <w:szCs w:val="20"/>
        </w:rPr>
        <w:t>das Übereinkommen</w:t>
      </w:r>
      <w:r w:rsidR="00466BF5" w:rsidRPr="008E34C3">
        <w:rPr>
          <w:rFonts w:ascii="Arial" w:hAnsi="Arial" w:cs="Arial"/>
          <w:color w:val="FF0000"/>
          <w:sz w:val="20"/>
          <w:szCs w:val="20"/>
        </w:rPr>
        <w:t xml:space="preserve"> </w:t>
      </w:r>
      <w:r w:rsidR="00466BF5" w:rsidRPr="00CD5716">
        <w:rPr>
          <w:rFonts w:ascii="Arial" w:hAnsi="Arial" w:cs="Arial"/>
          <w:color w:val="000000" w:themeColor="text1"/>
          <w:sz w:val="20"/>
          <w:szCs w:val="20"/>
        </w:rPr>
        <w:t xml:space="preserve">Nr. 111 über die Diskriminierung </w:t>
      </w:r>
      <w:r w:rsidR="0017617B" w:rsidRPr="00CD5716">
        <w:rPr>
          <w:rFonts w:ascii="Arial" w:hAnsi="Arial" w:cs="Arial"/>
          <w:color w:val="000000" w:themeColor="text1"/>
          <w:sz w:val="20"/>
          <w:szCs w:val="20"/>
        </w:rPr>
        <w:t>in Beschäftigung und Beruf</w:t>
      </w:r>
      <w:r w:rsidR="009A758A" w:rsidRPr="00CD571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A758A" w:rsidRPr="00CD5716">
        <w:rPr>
          <w:rFonts w:ascii="Arial" w:hAnsi="Arial" w:cs="Arial"/>
          <w:sz w:val="20"/>
          <w:szCs w:val="20"/>
        </w:rPr>
        <w:t>w</w:t>
      </w:r>
      <w:r w:rsidR="0017617B" w:rsidRPr="00CD5716">
        <w:rPr>
          <w:rFonts w:ascii="Arial" w:hAnsi="Arial" w:cs="Arial"/>
          <w:sz w:val="20"/>
          <w:szCs w:val="20"/>
        </w:rPr>
        <w:t>e</w:t>
      </w:r>
      <w:r w:rsidR="009A758A" w:rsidRPr="00CD5716">
        <w:rPr>
          <w:rFonts w:ascii="Arial" w:hAnsi="Arial" w:cs="Arial"/>
          <w:sz w:val="20"/>
          <w:szCs w:val="20"/>
        </w:rPr>
        <w:t>lche</w:t>
      </w:r>
      <w:r w:rsidR="00C23E77">
        <w:rPr>
          <w:rFonts w:ascii="Arial" w:hAnsi="Arial" w:cs="Arial"/>
          <w:sz w:val="20"/>
          <w:szCs w:val="20"/>
        </w:rPr>
        <w:t>s</w:t>
      </w:r>
      <w:r w:rsidR="009A758A" w:rsidRPr="00CD5716">
        <w:rPr>
          <w:rFonts w:ascii="Arial" w:hAnsi="Arial" w:cs="Arial"/>
          <w:sz w:val="20"/>
          <w:szCs w:val="20"/>
        </w:rPr>
        <w:t xml:space="preserve"> </w:t>
      </w:r>
      <w:r w:rsidR="00216DDD">
        <w:rPr>
          <w:rFonts w:ascii="Arial" w:hAnsi="Arial" w:cs="Arial"/>
          <w:sz w:val="20"/>
          <w:szCs w:val="20"/>
        </w:rPr>
        <w:t xml:space="preserve">die </w:t>
      </w:r>
      <w:r w:rsidR="009A758A" w:rsidRPr="00CD5716">
        <w:rPr>
          <w:rFonts w:ascii="Arial" w:hAnsi="Arial" w:cs="Arial"/>
          <w:sz w:val="20"/>
          <w:szCs w:val="20"/>
        </w:rPr>
        <w:t xml:space="preserve">Schweiz ebenfalls ratifiziert </w:t>
      </w:r>
      <w:r w:rsidR="00216DDD">
        <w:rPr>
          <w:rFonts w:ascii="Arial" w:hAnsi="Arial" w:cs="Arial"/>
          <w:sz w:val="20"/>
          <w:szCs w:val="20"/>
        </w:rPr>
        <w:t>hat</w:t>
      </w:r>
      <w:r w:rsidR="009A758A" w:rsidRPr="00CD5716">
        <w:rPr>
          <w:rFonts w:ascii="Arial" w:hAnsi="Arial" w:cs="Arial"/>
          <w:sz w:val="20"/>
          <w:szCs w:val="20"/>
        </w:rPr>
        <w:t>.</w:t>
      </w:r>
      <w:r w:rsidR="00207FA0">
        <w:rPr>
          <w:rFonts w:ascii="Arial" w:hAnsi="Arial" w:cs="Arial"/>
          <w:sz w:val="20"/>
          <w:szCs w:val="20"/>
        </w:rPr>
        <w:t xml:space="preserve"> </w:t>
      </w:r>
      <w:r w:rsidR="00FA49EF">
        <w:rPr>
          <w:rFonts w:ascii="Arial" w:hAnsi="Arial" w:cs="Arial"/>
          <w:sz w:val="20"/>
          <w:szCs w:val="20"/>
        </w:rPr>
        <w:t xml:space="preserve">Mit der </w:t>
      </w:r>
      <w:r w:rsidR="00AC39CF" w:rsidRPr="00CD5716">
        <w:rPr>
          <w:rFonts w:ascii="Arial" w:hAnsi="Arial" w:cs="Arial"/>
          <w:sz w:val="20"/>
          <w:szCs w:val="20"/>
        </w:rPr>
        <w:t>Ratifizierung diese</w:t>
      </w:r>
      <w:r w:rsidR="008E34C3">
        <w:rPr>
          <w:rFonts w:ascii="Arial" w:hAnsi="Arial" w:cs="Arial"/>
          <w:sz w:val="20"/>
          <w:szCs w:val="20"/>
        </w:rPr>
        <w:t>s</w:t>
      </w:r>
      <w:r w:rsidR="00AC39CF" w:rsidRPr="00CD5716">
        <w:rPr>
          <w:rFonts w:ascii="Arial" w:hAnsi="Arial" w:cs="Arial"/>
          <w:sz w:val="20"/>
          <w:szCs w:val="20"/>
        </w:rPr>
        <w:t xml:space="preserve"> </w:t>
      </w:r>
      <w:r w:rsidR="008E34C3" w:rsidRPr="00CD5716">
        <w:rPr>
          <w:rFonts w:ascii="Arial" w:hAnsi="Arial" w:cs="Arial"/>
          <w:sz w:val="20"/>
          <w:szCs w:val="20"/>
        </w:rPr>
        <w:t>Übereink</w:t>
      </w:r>
      <w:r w:rsidR="008E34C3">
        <w:rPr>
          <w:rFonts w:ascii="Arial" w:hAnsi="Arial" w:cs="Arial"/>
          <w:sz w:val="20"/>
          <w:szCs w:val="20"/>
        </w:rPr>
        <w:t xml:space="preserve">ommens </w:t>
      </w:r>
      <w:r w:rsidR="00FA49EF">
        <w:rPr>
          <w:rFonts w:ascii="Arial" w:hAnsi="Arial" w:cs="Arial"/>
          <w:sz w:val="20"/>
          <w:szCs w:val="20"/>
        </w:rPr>
        <w:t xml:space="preserve">hat sich </w:t>
      </w:r>
      <w:r w:rsidR="00AC39CF" w:rsidRPr="00CD5716">
        <w:rPr>
          <w:rFonts w:ascii="Arial" w:hAnsi="Arial" w:cs="Arial"/>
          <w:sz w:val="20"/>
          <w:szCs w:val="20"/>
        </w:rPr>
        <w:t xml:space="preserve">die Schweiz verpflichtet, die </w:t>
      </w:r>
      <w:r w:rsidR="00C23E77" w:rsidRPr="00CD5716">
        <w:rPr>
          <w:rFonts w:ascii="Arial" w:hAnsi="Arial" w:cs="Arial"/>
          <w:sz w:val="20"/>
          <w:szCs w:val="20"/>
        </w:rPr>
        <w:t>Lohn</w:t>
      </w:r>
      <w:r w:rsidR="00AC39CF" w:rsidRPr="00CD5716">
        <w:rPr>
          <w:rFonts w:ascii="Arial" w:hAnsi="Arial" w:cs="Arial"/>
          <w:sz w:val="20"/>
          <w:szCs w:val="20"/>
        </w:rPr>
        <w:t xml:space="preserve">- und </w:t>
      </w:r>
      <w:r w:rsidR="00C23E77" w:rsidRPr="00CD5716">
        <w:rPr>
          <w:rFonts w:ascii="Arial" w:hAnsi="Arial" w:cs="Arial"/>
          <w:sz w:val="20"/>
          <w:szCs w:val="20"/>
        </w:rPr>
        <w:t>Chancen</w:t>
      </w:r>
      <w:r w:rsidR="00AC39CF" w:rsidRPr="00CD5716">
        <w:rPr>
          <w:rFonts w:ascii="Arial" w:hAnsi="Arial" w:cs="Arial"/>
          <w:sz w:val="20"/>
          <w:szCs w:val="20"/>
        </w:rPr>
        <w:t xml:space="preserve">gleichheit </w:t>
      </w:r>
      <w:r w:rsidR="00207FA0">
        <w:rPr>
          <w:rFonts w:ascii="Arial" w:hAnsi="Arial" w:cs="Arial"/>
          <w:sz w:val="20"/>
          <w:szCs w:val="20"/>
        </w:rPr>
        <w:t>i</w:t>
      </w:r>
      <w:r w:rsidR="00AC39CF" w:rsidRPr="00CD5716">
        <w:rPr>
          <w:rFonts w:ascii="Arial" w:hAnsi="Arial" w:cs="Arial"/>
          <w:sz w:val="20"/>
          <w:szCs w:val="20"/>
        </w:rPr>
        <w:t xml:space="preserve">n </w:t>
      </w:r>
      <w:r w:rsidR="00800ECB" w:rsidRPr="00CD5716">
        <w:rPr>
          <w:rFonts w:ascii="Arial" w:hAnsi="Arial" w:cs="Arial"/>
          <w:sz w:val="20"/>
          <w:szCs w:val="20"/>
        </w:rPr>
        <w:t xml:space="preserve">Beschäftigung </w:t>
      </w:r>
      <w:r w:rsidR="00AC39CF" w:rsidRPr="00CD5716">
        <w:rPr>
          <w:rFonts w:ascii="Arial" w:hAnsi="Arial" w:cs="Arial"/>
          <w:sz w:val="20"/>
          <w:szCs w:val="20"/>
        </w:rPr>
        <w:t>und Beruf zu fördern, und dies sowohl in ihrem Rechtssystem als auch in der Praxis.</w:t>
      </w:r>
      <w:r w:rsidR="00207FA0">
        <w:rPr>
          <w:rFonts w:ascii="Arial" w:hAnsi="Arial" w:cs="Arial"/>
          <w:sz w:val="20"/>
          <w:szCs w:val="20"/>
        </w:rPr>
        <w:t xml:space="preserve"> </w:t>
      </w:r>
      <w:r w:rsidR="00CD5716" w:rsidRPr="00CD5716">
        <w:rPr>
          <w:rFonts w:ascii="Arial" w:hAnsi="Arial" w:cs="Arial"/>
          <w:sz w:val="20"/>
          <w:szCs w:val="20"/>
        </w:rPr>
        <w:t xml:space="preserve">Trotz der Ratifizierung dieser beiden </w:t>
      </w:r>
      <w:r w:rsidR="00C23E77" w:rsidRPr="00CD5716">
        <w:rPr>
          <w:rFonts w:ascii="Arial" w:hAnsi="Arial" w:cs="Arial"/>
          <w:sz w:val="20"/>
          <w:szCs w:val="20"/>
        </w:rPr>
        <w:t>Über</w:t>
      </w:r>
      <w:r w:rsidR="00FA49EF">
        <w:rPr>
          <w:rFonts w:ascii="Arial" w:hAnsi="Arial" w:cs="Arial"/>
          <w:sz w:val="20"/>
          <w:szCs w:val="20"/>
        </w:rPr>
        <w:t>einkommen</w:t>
      </w:r>
      <w:r w:rsidR="00CD5716" w:rsidRPr="00CD5716">
        <w:rPr>
          <w:rFonts w:ascii="Arial" w:hAnsi="Arial" w:cs="Arial"/>
          <w:sz w:val="20"/>
          <w:szCs w:val="20"/>
        </w:rPr>
        <w:t>, die zu den wichtigsten der IAO zählen, sind in der Schweiz nach wie vor unerklärbare Lohnunterschiede festzustellen, die auf eine</w:t>
      </w:r>
      <w:r w:rsidR="00C23E77">
        <w:rPr>
          <w:rFonts w:ascii="Arial" w:hAnsi="Arial" w:cs="Arial"/>
          <w:sz w:val="20"/>
          <w:szCs w:val="20"/>
        </w:rPr>
        <w:t xml:space="preserve"> </w:t>
      </w:r>
      <w:r w:rsidR="008A2428">
        <w:rPr>
          <w:rFonts w:ascii="Arial" w:hAnsi="Arial" w:cs="Arial"/>
          <w:sz w:val="20"/>
          <w:szCs w:val="20"/>
        </w:rPr>
        <w:t xml:space="preserve">Genderdiskriminierung </w:t>
      </w:r>
      <w:r w:rsidR="00CD5716" w:rsidRPr="00CD5716">
        <w:rPr>
          <w:rFonts w:ascii="Arial" w:hAnsi="Arial" w:cs="Arial"/>
          <w:sz w:val="20"/>
          <w:szCs w:val="20"/>
        </w:rPr>
        <w:t>schliessen lassen.</w:t>
      </w:r>
      <w:r w:rsidR="008A2428">
        <w:rPr>
          <w:rFonts w:ascii="Arial" w:hAnsi="Arial" w:cs="Arial"/>
          <w:sz w:val="20"/>
          <w:szCs w:val="20"/>
        </w:rPr>
        <w:t xml:space="preserve"> </w:t>
      </w:r>
      <w:r w:rsidR="00CD5716" w:rsidRPr="00CD5716">
        <w:rPr>
          <w:rFonts w:ascii="Arial" w:hAnsi="Arial" w:cs="Arial"/>
          <w:sz w:val="20"/>
          <w:szCs w:val="20"/>
        </w:rPr>
        <w:t>Die derzeit im Parlament diskutierte Gesetzesvorlage</w:t>
      </w:r>
      <w:r w:rsidR="00FA49EF">
        <w:rPr>
          <w:rFonts w:ascii="Arial" w:hAnsi="Arial" w:cs="Arial"/>
          <w:sz w:val="20"/>
          <w:szCs w:val="20"/>
        </w:rPr>
        <w:t xml:space="preserve"> zur Gleichstellung</w:t>
      </w:r>
      <w:r w:rsidR="00CD5716" w:rsidRPr="00CD5716">
        <w:rPr>
          <w:rFonts w:ascii="Arial" w:hAnsi="Arial" w:cs="Arial"/>
          <w:sz w:val="20"/>
          <w:szCs w:val="20"/>
        </w:rPr>
        <w:t xml:space="preserve">, welche vorsieht, dass nur 0,8% der </w:t>
      </w:r>
      <w:r w:rsidR="008E34C3" w:rsidRPr="00CD5716">
        <w:rPr>
          <w:rFonts w:ascii="Arial" w:hAnsi="Arial" w:cs="Arial"/>
          <w:sz w:val="20"/>
          <w:szCs w:val="20"/>
        </w:rPr>
        <w:t xml:space="preserve">in der Schweiz </w:t>
      </w:r>
      <w:r w:rsidR="008E34C3">
        <w:rPr>
          <w:rFonts w:ascii="Arial" w:hAnsi="Arial" w:cs="Arial"/>
          <w:sz w:val="20"/>
          <w:szCs w:val="20"/>
        </w:rPr>
        <w:t xml:space="preserve">ansässigen </w:t>
      </w:r>
      <w:r w:rsidR="008E34C3" w:rsidRPr="00CD5716">
        <w:rPr>
          <w:rFonts w:ascii="Arial" w:hAnsi="Arial" w:cs="Arial"/>
          <w:sz w:val="20"/>
          <w:szCs w:val="20"/>
        </w:rPr>
        <w:t>Unternehmen</w:t>
      </w:r>
      <w:r w:rsidR="008E34C3">
        <w:rPr>
          <w:rFonts w:ascii="Arial" w:hAnsi="Arial" w:cs="Arial"/>
          <w:sz w:val="20"/>
          <w:szCs w:val="20"/>
        </w:rPr>
        <w:t xml:space="preserve"> </w:t>
      </w:r>
      <w:r w:rsidR="00CD5716" w:rsidRPr="00CD5716">
        <w:rPr>
          <w:rFonts w:ascii="Arial" w:hAnsi="Arial" w:cs="Arial"/>
          <w:sz w:val="20"/>
          <w:szCs w:val="20"/>
        </w:rPr>
        <w:t>einer Überp</w:t>
      </w:r>
      <w:r w:rsidR="00CD5716">
        <w:rPr>
          <w:rFonts w:ascii="Arial" w:hAnsi="Arial" w:cs="Arial"/>
          <w:sz w:val="20"/>
          <w:szCs w:val="20"/>
        </w:rPr>
        <w:t>r</w:t>
      </w:r>
      <w:r w:rsidR="00CD5716" w:rsidRPr="00CD5716">
        <w:rPr>
          <w:rFonts w:ascii="Arial" w:hAnsi="Arial" w:cs="Arial"/>
          <w:sz w:val="20"/>
          <w:szCs w:val="20"/>
        </w:rPr>
        <w:t>üfung der L</w:t>
      </w:r>
      <w:r w:rsidR="008E34C3">
        <w:rPr>
          <w:rFonts w:ascii="Arial" w:hAnsi="Arial" w:cs="Arial"/>
          <w:sz w:val="20"/>
          <w:szCs w:val="20"/>
        </w:rPr>
        <w:t>ö</w:t>
      </w:r>
      <w:r w:rsidR="00CD5716" w:rsidRPr="00CD5716">
        <w:rPr>
          <w:rFonts w:ascii="Arial" w:hAnsi="Arial" w:cs="Arial"/>
          <w:sz w:val="20"/>
          <w:szCs w:val="20"/>
        </w:rPr>
        <w:t xml:space="preserve">hne unterzogen werden und </w:t>
      </w:r>
      <w:r w:rsidR="005F2B35">
        <w:rPr>
          <w:rFonts w:ascii="Arial" w:hAnsi="Arial" w:cs="Arial"/>
          <w:sz w:val="20"/>
          <w:szCs w:val="20"/>
        </w:rPr>
        <w:t xml:space="preserve">dass </w:t>
      </w:r>
      <w:r w:rsidR="00CD5716" w:rsidRPr="00CD5716">
        <w:rPr>
          <w:rFonts w:ascii="Arial" w:hAnsi="Arial" w:cs="Arial"/>
          <w:sz w:val="20"/>
          <w:szCs w:val="20"/>
        </w:rPr>
        <w:t>dies</w:t>
      </w:r>
      <w:r w:rsidR="005F2B35">
        <w:rPr>
          <w:rFonts w:ascii="Arial" w:hAnsi="Arial" w:cs="Arial"/>
          <w:sz w:val="20"/>
          <w:szCs w:val="20"/>
        </w:rPr>
        <w:t xml:space="preserve">e bei Verstössen keine </w:t>
      </w:r>
      <w:r w:rsidR="00CD5716" w:rsidRPr="00CD5716">
        <w:rPr>
          <w:rFonts w:ascii="Arial" w:hAnsi="Arial" w:cs="Arial"/>
          <w:sz w:val="20"/>
          <w:szCs w:val="20"/>
        </w:rPr>
        <w:t xml:space="preserve">Sanktionen </w:t>
      </w:r>
      <w:r w:rsidR="00216DDD">
        <w:rPr>
          <w:rFonts w:ascii="Arial" w:hAnsi="Arial" w:cs="Arial"/>
          <w:sz w:val="20"/>
          <w:szCs w:val="20"/>
        </w:rPr>
        <w:t xml:space="preserve">befürchten </w:t>
      </w:r>
      <w:r w:rsidR="00CD5716" w:rsidRPr="00CD5716">
        <w:rPr>
          <w:rFonts w:ascii="Arial" w:hAnsi="Arial" w:cs="Arial"/>
          <w:sz w:val="20"/>
          <w:szCs w:val="20"/>
        </w:rPr>
        <w:t xml:space="preserve">müssen, ist ein </w:t>
      </w:r>
      <w:r w:rsidR="00C23E77" w:rsidRPr="00CD5716">
        <w:rPr>
          <w:rFonts w:ascii="Arial" w:hAnsi="Arial" w:cs="Arial"/>
          <w:sz w:val="20"/>
          <w:szCs w:val="20"/>
        </w:rPr>
        <w:t>eklatantes</w:t>
      </w:r>
      <w:r w:rsidR="00C23E77">
        <w:rPr>
          <w:rFonts w:ascii="Arial" w:hAnsi="Arial" w:cs="Arial"/>
          <w:sz w:val="20"/>
          <w:szCs w:val="20"/>
        </w:rPr>
        <w:t xml:space="preserve"> </w:t>
      </w:r>
      <w:r w:rsidR="00CD5716" w:rsidRPr="00CD5716">
        <w:rPr>
          <w:rFonts w:ascii="Arial" w:hAnsi="Arial" w:cs="Arial"/>
          <w:sz w:val="20"/>
          <w:szCs w:val="20"/>
        </w:rPr>
        <w:t>Beispiel einer Gesetzeslücke.</w:t>
      </w:r>
      <w:r w:rsidR="008A2428">
        <w:rPr>
          <w:rFonts w:ascii="Arial" w:hAnsi="Arial" w:cs="Arial"/>
          <w:sz w:val="20"/>
          <w:szCs w:val="20"/>
        </w:rPr>
        <w:t xml:space="preserve"> </w:t>
      </w:r>
      <w:r w:rsidR="00800ECB" w:rsidRPr="00CD5716">
        <w:rPr>
          <w:rFonts w:ascii="Arial" w:hAnsi="Arial" w:cs="Arial"/>
          <w:sz w:val="20"/>
          <w:szCs w:val="20"/>
        </w:rPr>
        <w:t xml:space="preserve">Und diese Gesetzeslücke führt aufgrund des fehlenden politischen Willens dazu, dass die von der Schweiz ratifizierten </w:t>
      </w:r>
      <w:r w:rsidR="008E34C3">
        <w:rPr>
          <w:rFonts w:ascii="Arial" w:hAnsi="Arial" w:cs="Arial"/>
          <w:sz w:val="20"/>
          <w:szCs w:val="20"/>
        </w:rPr>
        <w:t>Übereinkommen</w:t>
      </w:r>
      <w:r w:rsidR="00E92031">
        <w:rPr>
          <w:rFonts w:ascii="Arial" w:hAnsi="Arial" w:cs="Arial"/>
          <w:sz w:val="20"/>
          <w:szCs w:val="20"/>
        </w:rPr>
        <w:t xml:space="preserve"> </w:t>
      </w:r>
      <w:r w:rsidR="00800ECB" w:rsidRPr="00CD5716">
        <w:rPr>
          <w:rFonts w:ascii="Arial" w:hAnsi="Arial" w:cs="Arial"/>
          <w:sz w:val="20"/>
          <w:szCs w:val="20"/>
        </w:rPr>
        <w:t xml:space="preserve">der IAO nicht </w:t>
      </w:r>
      <w:r w:rsidR="008E34C3">
        <w:rPr>
          <w:rFonts w:ascii="Arial" w:hAnsi="Arial" w:cs="Arial"/>
          <w:sz w:val="20"/>
          <w:szCs w:val="20"/>
        </w:rPr>
        <w:t>vollständig</w:t>
      </w:r>
      <w:r w:rsidR="00E92031">
        <w:rPr>
          <w:rFonts w:ascii="Arial" w:hAnsi="Arial" w:cs="Arial"/>
          <w:sz w:val="20"/>
          <w:szCs w:val="20"/>
        </w:rPr>
        <w:t xml:space="preserve"> </w:t>
      </w:r>
      <w:r w:rsidR="00800ECB" w:rsidRPr="00CD5716">
        <w:rPr>
          <w:rFonts w:ascii="Arial" w:hAnsi="Arial" w:cs="Arial"/>
          <w:sz w:val="20"/>
          <w:szCs w:val="20"/>
        </w:rPr>
        <w:t>umgesetzt werden können</w:t>
      </w:r>
      <w:r w:rsidR="008A2428">
        <w:rPr>
          <w:rFonts w:ascii="Arial" w:hAnsi="Arial" w:cs="Arial"/>
          <w:sz w:val="20"/>
          <w:szCs w:val="20"/>
        </w:rPr>
        <w:t>.</w:t>
      </w:r>
    </w:p>
    <w:p w:rsidR="00ED01E4" w:rsidRPr="00CD5716" w:rsidRDefault="00ED01E4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</w:p>
    <w:p w:rsidR="00D1290B" w:rsidRPr="00CD5716" w:rsidRDefault="009C22C9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 xml:space="preserve">Im </w:t>
      </w:r>
      <w:r w:rsidR="00D13F80" w:rsidRPr="00CD5716">
        <w:rPr>
          <w:rFonts w:ascii="Arial" w:hAnsi="Arial" w:cs="Arial"/>
          <w:sz w:val="20"/>
          <w:szCs w:val="20"/>
        </w:rPr>
        <w:t>Ü</w:t>
      </w:r>
      <w:r w:rsidRPr="00CD5716">
        <w:rPr>
          <w:rFonts w:ascii="Arial" w:hAnsi="Arial" w:cs="Arial"/>
          <w:sz w:val="20"/>
          <w:szCs w:val="20"/>
        </w:rPr>
        <w:t xml:space="preserve">brigen hat die Schweiz zwar die </w:t>
      </w:r>
      <w:r w:rsidR="008E34C3">
        <w:rPr>
          <w:rFonts w:ascii="Arial" w:hAnsi="Arial" w:cs="Arial"/>
          <w:sz w:val="20"/>
          <w:szCs w:val="20"/>
        </w:rPr>
        <w:t>Übereinkommen</w:t>
      </w:r>
      <w:r w:rsidR="00D13F80">
        <w:rPr>
          <w:rFonts w:ascii="Arial" w:hAnsi="Arial" w:cs="Arial"/>
          <w:sz w:val="20"/>
          <w:szCs w:val="20"/>
        </w:rPr>
        <w:t xml:space="preserve"> </w:t>
      </w:r>
      <w:r w:rsidRPr="00CD5716">
        <w:rPr>
          <w:rFonts w:ascii="Arial" w:hAnsi="Arial" w:cs="Arial"/>
          <w:sz w:val="20"/>
          <w:szCs w:val="20"/>
        </w:rPr>
        <w:t xml:space="preserve">Nr. 100 und 111 ratifiziert, nicht aber </w:t>
      </w:r>
      <w:r w:rsidR="00D13F80">
        <w:rPr>
          <w:rFonts w:ascii="Arial" w:hAnsi="Arial" w:cs="Arial"/>
          <w:sz w:val="20"/>
          <w:szCs w:val="20"/>
        </w:rPr>
        <w:t xml:space="preserve">das Übereinkommen </w:t>
      </w:r>
      <w:r w:rsidRPr="00CD5716">
        <w:rPr>
          <w:rFonts w:ascii="Arial" w:hAnsi="Arial" w:cs="Arial"/>
          <w:sz w:val="20"/>
          <w:szCs w:val="20"/>
        </w:rPr>
        <w:t>Nr. 156 über die Arbeitnehme</w:t>
      </w:r>
      <w:r w:rsidR="008E34C3">
        <w:rPr>
          <w:rFonts w:ascii="Arial" w:hAnsi="Arial" w:cs="Arial"/>
          <w:sz w:val="20"/>
          <w:szCs w:val="20"/>
        </w:rPr>
        <w:t>r</w:t>
      </w:r>
      <w:r w:rsidRPr="00CD5716">
        <w:rPr>
          <w:rFonts w:ascii="Arial" w:hAnsi="Arial" w:cs="Arial"/>
          <w:sz w:val="20"/>
          <w:szCs w:val="20"/>
        </w:rPr>
        <w:t xml:space="preserve"> mit </w:t>
      </w:r>
      <w:r w:rsidR="008E34C3">
        <w:rPr>
          <w:rFonts w:ascii="Arial" w:hAnsi="Arial" w:cs="Arial"/>
          <w:sz w:val="20"/>
          <w:szCs w:val="20"/>
        </w:rPr>
        <w:t>F</w:t>
      </w:r>
      <w:r w:rsidRPr="00CD5716">
        <w:rPr>
          <w:rFonts w:ascii="Arial" w:hAnsi="Arial" w:cs="Arial"/>
          <w:sz w:val="20"/>
          <w:szCs w:val="20"/>
        </w:rPr>
        <w:t>amilienpflichten.</w:t>
      </w:r>
      <w:r w:rsidR="008A2428">
        <w:rPr>
          <w:rFonts w:ascii="Arial" w:hAnsi="Arial" w:cs="Arial"/>
          <w:sz w:val="20"/>
          <w:szCs w:val="20"/>
        </w:rPr>
        <w:t xml:space="preserve"> </w:t>
      </w:r>
      <w:r w:rsidR="00216DDD">
        <w:rPr>
          <w:rFonts w:ascii="Arial" w:hAnsi="Arial" w:cs="Arial"/>
          <w:sz w:val="20"/>
          <w:szCs w:val="20"/>
        </w:rPr>
        <w:t>Dieses Übereinkommen</w:t>
      </w:r>
      <w:r w:rsidR="008A2428">
        <w:rPr>
          <w:rFonts w:ascii="Arial" w:hAnsi="Arial" w:cs="Arial"/>
          <w:sz w:val="20"/>
          <w:szCs w:val="20"/>
        </w:rPr>
        <w:t xml:space="preserve"> zielt </w:t>
      </w:r>
      <w:r w:rsidRPr="00CD5716">
        <w:rPr>
          <w:rFonts w:ascii="Arial" w:hAnsi="Arial" w:cs="Arial"/>
          <w:sz w:val="20"/>
          <w:szCs w:val="20"/>
        </w:rPr>
        <w:t>ebenfalls auf die G</w:t>
      </w:r>
      <w:r w:rsidR="008A2428">
        <w:rPr>
          <w:rFonts w:ascii="Arial" w:hAnsi="Arial" w:cs="Arial"/>
          <w:sz w:val="20"/>
          <w:szCs w:val="20"/>
        </w:rPr>
        <w:t xml:space="preserve">leichstellung von Mann und Frau und </w:t>
      </w:r>
      <w:r w:rsidR="00CD5716" w:rsidRPr="00CD5716">
        <w:rPr>
          <w:rFonts w:ascii="Arial" w:hAnsi="Arial" w:cs="Arial"/>
          <w:sz w:val="20"/>
          <w:szCs w:val="20"/>
        </w:rPr>
        <w:t>be</w:t>
      </w:r>
      <w:r w:rsidR="00CD5716">
        <w:rPr>
          <w:rFonts w:ascii="Arial" w:hAnsi="Arial" w:cs="Arial"/>
          <w:sz w:val="20"/>
          <w:szCs w:val="20"/>
        </w:rPr>
        <w:t>z</w:t>
      </w:r>
      <w:r w:rsidR="00CD5716" w:rsidRPr="00CD5716">
        <w:rPr>
          <w:rFonts w:ascii="Arial" w:hAnsi="Arial" w:cs="Arial"/>
          <w:sz w:val="20"/>
          <w:szCs w:val="20"/>
        </w:rPr>
        <w:t>weckt</w:t>
      </w:r>
      <w:r w:rsidRPr="00CD5716">
        <w:rPr>
          <w:rFonts w:ascii="Arial" w:hAnsi="Arial" w:cs="Arial"/>
          <w:sz w:val="20"/>
          <w:szCs w:val="20"/>
        </w:rPr>
        <w:t xml:space="preserve"> die</w:t>
      </w:r>
      <w:r w:rsidR="008A2428">
        <w:rPr>
          <w:rFonts w:ascii="Arial" w:hAnsi="Arial" w:cs="Arial"/>
          <w:sz w:val="20"/>
          <w:szCs w:val="20"/>
        </w:rPr>
        <w:t xml:space="preserve"> </w:t>
      </w:r>
      <w:r w:rsidRPr="00CD5716">
        <w:rPr>
          <w:rFonts w:ascii="Arial" w:hAnsi="Arial" w:cs="Arial"/>
          <w:sz w:val="20"/>
          <w:szCs w:val="20"/>
        </w:rPr>
        <w:t xml:space="preserve">Förderung einer besseren Vereinbarkeit von Beruf und </w:t>
      </w:r>
      <w:r w:rsidR="007C2477">
        <w:rPr>
          <w:rFonts w:ascii="Arial" w:hAnsi="Arial" w:cs="Arial"/>
          <w:sz w:val="20"/>
          <w:szCs w:val="20"/>
        </w:rPr>
        <w:t>Privatleben</w:t>
      </w:r>
      <w:r w:rsidR="005F2B35">
        <w:rPr>
          <w:rFonts w:ascii="Arial" w:hAnsi="Arial" w:cs="Arial"/>
          <w:sz w:val="20"/>
          <w:szCs w:val="20"/>
        </w:rPr>
        <w:t xml:space="preserve">. </w:t>
      </w:r>
      <w:r w:rsidR="00442433" w:rsidRPr="00CD5716">
        <w:rPr>
          <w:rFonts w:ascii="Arial" w:hAnsi="Arial" w:cs="Arial"/>
          <w:sz w:val="20"/>
          <w:szCs w:val="20"/>
        </w:rPr>
        <w:t xml:space="preserve">Travail.Suisse geht diesbezüglich mit gutem Beispiel voran und hat mit ihrer Initiative für einen Vaterschaftsurlaub von 20 Tagen eine Gesetzesvorlage </w:t>
      </w:r>
      <w:r w:rsidR="00D13F80">
        <w:rPr>
          <w:rFonts w:ascii="Arial" w:hAnsi="Arial" w:cs="Arial"/>
          <w:sz w:val="20"/>
          <w:szCs w:val="20"/>
        </w:rPr>
        <w:t>eingereicht</w:t>
      </w:r>
      <w:r w:rsidR="00442433" w:rsidRPr="00CD5716">
        <w:rPr>
          <w:rFonts w:ascii="Arial" w:hAnsi="Arial" w:cs="Arial"/>
          <w:sz w:val="20"/>
          <w:szCs w:val="20"/>
        </w:rPr>
        <w:t>, welche eine bessere Verei</w:t>
      </w:r>
      <w:r w:rsidR="008A2428">
        <w:rPr>
          <w:rFonts w:ascii="Arial" w:hAnsi="Arial" w:cs="Arial"/>
          <w:sz w:val="20"/>
          <w:szCs w:val="20"/>
        </w:rPr>
        <w:t>nbarkeit von Beruf und Familie</w:t>
      </w:r>
      <w:r w:rsidR="00442433" w:rsidRPr="00CD5716">
        <w:rPr>
          <w:rFonts w:ascii="Arial" w:hAnsi="Arial" w:cs="Arial"/>
          <w:sz w:val="20"/>
          <w:szCs w:val="20"/>
        </w:rPr>
        <w:t xml:space="preserve"> ermöglicht,</w:t>
      </w:r>
      <w:r w:rsidR="005F2B35">
        <w:rPr>
          <w:rFonts w:ascii="Arial" w:hAnsi="Arial" w:cs="Arial"/>
          <w:sz w:val="20"/>
          <w:szCs w:val="20"/>
        </w:rPr>
        <w:t xml:space="preserve"> </w:t>
      </w:r>
      <w:r w:rsidR="00D13F80">
        <w:rPr>
          <w:rFonts w:ascii="Arial" w:hAnsi="Arial" w:cs="Arial"/>
          <w:sz w:val="20"/>
          <w:szCs w:val="20"/>
        </w:rPr>
        <w:t xml:space="preserve">wie dies </w:t>
      </w:r>
      <w:r w:rsidR="000C3A20">
        <w:rPr>
          <w:rFonts w:ascii="Arial" w:hAnsi="Arial" w:cs="Arial"/>
          <w:sz w:val="20"/>
          <w:szCs w:val="20"/>
        </w:rPr>
        <w:t xml:space="preserve">im Bericht </w:t>
      </w:r>
      <w:r w:rsidR="000C3A20" w:rsidRPr="00CD5716">
        <w:rPr>
          <w:rFonts w:ascii="Arial" w:hAnsi="Arial" w:cs="Arial"/>
          <w:sz w:val="20"/>
          <w:szCs w:val="20"/>
        </w:rPr>
        <w:t>des Generaldirektors der IAO</w:t>
      </w:r>
      <w:r w:rsidR="000C3A20">
        <w:rPr>
          <w:rFonts w:ascii="Arial" w:hAnsi="Arial" w:cs="Arial"/>
          <w:sz w:val="20"/>
          <w:szCs w:val="20"/>
        </w:rPr>
        <w:t xml:space="preserve"> </w:t>
      </w:r>
      <w:r w:rsidR="005F2B35">
        <w:rPr>
          <w:rFonts w:ascii="Arial" w:hAnsi="Arial" w:cs="Arial"/>
          <w:sz w:val="20"/>
          <w:szCs w:val="20"/>
        </w:rPr>
        <w:t>gefordert wird.</w:t>
      </w:r>
    </w:p>
    <w:p w:rsidR="00B6000F" w:rsidRDefault="00B6000F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</w:p>
    <w:p w:rsidR="004C77E2" w:rsidRPr="00CD5716" w:rsidRDefault="004C77E2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</w:p>
    <w:p w:rsidR="003960CB" w:rsidRPr="00CD5716" w:rsidRDefault="008D681B" w:rsidP="00147CEB">
      <w:pPr>
        <w:suppressAutoHyphens/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CD5716">
        <w:rPr>
          <w:rFonts w:ascii="Arial" w:hAnsi="Arial" w:cs="Arial"/>
          <w:b/>
          <w:sz w:val="20"/>
          <w:szCs w:val="20"/>
        </w:rPr>
        <w:t xml:space="preserve">Die normensetzende Arbeit der IAO muss </w:t>
      </w:r>
      <w:r w:rsidR="00CD5716" w:rsidRPr="00CD5716">
        <w:rPr>
          <w:rFonts w:ascii="Arial" w:hAnsi="Arial" w:cs="Arial"/>
          <w:b/>
          <w:sz w:val="20"/>
          <w:szCs w:val="20"/>
        </w:rPr>
        <w:t>priori</w:t>
      </w:r>
      <w:r w:rsidR="00CD5716">
        <w:rPr>
          <w:rFonts w:ascii="Arial" w:hAnsi="Arial" w:cs="Arial"/>
          <w:b/>
          <w:sz w:val="20"/>
          <w:szCs w:val="20"/>
        </w:rPr>
        <w:t>t</w:t>
      </w:r>
      <w:r w:rsidR="00CD5716" w:rsidRPr="00CD5716">
        <w:rPr>
          <w:rFonts w:ascii="Arial" w:hAnsi="Arial" w:cs="Arial"/>
          <w:b/>
          <w:sz w:val="20"/>
          <w:szCs w:val="20"/>
        </w:rPr>
        <w:t>är</w:t>
      </w:r>
      <w:r w:rsidR="008A2428">
        <w:rPr>
          <w:rFonts w:ascii="Arial" w:hAnsi="Arial" w:cs="Arial"/>
          <w:b/>
          <w:sz w:val="20"/>
          <w:szCs w:val="20"/>
        </w:rPr>
        <w:t xml:space="preserve"> bleiben</w:t>
      </w:r>
    </w:p>
    <w:p w:rsidR="00D1290B" w:rsidRPr="00CD5716" w:rsidRDefault="00D1290B" w:rsidP="00147CEB">
      <w:pPr>
        <w:suppressAutoHyphens/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6B37F6" w:rsidRPr="00CD5716" w:rsidRDefault="00B71795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 xml:space="preserve">Travail.Suisse ist generell der Auffassung, dass die </w:t>
      </w:r>
      <w:r w:rsidR="000408F7" w:rsidRPr="00CD5716">
        <w:rPr>
          <w:rFonts w:ascii="Arial" w:hAnsi="Arial" w:cs="Arial"/>
          <w:sz w:val="20"/>
          <w:szCs w:val="20"/>
        </w:rPr>
        <w:t xml:space="preserve">normensetzende </w:t>
      </w:r>
      <w:r w:rsidRPr="00CD5716">
        <w:rPr>
          <w:rFonts w:ascii="Arial" w:hAnsi="Arial" w:cs="Arial"/>
          <w:sz w:val="20"/>
          <w:szCs w:val="20"/>
        </w:rPr>
        <w:t xml:space="preserve">Arbeit </w:t>
      </w:r>
      <w:r w:rsidR="00D13F80">
        <w:rPr>
          <w:rFonts w:ascii="Arial" w:hAnsi="Arial" w:cs="Arial"/>
          <w:sz w:val="20"/>
          <w:szCs w:val="20"/>
        </w:rPr>
        <w:t xml:space="preserve">auch weiterhin </w:t>
      </w:r>
      <w:r w:rsidRPr="00CD5716">
        <w:rPr>
          <w:rFonts w:ascii="Arial" w:hAnsi="Arial" w:cs="Arial"/>
          <w:sz w:val="20"/>
          <w:szCs w:val="20"/>
        </w:rPr>
        <w:t xml:space="preserve">im Zentrum der </w:t>
      </w:r>
      <w:r w:rsidR="008A2428">
        <w:rPr>
          <w:rFonts w:ascii="Arial" w:hAnsi="Arial" w:cs="Arial"/>
          <w:sz w:val="20"/>
          <w:szCs w:val="20"/>
        </w:rPr>
        <w:t xml:space="preserve">Tätigkeit </w:t>
      </w:r>
      <w:r w:rsidRPr="00CD5716">
        <w:rPr>
          <w:rFonts w:ascii="Arial" w:hAnsi="Arial" w:cs="Arial"/>
          <w:sz w:val="20"/>
          <w:szCs w:val="20"/>
        </w:rPr>
        <w:t xml:space="preserve">der IAO </w:t>
      </w:r>
      <w:r w:rsidR="003B5EF6">
        <w:rPr>
          <w:rFonts w:ascii="Arial" w:hAnsi="Arial" w:cs="Arial"/>
          <w:sz w:val="20"/>
          <w:szCs w:val="20"/>
        </w:rPr>
        <w:t xml:space="preserve">stehen </w:t>
      </w:r>
      <w:r w:rsidRPr="00CD5716">
        <w:rPr>
          <w:rFonts w:ascii="Arial" w:hAnsi="Arial" w:cs="Arial"/>
          <w:sz w:val="20"/>
          <w:szCs w:val="20"/>
        </w:rPr>
        <w:t>muss.</w:t>
      </w:r>
      <w:r w:rsidR="008A2428">
        <w:rPr>
          <w:rFonts w:ascii="Arial" w:hAnsi="Arial" w:cs="Arial"/>
          <w:sz w:val="20"/>
          <w:szCs w:val="20"/>
        </w:rPr>
        <w:t xml:space="preserve"> </w:t>
      </w:r>
      <w:r w:rsidRPr="00CD5716">
        <w:rPr>
          <w:rFonts w:ascii="Arial" w:hAnsi="Arial" w:cs="Arial"/>
          <w:sz w:val="20"/>
          <w:szCs w:val="20"/>
        </w:rPr>
        <w:t>In diesem Sinne hat sich die IAO verp</w:t>
      </w:r>
      <w:r w:rsidR="00D13F80">
        <w:rPr>
          <w:rFonts w:ascii="Arial" w:hAnsi="Arial" w:cs="Arial"/>
          <w:sz w:val="20"/>
          <w:szCs w:val="20"/>
        </w:rPr>
        <w:t>flichtet, einen normensetzende</w:t>
      </w:r>
      <w:r w:rsidR="003B5EF6">
        <w:rPr>
          <w:rFonts w:ascii="Arial" w:hAnsi="Arial" w:cs="Arial"/>
          <w:sz w:val="20"/>
          <w:szCs w:val="20"/>
        </w:rPr>
        <w:t>n</w:t>
      </w:r>
      <w:r w:rsidR="00D13F80">
        <w:rPr>
          <w:rFonts w:ascii="Arial" w:hAnsi="Arial" w:cs="Arial"/>
          <w:sz w:val="20"/>
          <w:szCs w:val="20"/>
        </w:rPr>
        <w:t xml:space="preserve"> </w:t>
      </w:r>
      <w:r w:rsidRPr="00CD5716">
        <w:rPr>
          <w:rFonts w:ascii="Arial" w:hAnsi="Arial" w:cs="Arial"/>
          <w:sz w:val="20"/>
          <w:szCs w:val="20"/>
        </w:rPr>
        <w:t>Prozess zu</w:t>
      </w:r>
      <w:r w:rsidR="00D13F80">
        <w:rPr>
          <w:rFonts w:ascii="Arial" w:hAnsi="Arial" w:cs="Arial"/>
          <w:sz w:val="20"/>
          <w:szCs w:val="20"/>
        </w:rPr>
        <w:t xml:space="preserve">m Thema </w:t>
      </w:r>
      <w:r w:rsidRPr="00CD5716">
        <w:rPr>
          <w:rFonts w:ascii="Arial" w:hAnsi="Arial" w:cs="Arial"/>
          <w:sz w:val="20"/>
          <w:szCs w:val="20"/>
        </w:rPr>
        <w:t>Gewalt und Belästigung in der A</w:t>
      </w:r>
      <w:r w:rsidR="000408F7" w:rsidRPr="00CD5716">
        <w:rPr>
          <w:rFonts w:ascii="Arial" w:hAnsi="Arial" w:cs="Arial"/>
          <w:sz w:val="20"/>
          <w:szCs w:val="20"/>
        </w:rPr>
        <w:t>r</w:t>
      </w:r>
      <w:r w:rsidRPr="00CD5716">
        <w:rPr>
          <w:rFonts w:ascii="Arial" w:hAnsi="Arial" w:cs="Arial"/>
          <w:sz w:val="20"/>
          <w:szCs w:val="20"/>
        </w:rPr>
        <w:t>beitswelt</w:t>
      </w:r>
      <w:r w:rsidR="005F2B35">
        <w:rPr>
          <w:rFonts w:ascii="Arial" w:hAnsi="Arial" w:cs="Arial"/>
          <w:sz w:val="20"/>
          <w:szCs w:val="20"/>
        </w:rPr>
        <w:t xml:space="preserve"> </w:t>
      </w:r>
      <w:r w:rsidRPr="00CD5716">
        <w:rPr>
          <w:rFonts w:ascii="Arial" w:hAnsi="Arial" w:cs="Arial"/>
          <w:sz w:val="20"/>
          <w:szCs w:val="20"/>
        </w:rPr>
        <w:t>einzuleiten.</w:t>
      </w:r>
      <w:r w:rsidR="008A2428">
        <w:rPr>
          <w:rFonts w:ascii="Arial" w:hAnsi="Arial" w:cs="Arial"/>
          <w:sz w:val="20"/>
          <w:szCs w:val="20"/>
        </w:rPr>
        <w:t xml:space="preserve"> </w:t>
      </w:r>
      <w:r w:rsidR="007C2477" w:rsidRPr="00CD5716">
        <w:rPr>
          <w:rFonts w:ascii="Arial" w:hAnsi="Arial" w:cs="Arial"/>
          <w:sz w:val="20"/>
          <w:szCs w:val="20"/>
        </w:rPr>
        <w:t xml:space="preserve">Die IAO </w:t>
      </w:r>
      <w:r w:rsidR="007C2477">
        <w:rPr>
          <w:rFonts w:ascii="Arial" w:hAnsi="Arial" w:cs="Arial"/>
          <w:sz w:val="20"/>
          <w:szCs w:val="20"/>
        </w:rPr>
        <w:t xml:space="preserve">hat schon heute </w:t>
      </w:r>
      <w:r w:rsidR="007C2477" w:rsidRPr="00CD5716">
        <w:rPr>
          <w:rFonts w:ascii="Arial" w:hAnsi="Arial" w:cs="Arial"/>
          <w:sz w:val="20"/>
          <w:szCs w:val="20"/>
        </w:rPr>
        <w:t xml:space="preserve">mehrere Normen, die auf Gewalt und Belästigung Bezug nehmen, aber keine dieser Normen enthält eine Definition oder </w:t>
      </w:r>
      <w:r w:rsidR="007C2477">
        <w:rPr>
          <w:rFonts w:ascii="Arial" w:hAnsi="Arial" w:cs="Arial"/>
          <w:sz w:val="20"/>
          <w:szCs w:val="20"/>
        </w:rPr>
        <w:t xml:space="preserve">konkrete </w:t>
      </w:r>
      <w:r w:rsidR="007C2477" w:rsidRPr="00CD5716">
        <w:rPr>
          <w:rFonts w:ascii="Arial" w:hAnsi="Arial" w:cs="Arial"/>
          <w:sz w:val="20"/>
          <w:szCs w:val="20"/>
        </w:rPr>
        <w:t xml:space="preserve">Anleitungen </w:t>
      </w:r>
      <w:r w:rsidR="007C2477">
        <w:rPr>
          <w:rFonts w:ascii="Arial" w:hAnsi="Arial" w:cs="Arial"/>
          <w:sz w:val="20"/>
          <w:szCs w:val="20"/>
        </w:rPr>
        <w:t xml:space="preserve">bezüglich der </w:t>
      </w:r>
      <w:r w:rsidR="007C2477" w:rsidRPr="00CD5716">
        <w:rPr>
          <w:rFonts w:ascii="Arial" w:hAnsi="Arial" w:cs="Arial"/>
          <w:sz w:val="20"/>
          <w:szCs w:val="20"/>
        </w:rPr>
        <w:t xml:space="preserve">Art und Weise, wie diese </w:t>
      </w:r>
      <w:r w:rsidR="007C2477">
        <w:rPr>
          <w:rFonts w:ascii="Arial" w:hAnsi="Arial" w:cs="Arial"/>
          <w:sz w:val="20"/>
          <w:szCs w:val="20"/>
        </w:rPr>
        <w:t>Übergriffe zu vermeiden sind.</w:t>
      </w:r>
      <w:r w:rsidR="007C2477" w:rsidRPr="00CD5716">
        <w:rPr>
          <w:rFonts w:ascii="Arial" w:hAnsi="Arial" w:cs="Arial"/>
          <w:sz w:val="20"/>
          <w:szCs w:val="20"/>
        </w:rPr>
        <w:t xml:space="preserve"> </w:t>
      </w:r>
      <w:r w:rsidR="00CD5716" w:rsidRPr="00CD5716">
        <w:rPr>
          <w:rFonts w:ascii="Arial" w:hAnsi="Arial" w:cs="Arial"/>
          <w:sz w:val="20"/>
          <w:szCs w:val="20"/>
        </w:rPr>
        <w:t xml:space="preserve">Die IAK 2018 hat sich daher zum Ziel gesetzt, </w:t>
      </w:r>
      <w:r w:rsidR="00D13F80">
        <w:rPr>
          <w:rFonts w:ascii="Arial" w:hAnsi="Arial" w:cs="Arial"/>
          <w:sz w:val="20"/>
          <w:szCs w:val="20"/>
        </w:rPr>
        <w:t>inakzeptable</w:t>
      </w:r>
      <w:r w:rsidR="00CD5716" w:rsidRPr="00CD5716">
        <w:rPr>
          <w:rFonts w:ascii="Arial" w:hAnsi="Arial" w:cs="Arial"/>
          <w:sz w:val="20"/>
          <w:szCs w:val="20"/>
        </w:rPr>
        <w:t xml:space="preserve"> Verhalten</w:t>
      </w:r>
      <w:r w:rsidR="00CD5716">
        <w:rPr>
          <w:rFonts w:ascii="Arial" w:hAnsi="Arial" w:cs="Arial"/>
          <w:sz w:val="20"/>
          <w:szCs w:val="20"/>
        </w:rPr>
        <w:t>sweisen, d</w:t>
      </w:r>
      <w:r w:rsidR="003B5EF6">
        <w:rPr>
          <w:rFonts w:ascii="Arial" w:hAnsi="Arial" w:cs="Arial"/>
          <w:sz w:val="20"/>
          <w:szCs w:val="20"/>
        </w:rPr>
        <w:t>ie</w:t>
      </w:r>
      <w:r w:rsidR="00CD5716">
        <w:rPr>
          <w:rFonts w:ascii="Arial" w:hAnsi="Arial" w:cs="Arial"/>
          <w:sz w:val="20"/>
          <w:szCs w:val="20"/>
        </w:rPr>
        <w:t xml:space="preserve"> </w:t>
      </w:r>
      <w:r w:rsidR="003B5EF6">
        <w:rPr>
          <w:rFonts w:ascii="Arial" w:hAnsi="Arial" w:cs="Arial"/>
          <w:sz w:val="20"/>
          <w:szCs w:val="20"/>
        </w:rPr>
        <w:t xml:space="preserve">Möglichkeit, </w:t>
      </w:r>
      <w:r w:rsidR="00CD5716" w:rsidRPr="00CD5716">
        <w:rPr>
          <w:rFonts w:ascii="Arial" w:hAnsi="Arial" w:cs="Arial"/>
          <w:sz w:val="20"/>
          <w:szCs w:val="20"/>
        </w:rPr>
        <w:t>spezifische verletzbar</w:t>
      </w:r>
      <w:r w:rsidR="003B5EF6">
        <w:rPr>
          <w:rFonts w:ascii="Arial" w:hAnsi="Arial" w:cs="Arial"/>
          <w:sz w:val="20"/>
          <w:szCs w:val="20"/>
        </w:rPr>
        <w:t>e</w:t>
      </w:r>
      <w:r w:rsidR="00CD5716" w:rsidRPr="00CD5716">
        <w:rPr>
          <w:rFonts w:ascii="Arial" w:hAnsi="Arial" w:cs="Arial"/>
          <w:sz w:val="20"/>
          <w:szCs w:val="20"/>
        </w:rPr>
        <w:t xml:space="preserve"> Gruppen</w:t>
      </w:r>
      <w:r w:rsidR="003B5EF6">
        <w:rPr>
          <w:rFonts w:ascii="Arial" w:hAnsi="Arial" w:cs="Arial"/>
          <w:sz w:val="20"/>
          <w:szCs w:val="20"/>
        </w:rPr>
        <w:t xml:space="preserve"> </w:t>
      </w:r>
      <w:r w:rsidR="00D52B64">
        <w:rPr>
          <w:rFonts w:ascii="Arial" w:hAnsi="Arial" w:cs="Arial"/>
          <w:sz w:val="20"/>
          <w:szCs w:val="20"/>
        </w:rPr>
        <w:t>einzubinden</w:t>
      </w:r>
      <w:r w:rsidR="003B5EF6">
        <w:rPr>
          <w:rFonts w:ascii="Arial" w:hAnsi="Arial" w:cs="Arial"/>
          <w:sz w:val="20"/>
          <w:szCs w:val="20"/>
        </w:rPr>
        <w:t>,</w:t>
      </w:r>
      <w:r w:rsidR="00CD5716" w:rsidRPr="00CD5716">
        <w:rPr>
          <w:rFonts w:ascii="Arial" w:hAnsi="Arial" w:cs="Arial"/>
          <w:sz w:val="20"/>
          <w:szCs w:val="20"/>
        </w:rPr>
        <w:t xml:space="preserve"> </w:t>
      </w:r>
      <w:r w:rsidR="003B5EF6">
        <w:rPr>
          <w:rFonts w:ascii="Arial" w:hAnsi="Arial" w:cs="Arial"/>
          <w:sz w:val="20"/>
          <w:szCs w:val="20"/>
        </w:rPr>
        <w:t xml:space="preserve">sowie </w:t>
      </w:r>
      <w:r w:rsidR="00CD5716" w:rsidRPr="00CD5716">
        <w:rPr>
          <w:rFonts w:ascii="Arial" w:hAnsi="Arial" w:cs="Arial"/>
          <w:sz w:val="20"/>
          <w:szCs w:val="20"/>
        </w:rPr>
        <w:t xml:space="preserve">die Behandlung </w:t>
      </w:r>
      <w:r w:rsidR="003B5EF6">
        <w:rPr>
          <w:rFonts w:ascii="Arial" w:hAnsi="Arial" w:cs="Arial"/>
          <w:sz w:val="20"/>
          <w:szCs w:val="20"/>
        </w:rPr>
        <w:t xml:space="preserve">der </w:t>
      </w:r>
      <w:r w:rsidR="00CD5716" w:rsidRPr="00CD5716">
        <w:rPr>
          <w:rFonts w:ascii="Arial" w:hAnsi="Arial" w:cs="Arial"/>
          <w:sz w:val="20"/>
          <w:szCs w:val="20"/>
        </w:rPr>
        <w:t>verschiedene</w:t>
      </w:r>
      <w:r w:rsidR="003B5EF6">
        <w:rPr>
          <w:rFonts w:ascii="Arial" w:hAnsi="Arial" w:cs="Arial"/>
          <w:sz w:val="20"/>
          <w:szCs w:val="20"/>
        </w:rPr>
        <w:t>n</w:t>
      </w:r>
      <w:r w:rsidR="00CD5716" w:rsidRPr="00CD5716">
        <w:rPr>
          <w:rFonts w:ascii="Arial" w:hAnsi="Arial" w:cs="Arial"/>
          <w:sz w:val="20"/>
          <w:szCs w:val="20"/>
        </w:rPr>
        <w:t xml:space="preserve"> </w:t>
      </w:r>
      <w:r w:rsidR="003B5EF6">
        <w:rPr>
          <w:rFonts w:ascii="Arial" w:hAnsi="Arial" w:cs="Arial"/>
          <w:sz w:val="20"/>
          <w:szCs w:val="20"/>
        </w:rPr>
        <w:t xml:space="preserve">Fälle </w:t>
      </w:r>
      <w:r w:rsidR="00CD5716" w:rsidRPr="00CD5716">
        <w:rPr>
          <w:rFonts w:ascii="Arial" w:hAnsi="Arial" w:cs="Arial"/>
          <w:sz w:val="20"/>
          <w:szCs w:val="20"/>
        </w:rPr>
        <w:t>von Gewalt und Belästigung zu definieren</w:t>
      </w:r>
      <w:r w:rsidR="00D13F80">
        <w:rPr>
          <w:rFonts w:ascii="Arial" w:hAnsi="Arial" w:cs="Arial"/>
          <w:sz w:val="20"/>
          <w:szCs w:val="20"/>
        </w:rPr>
        <w:t>.</w:t>
      </w:r>
      <w:r w:rsidR="00D52B64">
        <w:rPr>
          <w:rFonts w:ascii="Arial" w:hAnsi="Arial" w:cs="Arial"/>
          <w:sz w:val="20"/>
          <w:szCs w:val="20"/>
        </w:rPr>
        <w:t xml:space="preserve"> </w:t>
      </w:r>
      <w:r w:rsidR="000408F7" w:rsidRPr="00CD5716">
        <w:rPr>
          <w:rFonts w:ascii="Arial" w:hAnsi="Arial" w:cs="Arial"/>
          <w:sz w:val="20"/>
          <w:szCs w:val="20"/>
        </w:rPr>
        <w:t xml:space="preserve">Eine zweite Etappe ist für 2019 </w:t>
      </w:r>
      <w:r w:rsidR="00D13F80">
        <w:rPr>
          <w:rFonts w:ascii="Arial" w:hAnsi="Arial" w:cs="Arial"/>
          <w:sz w:val="20"/>
          <w:szCs w:val="20"/>
        </w:rPr>
        <w:t>geplant</w:t>
      </w:r>
      <w:r w:rsidR="000408F7" w:rsidRPr="00CD5716">
        <w:rPr>
          <w:rFonts w:ascii="Arial" w:hAnsi="Arial" w:cs="Arial"/>
          <w:sz w:val="20"/>
          <w:szCs w:val="20"/>
        </w:rPr>
        <w:t xml:space="preserve">, um </w:t>
      </w:r>
      <w:r w:rsidR="00090911" w:rsidRPr="00CD5716">
        <w:rPr>
          <w:rFonts w:ascii="Arial" w:hAnsi="Arial" w:cs="Arial"/>
          <w:sz w:val="20"/>
          <w:szCs w:val="20"/>
        </w:rPr>
        <w:t xml:space="preserve">die </w:t>
      </w:r>
      <w:r w:rsidR="003B5EF6" w:rsidRPr="00CD5716">
        <w:rPr>
          <w:rFonts w:ascii="Arial" w:hAnsi="Arial" w:cs="Arial"/>
          <w:sz w:val="20"/>
          <w:szCs w:val="20"/>
        </w:rPr>
        <w:t>Einführung</w:t>
      </w:r>
      <w:r w:rsidR="003B5EF6">
        <w:rPr>
          <w:rFonts w:ascii="Arial" w:hAnsi="Arial" w:cs="Arial"/>
          <w:sz w:val="20"/>
          <w:szCs w:val="20"/>
        </w:rPr>
        <w:t xml:space="preserve"> </w:t>
      </w:r>
      <w:r w:rsidR="00090911" w:rsidRPr="00CD5716">
        <w:rPr>
          <w:rFonts w:ascii="Arial" w:hAnsi="Arial" w:cs="Arial"/>
          <w:sz w:val="20"/>
          <w:szCs w:val="20"/>
        </w:rPr>
        <w:t>eines Instruments zu vereinbaren</w:t>
      </w:r>
      <w:r w:rsidR="001814AE">
        <w:rPr>
          <w:rFonts w:ascii="Arial" w:hAnsi="Arial" w:cs="Arial"/>
          <w:sz w:val="20"/>
          <w:szCs w:val="20"/>
        </w:rPr>
        <w:t xml:space="preserve">; ebenso ist </w:t>
      </w:r>
      <w:r w:rsidR="00090911" w:rsidRPr="00CD5716">
        <w:rPr>
          <w:rFonts w:ascii="Arial" w:hAnsi="Arial" w:cs="Arial"/>
          <w:sz w:val="20"/>
          <w:szCs w:val="20"/>
        </w:rPr>
        <w:t xml:space="preserve">die Verabschiedung eines neuen Übereinkommens der IAO </w:t>
      </w:r>
      <w:r w:rsidR="00D52B64" w:rsidRPr="00CD5716">
        <w:rPr>
          <w:rFonts w:ascii="Arial" w:hAnsi="Arial" w:cs="Arial"/>
          <w:sz w:val="20"/>
          <w:szCs w:val="20"/>
        </w:rPr>
        <w:t>vorgesehen</w:t>
      </w:r>
      <w:r w:rsidR="00090911" w:rsidRPr="00CD5716">
        <w:rPr>
          <w:rFonts w:ascii="Arial" w:hAnsi="Arial" w:cs="Arial"/>
          <w:sz w:val="20"/>
          <w:szCs w:val="20"/>
        </w:rPr>
        <w:t>.</w:t>
      </w:r>
      <w:r w:rsidR="00D13F80">
        <w:rPr>
          <w:rFonts w:ascii="Arial" w:hAnsi="Arial" w:cs="Arial"/>
          <w:sz w:val="20"/>
          <w:szCs w:val="20"/>
        </w:rPr>
        <w:t xml:space="preserve"> </w:t>
      </w:r>
      <w:r w:rsidR="009A20CA" w:rsidRPr="00CD5716">
        <w:rPr>
          <w:rFonts w:ascii="Arial" w:hAnsi="Arial" w:cs="Arial"/>
          <w:sz w:val="20"/>
          <w:szCs w:val="20"/>
        </w:rPr>
        <w:t>Die Schweizer Delegation hat diesen normensetzenden Prozess geschlossen begrüsst</w:t>
      </w:r>
      <w:r w:rsidR="00D13F80">
        <w:rPr>
          <w:rFonts w:ascii="Arial" w:hAnsi="Arial" w:cs="Arial"/>
          <w:sz w:val="20"/>
          <w:szCs w:val="20"/>
        </w:rPr>
        <w:t xml:space="preserve">. </w:t>
      </w:r>
      <w:r w:rsidR="001814AE">
        <w:rPr>
          <w:rFonts w:ascii="Arial" w:hAnsi="Arial" w:cs="Arial"/>
          <w:sz w:val="20"/>
          <w:szCs w:val="20"/>
        </w:rPr>
        <w:t xml:space="preserve">Ein </w:t>
      </w:r>
      <w:r w:rsidR="001814AE" w:rsidRPr="00CD5716">
        <w:rPr>
          <w:rFonts w:ascii="Arial" w:hAnsi="Arial" w:cs="Arial"/>
          <w:sz w:val="20"/>
          <w:szCs w:val="20"/>
        </w:rPr>
        <w:t>zentral</w:t>
      </w:r>
      <w:r w:rsidR="001814AE">
        <w:rPr>
          <w:rFonts w:ascii="Arial" w:hAnsi="Arial" w:cs="Arial"/>
          <w:sz w:val="20"/>
          <w:szCs w:val="20"/>
        </w:rPr>
        <w:t xml:space="preserve">er </w:t>
      </w:r>
      <w:r w:rsidR="001814AE" w:rsidRPr="00CD5716">
        <w:rPr>
          <w:rFonts w:ascii="Arial" w:hAnsi="Arial" w:cs="Arial"/>
          <w:sz w:val="20"/>
          <w:szCs w:val="20"/>
        </w:rPr>
        <w:t xml:space="preserve">Aspekt </w:t>
      </w:r>
      <w:r w:rsidR="001814AE">
        <w:rPr>
          <w:rFonts w:ascii="Arial" w:hAnsi="Arial" w:cs="Arial"/>
          <w:sz w:val="20"/>
          <w:szCs w:val="20"/>
        </w:rPr>
        <w:t xml:space="preserve">bleibt für </w:t>
      </w:r>
      <w:r w:rsidR="001814AE" w:rsidRPr="00CD5716">
        <w:rPr>
          <w:rFonts w:ascii="Arial" w:hAnsi="Arial" w:cs="Arial"/>
          <w:sz w:val="20"/>
          <w:szCs w:val="20"/>
        </w:rPr>
        <w:t>Travail.Suisse</w:t>
      </w:r>
      <w:r w:rsidR="001814AE">
        <w:rPr>
          <w:rFonts w:ascii="Arial" w:hAnsi="Arial" w:cs="Arial"/>
          <w:sz w:val="20"/>
          <w:szCs w:val="20"/>
        </w:rPr>
        <w:t xml:space="preserve"> die Tatsache, dass </w:t>
      </w:r>
      <w:r w:rsidR="001814AE" w:rsidRPr="00CD5716">
        <w:rPr>
          <w:rFonts w:ascii="Arial" w:hAnsi="Arial" w:cs="Arial"/>
          <w:sz w:val="20"/>
          <w:szCs w:val="20"/>
        </w:rPr>
        <w:t xml:space="preserve">die </w:t>
      </w:r>
      <w:r w:rsidR="009A20CA" w:rsidRPr="00CD5716">
        <w:rPr>
          <w:rFonts w:ascii="Arial" w:hAnsi="Arial" w:cs="Arial"/>
          <w:sz w:val="20"/>
          <w:szCs w:val="20"/>
        </w:rPr>
        <w:t xml:space="preserve">Verabschiedung von </w:t>
      </w:r>
      <w:r w:rsidR="00D52B64">
        <w:rPr>
          <w:rFonts w:ascii="Arial" w:hAnsi="Arial" w:cs="Arial"/>
          <w:sz w:val="20"/>
          <w:szCs w:val="20"/>
        </w:rPr>
        <w:t xml:space="preserve">rechtlichen </w:t>
      </w:r>
      <w:r w:rsidR="009A20CA" w:rsidRPr="00CD5716">
        <w:rPr>
          <w:rFonts w:ascii="Arial" w:hAnsi="Arial" w:cs="Arial"/>
          <w:sz w:val="20"/>
          <w:szCs w:val="20"/>
        </w:rPr>
        <w:t>Instrumenten und Sanktionen unabdingbare Voraussetzungen sind, um eine echte Gleichstellung und bessere Arbeitsbedingungen für alle Arbeitnehmenden zu erreichen.</w:t>
      </w:r>
      <w:r w:rsidR="001814AE">
        <w:rPr>
          <w:rFonts w:ascii="Arial" w:hAnsi="Arial" w:cs="Arial"/>
          <w:sz w:val="20"/>
          <w:szCs w:val="20"/>
        </w:rPr>
        <w:t xml:space="preserve"> </w:t>
      </w:r>
      <w:r w:rsidR="005E3341" w:rsidRPr="00CD5716">
        <w:rPr>
          <w:rFonts w:ascii="Arial" w:hAnsi="Arial" w:cs="Arial"/>
          <w:sz w:val="20"/>
          <w:szCs w:val="20"/>
        </w:rPr>
        <w:t xml:space="preserve">Die Einführung von Regulierungsmechanismen und die Vereinfachung der Verhandlungen im Rahmen des sozialen Dialogs sind ebenfalls wichtige Hebel </w:t>
      </w:r>
      <w:r w:rsidR="001E7A55">
        <w:rPr>
          <w:rFonts w:ascii="Arial" w:hAnsi="Arial" w:cs="Arial"/>
          <w:sz w:val="20"/>
          <w:szCs w:val="20"/>
        </w:rPr>
        <w:t xml:space="preserve">zur Förderung </w:t>
      </w:r>
      <w:r w:rsidR="005E3341" w:rsidRPr="00CD5716">
        <w:rPr>
          <w:rFonts w:ascii="Arial" w:hAnsi="Arial" w:cs="Arial"/>
          <w:sz w:val="20"/>
          <w:szCs w:val="20"/>
        </w:rPr>
        <w:t>besserer Arbeitsbedingungen.</w:t>
      </w:r>
      <w:r w:rsidR="00D52B64">
        <w:rPr>
          <w:rFonts w:ascii="Arial" w:hAnsi="Arial" w:cs="Arial"/>
          <w:sz w:val="20"/>
          <w:szCs w:val="20"/>
        </w:rPr>
        <w:t xml:space="preserve"> </w:t>
      </w:r>
      <w:r w:rsidR="00843BD1" w:rsidRPr="00CD5716">
        <w:rPr>
          <w:rFonts w:ascii="Arial" w:hAnsi="Arial" w:cs="Arial"/>
          <w:sz w:val="20"/>
          <w:szCs w:val="20"/>
        </w:rPr>
        <w:t xml:space="preserve">Ohne eine verbindliche </w:t>
      </w:r>
      <w:r w:rsidR="001814AE">
        <w:rPr>
          <w:rFonts w:ascii="Arial" w:hAnsi="Arial" w:cs="Arial"/>
          <w:sz w:val="20"/>
          <w:szCs w:val="20"/>
        </w:rPr>
        <w:t>Rechtsnorm</w:t>
      </w:r>
      <w:r w:rsidR="00B95EC1">
        <w:rPr>
          <w:rFonts w:ascii="Arial" w:hAnsi="Arial" w:cs="Arial"/>
          <w:sz w:val="20"/>
          <w:szCs w:val="20"/>
        </w:rPr>
        <w:t>, welche</w:t>
      </w:r>
      <w:r w:rsidR="00843BD1" w:rsidRPr="00CD5716">
        <w:rPr>
          <w:rFonts w:ascii="Arial" w:hAnsi="Arial" w:cs="Arial"/>
          <w:sz w:val="20"/>
          <w:szCs w:val="20"/>
        </w:rPr>
        <w:t xml:space="preserve"> </w:t>
      </w:r>
      <w:r w:rsidR="00CD5716" w:rsidRPr="00CD5716">
        <w:rPr>
          <w:rFonts w:ascii="Arial" w:hAnsi="Arial" w:cs="Arial"/>
          <w:sz w:val="20"/>
          <w:szCs w:val="20"/>
        </w:rPr>
        <w:t>ad</w:t>
      </w:r>
      <w:r w:rsidR="00CD5716">
        <w:rPr>
          <w:rFonts w:ascii="Arial" w:hAnsi="Arial" w:cs="Arial"/>
          <w:sz w:val="20"/>
          <w:szCs w:val="20"/>
        </w:rPr>
        <w:t>ä</w:t>
      </w:r>
      <w:r w:rsidR="00CD5716" w:rsidRPr="00CD5716">
        <w:rPr>
          <w:rFonts w:ascii="Arial" w:hAnsi="Arial" w:cs="Arial"/>
          <w:sz w:val="20"/>
          <w:szCs w:val="20"/>
        </w:rPr>
        <w:t>quate</w:t>
      </w:r>
      <w:r w:rsidR="00843BD1" w:rsidRPr="00CD5716">
        <w:rPr>
          <w:rFonts w:ascii="Arial" w:hAnsi="Arial" w:cs="Arial"/>
          <w:sz w:val="20"/>
          <w:szCs w:val="20"/>
        </w:rPr>
        <w:t xml:space="preserve"> Massnahmen vorsieht, lassen sich </w:t>
      </w:r>
      <w:r w:rsidR="00D52B64">
        <w:rPr>
          <w:rFonts w:ascii="Arial" w:hAnsi="Arial" w:cs="Arial"/>
          <w:sz w:val="20"/>
          <w:szCs w:val="20"/>
        </w:rPr>
        <w:t>anständige</w:t>
      </w:r>
      <w:r w:rsidR="00843BD1" w:rsidRPr="00CD5716">
        <w:rPr>
          <w:rFonts w:ascii="Arial" w:hAnsi="Arial" w:cs="Arial"/>
          <w:sz w:val="20"/>
          <w:szCs w:val="20"/>
        </w:rPr>
        <w:t xml:space="preserve"> Arbeitsbedingungen und soziale Gerechtigkeit für alle nicht </w:t>
      </w:r>
      <w:r w:rsidR="00D13F80" w:rsidRPr="00CD5716">
        <w:rPr>
          <w:rFonts w:ascii="Arial" w:hAnsi="Arial" w:cs="Arial"/>
          <w:sz w:val="20"/>
          <w:szCs w:val="20"/>
        </w:rPr>
        <w:t>konkretisieren</w:t>
      </w:r>
      <w:r w:rsidR="00D13F80">
        <w:rPr>
          <w:rFonts w:ascii="Arial" w:hAnsi="Arial" w:cs="Arial"/>
          <w:sz w:val="20"/>
          <w:szCs w:val="20"/>
        </w:rPr>
        <w:t>.</w:t>
      </w:r>
      <w:r w:rsidR="001814AE">
        <w:rPr>
          <w:rFonts w:ascii="Arial" w:hAnsi="Arial" w:cs="Arial"/>
          <w:sz w:val="20"/>
          <w:szCs w:val="20"/>
        </w:rPr>
        <w:t xml:space="preserve"> </w:t>
      </w:r>
      <w:r w:rsidR="00331714" w:rsidRPr="00CD5716">
        <w:rPr>
          <w:rFonts w:ascii="Arial" w:hAnsi="Arial" w:cs="Arial"/>
          <w:sz w:val="20"/>
          <w:szCs w:val="20"/>
        </w:rPr>
        <w:t>A</w:t>
      </w:r>
      <w:r w:rsidR="00843BD1" w:rsidRPr="00CD5716">
        <w:rPr>
          <w:rFonts w:ascii="Arial" w:hAnsi="Arial" w:cs="Arial"/>
          <w:sz w:val="20"/>
          <w:szCs w:val="20"/>
        </w:rPr>
        <w:t xml:space="preserve">us diesen Gründen muss die </w:t>
      </w:r>
      <w:r w:rsidR="00331714" w:rsidRPr="00CD5716">
        <w:rPr>
          <w:rFonts w:ascii="Arial" w:hAnsi="Arial" w:cs="Arial"/>
          <w:sz w:val="20"/>
          <w:szCs w:val="20"/>
        </w:rPr>
        <w:t>Arbeit</w:t>
      </w:r>
      <w:r w:rsidR="00B95EC1">
        <w:rPr>
          <w:rFonts w:ascii="Arial" w:hAnsi="Arial" w:cs="Arial"/>
          <w:sz w:val="20"/>
          <w:szCs w:val="20"/>
        </w:rPr>
        <w:t xml:space="preserve"> </w:t>
      </w:r>
      <w:r w:rsidR="00843BD1" w:rsidRPr="00CD5716">
        <w:rPr>
          <w:rFonts w:ascii="Arial" w:hAnsi="Arial" w:cs="Arial"/>
          <w:sz w:val="20"/>
          <w:szCs w:val="20"/>
        </w:rPr>
        <w:t xml:space="preserve">der IAO vor allem </w:t>
      </w:r>
      <w:r w:rsidR="00331714" w:rsidRPr="00CD5716">
        <w:rPr>
          <w:rFonts w:ascii="Arial" w:hAnsi="Arial" w:cs="Arial"/>
          <w:sz w:val="20"/>
          <w:szCs w:val="20"/>
        </w:rPr>
        <w:t>normensetzend bleiben.</w:t>
      </w:r>
    </w:p>
    <w:p w:rsidR="00FD649A" w:rsidRDefault="00FD649A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</w:p>
    <w:p w:rsidR="004C77E2" w:rsidRPr="00CD5716" w:rsidRDefault="004C77E2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Pr="00CD5716" w:rsidRDefault="00B67B08" w:rsidP="00147CEB">
      <w:pPr>
        <w:suppressAutoHyphens/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CD5716">
        <w:rPr>
          <w:rFonts w:ascii="Arial" w:hAnsi="Arial" w:cs="Arial"/>
          <w:b/>
          <w:sz w:val="20"/>
          <w:szCs w:val="20"/>
        </w:rPr>
        <w:lastRenderedPageBreak/>
        <w:t>Die Schweiz wird 2019 eine wichtige Rolle spielen</w:t>
      </w:r>
    </w:p>
    <w:p w:rsidR="006B37F6" w:rsidRPr="00CD5716" w:rsidRDefault="006B37F6" w:rsidP="00147CEB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B46A50" w:rsidP="00D52B64">
      <w:pPr>
        <w:suppressAutoHyphens/>
        <w:spacing w:after="0" w:line="300" w:lineRule="exact"/>
        <w:rPr>
          <w:rFonts w:ascii="Arial" w:hAnsi="Arial" w:cs="Arial"/>
          <w:sz w:val="20"/>
          <w:szCs w:val="20"/>
        </w:rPr>
      </w:pPr>
      <w:r w:rsidRPr="00CD5716">
        <w:rPr>
          <w:rFonts w:ascii="Arial" w:hAnsi="Arial" w:cs="Arial"/>
          <w:sz w:val="20"/>
          <w:szCs w:val="20"/>
        </w:rPr>
        <w:t>Mit Blick auf das hundertjährige Bestehen der IAO im kommenden Jahr wird der Schweiz die Ehre zuteil, die Präsidentschaft der nächsten IAK zu übernehmen.</w:t>
      </w:r>
      <w:r w:rsidR="00D52B64">
        <w:rPr>
          <w:rFonts w:ascii="Arial" w:hAnsi="Arial" w:cs="Arial"/>
          <w:sz w:val="20"/>
          <w:szCs w:val="20"/>
        </w:rPr>
        <w:t xml:space="preserve"> </w:t>
      </w:r>
      <w:r w:rsidR="00C57831" w:rsidRPr="00CD5716">
        <w:rPr>
          <w:rFonts w:ascii="Arial" w:hAnsi="Arial" w:cs="Arial"/>
          <w:sz w:val="20"/>
          <w:szCs w:val="20"/>
        </w:rPr>
        <w:t xml:space="preserve">Unter den Initiativen, die im Rahmen des Jubiläums vorgesehen sind und die das Mandat der IAO als Garantin der </w:t>
      </w:r>
      <w:r w:rsidR="0077096A" w:rsidRPr="00CD5716">
        <w:rPr>
          <w:rFonts w:ascii="Arial" w:hAnsi="Arial" w:cs="Arial"/>
          <w:sz w:val="20"/>
          <w:szCs w:val="20"/>
        </w:rPr>
        <w:t>sozialen Gerechtigkeit unterstü</w:t>
      </w:r>
      <w:r w:rsidR="00C57831" w:rsidRPr="00CD5716">
        <w:rPr>
          <w:rFonts w:ascii="Arial" w:hAnsi="Arial" w:cs="Arial"/>
          <w:sz w:val="20"/>
          <w:szCs w:val="20"/>
        </w:rPr>
        <w:t>t</w:t>
      </w:r>
      <w:r w:rsidR="0077096A" w:rsidRPr="00CD5716">
        <w:rPr>
          <w:rFonts w:ascii="Arial" w:hAnsi="Arial" w:cs="Arial"/>
          <w:sz w:val="20"/>
          <w:szCs w:val="20"/>
        </w:rPr>
        <w:t>z</w:t>
      </w:r>
      <w:r w:rsidR="00C57831" w:rsidRPr="00CD5716">
        <w:rPr>
          <w:rFonts w:ascii="Arial" w:hAnsi="Arial" w:cs="Arial"/>
          <w:sz w:val="20"/>
          <w:szCs w:val="20"/>
        </w:rPr>
        <w:t xml:space="preserve">en sollen, hat sich die Schweiz verpflichtet, </w:t>
      </w:r>
      <w:r w:rsidR="00CA0446" w:rsidRPr="00CD5716">
        <w:rPr>
          <w:rFonts w:ascii="Arial" w:hAnsi="Arial" w:cs="Arial"/>
          <w:sz w:val="20"/>
          <w:szCs w:val="20"/>
        </w:rPr>
        <w:t xml:space="preserve">die Initiative </w:t>
      </w:r>
      <w:r w:rsidR="00212860">
        <w:rPr>
          <w:rFonts w:ascii="Arial" w:hAnsi="Arial" w:cs="Arial"/>
          <w:sz w:val="20"/>
          <w:szCs w:val="20"/>
        </w:rPr>
        <w:t xml:space="preserve">über die </w:t>
      </w:r>
      <w:r w:rsidR="00CA0446" w:rsidRPr="00CD5716">
        <w:rPr>
          <w:rFonts w:ascii="Arial" w:hAnsi="Arial" w:cs="Arial"/>
          <w:sz w:val="20"/>
          <w:szCs w:val="20"/>
        </w:rPr>
        <w:t>Zukunft der Arbeit zu fördern.</w:t>
      </w:r>
      <w:r w:rsidR="0077096A" w:rsidRPr="00CD5716">
        <w:rPr>
          <w:rFonts w:ascii="Arial" w:hAnsi="Arial" w:cs="Arial"/>
          <w:sz w:val="20"/>
          <w:szCs w:val="20"/>
        </w:rPr>
        <w:t xml:space="preserve"> </w:t>
      </w:r>
      <w:r w:rsidR="00CA0446" w:rsidRPr="00CD5716">
        <w:rPr>
          <w:rFonts w:ascii="Arial" w:hAnsi="Arial" w:cs="Arial"/>
          <w:sz w:val="20"/>
          <w:szCs w:val="20"/>
        </w:rPr>
        <w:t xml:space="preserve">In diesem </w:t>
      </w:r>
      <w:r w:rsidR="001E7A55">
        <w:rPr>
          <w:rFonts w:ascii="Arial" w:hAnsi="Arial" w:cs="Arial"/>
          <w:sz w:val="20"/>
          <w:szCs w:val="20"/>
        </w:rPr>
        <w:t>Kontext</w:t>
      </w:r>
      <w:r w:rsidR="00CA0446" w:rsidRPr="00CD5716">
        <w:rPr>
          <w:rFonts w:ascii="Arial" w:hAnsi="Arial" w:cs="Arial"/>
          <w:sz w:val="20"/>
          <w:szCs w:val="20"/>
        </w:rPr>
        <w:t xml:space="preserve"> ist klar, dass die Förderung der Gleichstellung eine </w:t>
      </w:r>
      <w:r w:rsidR="004F2BBB">
        <w:rPr>
          <w:rFonts w:ascii="Arial" w:hAnsi="Arial" w:cs="Arial"/>
          <w:sz w:val="20"/>
          <w:szCs w:val="20"/>
        </w:rPr>
        <w:t xml:space="preserve">eminent wichtige </w:t>
      </w:r>
      <w:r w:rsidR="00CA0446" w:rsidRPr="00CD5716">
        <w:rPr>
          <w:rFonts w:ascii="Arial" w:hAnsi="Arial" w:cs="Arial"/>
          <w:sz w:val="20"/>
          <w:szCs w:val="20"/>
        </w:rPr>
        <w:t>Voraussetzung für die Gewährleistung guter Arbeitsbedingungen für alle Arbeitnehmenden ist.</w:t>
      </w:r>
      <w:r w:rsidR="002A3333" w:rsidRPr="00CD5716">
        <w:rPr>
          <w:rFonts w:ascii="Arial" w:hAnsi="Arial" w:cs="Arial"/>
          <w:sz w:val="20"/>
          <w:szCs w:val="20"/>
        </w:rPr>
        <w:t xml:space="preserve"> </w:t>
      </w:r>
      <w:r w:rsidR="00CD5716" w:rsidRPr="00CD5716">
        <w:rPr>
          <w:rFonts w:ascii="Arial" w:hAnsi="Arial" w:cs="Arial"/>
          <w:sz w:val="20"/>
          <w:szCs w:val="20"/>
        </w:rPr>
        <w:t>Wie</w:t>
      </w:r>
      <w:r w:rsidR="00D52B64">
        <w:rPr>
          <w:rFonts w:ascii="Arial" w:hAnsi="Arial" w:cs="Arial"/>
          <w:sz w:val="20"/>
          <w:szCs w:val="20"/>
        </w:rPr>
        <w:t xml:space="preserve"> </w:t>
      </w:r>
      <w:r w:rsidR="00CD5716" w:rsidRPr="00CD5716">
        <w:rPr>
          <w:rFonts w:ascii="Arial" w:hAnsi="Arial" w:cs="Arial"/>
          <w:sz w:val="20"/>
          <w:szCs w:val="20"/>
        </w:rPr>
        <w:t>auch im Zusammenhang mit den anderen von der IAK 2018 behandelten Themen und insbesondere mit de</w:t>
      </w:r>
      <w:r w:rsidR="00DF4DCC">
        <w:rPr>
          <w:rFonts w:ascii="Arial" w:hAnsi="Arial" w:cs="Arial"/>
          <w:sz w:val="20"/>
          <w:szCs w:val="20"/>
        </w:rPr>
        <w:t xml:space="preserve">r Agenda 2030 </w:t>
      </w:r>
      <w:r w:rsidR="00CD5716" w:rsidRPr="00CD5716">
        <w:rPr>
          <w:rFonts w:ascii="Arial" w:hAnsi="Arial" w:cs="Arial"/>
          <w:sz w:val="20"/>
          <w:szCs w:val="20"/>
        </w:rPr>
        <w:t>für eine nachhaltige Entwicklung in Erinnerung gerufen wurde, sind die wirtschaftlichen, sozialen und ökologischen Z</w:t>
      </w:r>
      <w:r w:rsidR="00212860">
        <w:rPr>
          <w:rFonts w:ascii="Arial" w:hAnsi="Arial" w:cs="Arial"/>
          <w:sz w:val="20"/>
          <w:szCs w:val="20"/>
        </w:rPr>
        <w:t xml:space="preserve">iele eng miteinander verknüpft. </w:t>
      </w:r>
      <w:r w:rsidR="00CA0446" w:rsidRPr="00CD5716">
        <w:rPr>
          <w:rFonts w:ascii="Arial" w:hAnsi="Arial" w:cs="Arial"/>
          <w:sz w:val="20"/>
          <w:szCs w:val="20"/>
        </w:rPr>
        <w:t xml:space="preserve">Es ist daher schwer vorstellbar, ohne eine globale Sichtweise über die Zukunft der Arbeit zu diskutieren, und in der Schweiz </w:t>
      </w:r>
      <w:r w:rsidR="00B95EC1" w:rsidRPr="00CD5716">
        <w:rPr>
          <w:rFonts w:ascii="Arial" w:hAnsi="Arial" w:cs="Arial"/>
          <w:sz w:val="20"/>
          <w:szCs w:val="20"/>
        </w:rPr>
        <w:t xml:space="preserve">sind </w:t>
      </w:r>
      <w:r w:rsidR="00C20AE1">
        <w:rPr>
          <w:rFonts w:ascii="Arial" w:hAnsi="Arial" w:cs="Arial"/>
          <w:sz w:val="20"/>
          <w:szCs w:val="20"/>
        </w:rPr>
        <w:t xml:space="preserve">diesbezüglich </w:t>
      </w:r>
      <w:r w:rsidR="00B95EC1" w:rsidRPr="00CD5716">
        <w:rPr>
          <w:rFonts w:ascii="Arial" w:hAnsi="Arial" w:cs="Arial"/>
          <w:sz w:val="20"/>
          <w:szCs w:val="20"/>
        </w:rPr>
        <w:t xml:space="preserve">in vielen Bereichen noch erhebliche Fortschritte </w:t>
      </w:r>
      <w:r w:rsidR="00D52B64">
        <w:rPr>
          <w:rFonts w:ascii="Arial" w:hAnsi="Arial" w:cs="Arial"/>
          <w:sz w:val="20"/>
          <w:szCs w:val="20"/>
        </w:rPr>
        <w:t>notwendig.</w:t>
      </w:r>
      <w:r w:rsidR="00CA0446" w:rsidRPr="00CD5716">
        <w:rPr>
          <w:rFonts w:ascii="Arial" w:hAnsi="Arial" w:cs="Arial"/>
          <w:sz w:val="20"/>
          <w:szCs w:val="20"/>
        </w:rPr>
        <w:br/>
      </w: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E017A" w:rsidRPr="004C77E2" w:rsidRDefault="000E017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649A" w:rsidRPr="004C77E2" w:rsidRDefault="00FD649A" w:rsidP="006B37F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B37F6" w:rsidRPr="004C77E2" w:rsidRDefault="006B37F6" w:rsidP="006B37F6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 w:rsidRPr="004C77E2">
        <w:rPr>
          <w:rFonts w:ascii="Arial" w:hAnsi="Arial" w:cs="Arial"/>
          <w:sz w:val="20"/>
          <w:szCs w:val="20"/>
        </w:rPr>
        <w:t xml:space="preserve">Travail.Suisse, Hopfenweg 21, 3001 Bern, </w:t>
      </w:r>
      <w:r w:rsidR="007C2477" w:rsidRPr="004C77E2">
        <w:rPr>
          <w:rFonts w:ascii="Arial" w:hAnsi="Arial" w:cs="Arial"/>
          <w:sz w:val="20"/>
          <w:szCs w:val="20"/>
        </w:rPr>
        <w:t>Te</w:t>
      </w:r>
      <w:r w:rsidRPr="004C77E2">
        <w:rPr>
          <w:rFonts w:ascii="Arial" w:hAnsi="Arial" w:cs="Arial"/>
          <w:sz w:val="20"/>
          <w:szCs w:val="20"/>
        </w:rPr>
        <w:t>l. 031 370 21 11, info@travailsuisse.ch,</w:t>
      </w:r>
    </w:p>
    <w:p w:rsidR="00842A99" w:rsidRPr="006B37F6" w:rsidRDefault="006B37F6" w:rsidP="006B37F6">
      <w:pPr>
        <w:spacing w:after="0" w:line="300" w:lineRule="exact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526632">
        <w:rPr>
          <w:rFonts w:ascii="Arial" w:hAnsi="Arial" w:cs="Arial"/>
          <w:sz w:val="20"/>
          <w:szCs w:val="20"/>
          <w:lang w:val="fr-FR"/>
        </w:rPr>
        <w:t>www.travailsuisse.ch</w:t>
      </w:r>
      <w:bookmarkEnd w:id="0"/>
    </w:p>
    <w:sectPr w:rsidR="00842A99" w:rsidRPr="006B37F6" w:rsidSect="006B37F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27" w:rsidRDefault="00972827" w:rsidP="00EF2DA4">
      <w:pPr>
        <w:spacing w:after="0" w:line="240" w:lineRule="auto"/>
      </w:pPr>
      <w:r>
        <w:separator/>
      </w:r>
    </w:p>
  </w:endnote>
  <w:endnote w:type="continuationSeparator" w:id="0">
    <w:p w:rsidR="00972827" w:rsidRDefault="00972827" w:rsidP="00EF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27" w:rsidRDefault="00972827" w:rsidP="00EF2DA4">
      <w:pPr>
        <w:spacing w:after="0" w:line="240" w:lineRule="auto"/>
      </w:pPr>
      <w:r>
        <w:separator/>
      </w:r>
    </w:p>
  </w:footnote>
  <w:footnote w:type="continuationSeparator" w:id="0">
    <w:p w:rsidR="00972827" w:rsidRDefault="00972827" w:rsidP="00EF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5F97"/>
    <w:multiLevelType w:val="hybridMultilevel"/>
    <w:tmpl w:val="261C6574"/>
    <w:lvl w:ilvl="0" w:tplc="AEE61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0BBC"/>
    <w:multiLevelType w:val="hybridMultilevel"/>
    <w:tmpl w:val="7614783A"/>
    <w:lvl w:ilvl="0" w:tplc="4000C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157A7"/>
    <w:multiLevelType w:val="hybridMultilevel"/>
    <w:tmpl w:val="4480693E"/>
    <w:lvl w:ilvl="0" w:tplc="386E3A8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1"/>
    <w:rsid w:val="00004875"/>
    <w:rsid w:val="00006386"/>
    <w:rsid w:val="0000749E"/>
    <w:rsid w:val="000121C0"/>
    <w:rsid w:val="00015F4D"/>
    <w:rsid w:val="00022972"/>
    <w:rsid w:val="000247C8"/>
    <w:rsid w:val="00031B04"/>
    <w:rsid w:val="00031E9D"/>
    <w:rsid w:val="000408F7"/>
    <w:rsid w:val="00041FFB"/>
    <w:rsid w:val="0005506C"/>
    <w:rsid w:val="00057B45"/>
    <w:rsid w:val="00057C2E"/>
    <w:rsid w:val="00061918"/>
    <w:rsid w:val="000676BD"/>
    <w:rsid w:val="0007266A"/>
    <w:rsid w:val="0007301F"/>
    <w:rsid w:val="0007585C"/>
    <w:rsid w:val="00076A48"/>
    <w:rsid w:val="00081F31"/>
    <w:rsid w:val="000875BE"/>
    <w:rsid w:val="000878CD"/>
    <w:rsid w:val="00090911"/>
    <w:rsid w:val="00096C10"/>
    <w:rsid w:val="000A1F5B"/>
    <w:rsid w:val="000A2630"/>
    <w:rsid w:val="000A2BF5"/>
    <w:rsid w:val="000A2EDB"/>
    <w:rsid w:val="000A60F2"/>
    <w:rsid w:val="000A67D4"/>
    <w:rsid w:val="000A770F"/>
    <w:rsid w:val="000B301E"/>
    <w:rsid w:val="000B7CB1"/>
    <w:rsid w:val="000C2093"/>
    <w:rsid w:val="000C3A20"/>
    <w:rsid w:val="000D0A96"/>
    <w:rsid w:val="000D2F75"/>
    <w:rsid w:val="000D2F8C"/>
    <w:rsid w:val="000D5526"/>
    <w:rsid w:val="000D5DC5"/>
    <w:rsid w:val="000D5EAD"/>
    <w:rsid w:val="000E017A"/>
    <w:rsid w:val="000E382D"/>
    <w:rsid w:val="000E3836"/>
    <w:rsid w:val="000E7B43"/>
    <w:rsid w:val="000F1518"/>
    <w:rsid w:val="00103A2F"/>
    <w:rsid w:val="00104759"/>
    <w:rsid w:val="001051C8"/>
    <w:rsid w:val="00110CFE"/>
    <w:rsid w:val="0012343D"/>
    <w:rsid w:val="001240FB"/>
    <w:rsid w:val="001251E8"/>
    <w:rsid w:val="00126A3A"/>
    <w:rsid w:val="00132F62"/>
    <w:rsid w:val="001346D3"/>
    <w:rsid w:val="00134D94"/>
    <w:rsid w:val="001411B6"/>
    <w:rsid w:val="00144415"/>
    <w:rsid w:val="00146651"/>
    <w:rsid w:val="00147CEB"/>
    <w:rsid w:val="001510EA"/>
    <w:rsid w:val="001557F3"/>
    <w:rsid w:val="00156E7D"/>
    <w:rsid w:val="00161651"/>
    <w:rsid w:val="00161D2F"/>
    <w:rsid w:val="001635C1"/>
    <w:rsid w:val="00166D91"/>
    <w:rsid w:val="00175ADF"/>
    <w:rsid w:val="0017617B"/>
    <w:rsid w:val="00176185"/>
    <w:rsid w:val="00176B8B"/>
    <w:rsid w:val="00177DA1"/>
    <w:rsid w:val="001814AE"/>
    <w:rsid w:val="0018750E"/>
    <w:rsid w:val="001916CF"/>
    <w:rsid w:val="0019383E"/>
    <w:rsid w:val="00195F79"/>
    <w:rsid w:val="00197EF1"/>
    <w:rsid w:val="001A10D3"/>
    <w:rsid w:val="001A251B"/>
    <w:rsid w:val="001A598B"/>
    <w:rsid w:val="001A5A83"/>
    <w:rsid w:val="001B0AF5"/>
    <w:rsid w:val="001B4B74"/>
    <w:rsid w:val="001C08A2"/>
    <w:rsid w:val="001C26D1"/>
    <w:rsid w:val="001C4BC1"/>
    <w:rsid w:val="001C53D3"/>
    <w:rsid w:val="001C7B13"/>
    <w:rsid w:val="001D4F9D"/>
    <w:rsid w:val="001E3319"/>
    <w:rsid w:val="001E6219"/>
    <w:rsid w:val="001E7A55"/>
    <w:rsid w:val="001F22C0"/>
    <w:rsid w:val="001F7EFB"/>
    <w:rsid w:val="002010DA"/>
    <w:rsid w:val="00201908"/>
    <w:rsid w:val="0020321C"/>
    <w:rsid w:val="00207FA0"/>
    <w:rsid w:val="002104BE"/>
    <w:rsid w:val="00212860"/>
    <w:rsid w:val="00213E99"/>
    <w:rsid w:val="002161EB"/>
    <w:rsid w:val="00216DDD"/>
    <w:rsid w:val="00226B8F"/>
    <w:rsid w:val="00226E53"/>
    <w:rsid w:val="00231A61"/>
    <w:rsid w:val="00235BB1"/>
    <w:rsid w:val="00241BB0"/>
    <w:rsid w:val="00251887"/>
    <w:rsid w:val="00265929"/>
    <w:rsid w:val="002735E8"/>
    <w:rsid w:val="00273EA5"/>
    <w:rsid w:val="0027452B"/>
    <w:rsid w:val="00274639"/>
    <w:rsid w:val="00277E3D"/>
    <w:rsid w:val="002801C5"/>
    <w:rsid w:val="00281BB3"/>
    <w:rsid w:val="00282D92"/>
    <w:rsid w:val="00286EA6"/>
    <w:rsid w:val="00290B40"/>
    <w:rsid w:val="0029430D"/>
    <w:rsid w:val="00296873"/>
    <w:rsid w:val="00297201"/>
    <w:rsid w:val="002A02C9"/>
    <w:rsid w:val="002A132C"/>
    <w:rsid w:val="002A3333"/>
    <w:rsid w:val="002A6394"/>
    <w:rsid w:val="002A6805"/>
    <w:rsid w:val="002B1486"/>
    <w:rsid w:val="002B1AC5"/>
    <w:rsid w:val="002B2725"/>
    <w:rsid w:val="002B5DBD"/>
    <w:rsid w:val="002C44DE"/>
    <w:rsid w:val="002D4E10"/>
    <w:rsid w:val="002D5B2A"/>
    <w:rsid w:val="002D717B"/>
    <w:rsid w:val="002D7AB9"/>
    <w:rsid w:val="002E3158"/>
    <w:rsid w:val="002E4B51"/>
    <w:rsid w:val="002E5D19"/>
    <w:rsid w:val="002E6A3C"/>
    <w:rsid w:val="00301066"/>
    <w:rsid w:val="00303698"/>
    <w:rsid w:val="00306966"/>
    <w:rsid w:val="0031336A"/>
    <w:rsid w:val="003147ED"/>
    <w:rsid w:val="00317700"/>
    <w:rsid w:val="003219F5"/>
    <w:rsid w:val="003227E6"/>
    <w:rsid w:val="00324F77"/>
    <w:rsid w:val="003266FC"/>
    <w:rsid w:val="00327AD2"/>
    <w:rsid w:val="00331714"/>
    <w:rsid w:val="003349B5"/>
    <w:rsid w:val="00335284"/>
    <w:rsid w:val="00344D8D"/>
    <w:rsid w:val="003502BD"/>
    <w:rsid w:val="00350E07"/>
    <w:rsid w:val="00351289"/>
    <w:rsid w:val="0035335F"/>
    <w:rsid w:val="003539FB"/>
    <w:rsid w:val="00354D2C"/>
    <w:rsid w:val="0036262D"/>
    <w:rsid w:val="003630AC"/>
    <w:rsid w:val="0036597A"/>
    <w:rsid w:val="00370E9B"/>
    <w:rsid w:val="003739CE"/>
    <w:rsid w:val="00373FB7"/>
    <w:rsid w:val="00374686"/>
    <w:rsid w:val="00376839"/>
    <w:rsid w:val="0038564A"/>
    <w:rsid w:val="00391C09"/>
    <w:rsid w:val="00394B74"/>
    <w:rsid w:val="00394D8A"/>
    <w:rsid w:val="003960CB"/>
    <w:rsid w:val="003A22A0"/>
    <w:rsid w:val="003A528B"/>
    <w:rsid w:val="003A61E5"/>
    <w:rsid w:val="003B1933"/>
    <w:rsid w:val="003B50D5"/>
    <w:rsid w:val="003B5EF6"/>
    <w:rsid w:val="003C028B"/>
    <w:rsid w:val="003C1BF4"/>
    <w:rsid w:val="003C1ED8"/>
    <w:rsid w:val="003C24C9"/>
    <w:rsid w:val="003D194C"/>
    <w:rsid w:val="003D3115"/>
    <w:rsid w:val="003D392C"/>
    <w:rsid w:val="003D5382"/>
    <w:rsid w:val="003E4D3A"/>
    <w:rsid w:val="003E7312"/>
    <w:rsid w:val="003F1592"/>
    <w:rsid w:val="003F19A7"/>
    <w:rsid w:val="003F2C32"/>
    <w:rsid w:val="00403ECE"/>
    <w:rsid w:val="0041020A"/>
    <w:rsid w:val="004108B7"/>
    <w:rsid w:val="00412F7B"/>
    <w:rsid w:val="00413CEB"/>
    <w:rsid w:val="004178BF"/>
    <w:rsid w:val="00420EBE"/>
    <w:rsid w:val="0042417F"/>
    <w:rsid w:val="00424D7D"/>
    <w:rsid w:val="004255B2"/>
    <w:rsid w:val="00425838"/>
    <w:rsid w:val="004335B1"/>
    <w:rsid w:val="004379E0"/>
    <w:rsid w:val="00442433"/>
    <w:rsid w:val="00442742"/>
    <w:rsid w:val="0044692E"/>
    <w:rsid w:val="00452900"/>
    <w:rsid w:val="00456FB6"/>
    <w:rsid w:val="00460D5F"/>
    <w:rsid w:val="00464795"/>
    <w:rsid w:val="00466BF5"/>
    <w:rsid w:val="00467DCC"/>
    <w:rsid w:val="0047108C"/>
    <w:rsid w:val="00474F8D"/>
    <w:rsid w:val="00475497"/>
    <w:rsid w:val="00475E68"/>
    <w:rsid w:val="004762E2"/>
    <w:rsid w:val="00476FE8"/>
    <w:rsid w:val="004800C1"/>
    <w:rsid w:val="00480A5D"/>
    <w:rsid w:val="00480EAE"/>
    <w:rsid w:val="00496AF8"/>
    <w:rsid w:val="004B51CA"/>
    <w:rsid w:val="004C0786"/>
    <w:rsid w:val="004C77E2"/>
    <w:rsid w:val="004D1CF8"/>
    <w:rsid w:val="004D554D"/>
    <w:rsid w:val="004E26AE"/>
    <w:rsid w:val="004E282B"/>
    <w:rsid w:val="004E3E47"/>
    <w:rsid w:val="004E6A18"/>
    <w:rsid w:val="004F2BBB"/>
    <w:rsid w:val="004F3288"/>
    <w:rsid w:val="004F3D2B"/>
    <w:rsid w:val="0051617D"/>
    <w:rsid w:val="00516400"/>
    <w:rsid w:val="00522199"/>
    <w:rsid w:val="005230CF"/>
    <w:rsid w:val="00523ECE"/>
    <w:rsid w:val="005260AE"/>
    <w:rsid w:val="005314FD"/>
    <w:rsid w:val="00531CC1"/>
    <w:rsid w:val="005369BA"/>
    <w:rsid w:val="005415EF"/>
    <w:rsid w:val="00543F6C"/>
    <w:rsid w:val="005444A2"/>
    <w:rsid w:val="00552478"/>
    <w:rsid w:val="00557A63"/>
    <w:rsid w:val="00561929"/>
    <w:rsid w:val="00565714"/>
    <w:rsid w:val="00573F8B"/>
    <w:rsid w:val="00577D70"/>
    <w:rsid w:val="00577E08"/>
    <w:rsid w:val="005810A2"/>
    <w:rsid w:val="0058471B"/>
    <w:rsid w:val="005852AC"/>
    <w:rsid w:val="00585A0E"/>
    <w:rsid w:val="00586EB9"/>
    <w:rsid w:val="005940D9"/>
    <w:rsid w:val="005A213E"/>
    <w:rsid w:val="005A3B35"/>
    <w:rsid w:val="005A3CCF"/>
    <w:rsid w:val="005A5011"/>
    <w:rsid w:val="005B0428"/>
    <w:rsid w:val="005B4C05"/>
    <w:rsid w:val="005B5346"/>
    <w:rsid w:val="005C3221"/>
    <w:rsid w:val="005C34A6"/>
    <w:rsid w:val="005C432D"/>
    <w:rsid w:val="005C43F3"/>
    <w:rsid w:val="005C7C87"/>
    <w:rsid w:val="005D28D4"/>
    <w:rsid w:val="005D71A0"/>
    <w:rsid w:val="005E3341"/>
    <w:rsid w:val="005E40A3"/>
    <w:rsid w:val="005E6821"/>
    <w:rsid w:val="005F2B35"/>
    <w:rsid w:val="00602FE9"/>
    <w:rsid w:val="0061000F"/>
    <w:rsid w:val="00615B51"/>
    <w:rsid w:val="00621851"/>
    <w:rsid w:val="00630CC7"/>
    <w:rsid w:val="0063189F"/>
    <w:rsid w:val="00631DDD"/>
    <w:rsid w:val="00633D9E"/>
    <w:rsid w:val="00633ED6"/>
    <w:rsid w:val="00636F6E"/>
    <w:rsid w:val="00641861"/>
    <w:rsid w:val="00645CF2"/>
    <w:rsid w:val="006502F2"/>
    <w:rsid w:val="0065094D"/>
    <w:rsid w:val="00652167"/>
    <w:rsid w:val="00653E16"/>
    <w:rsid w:val="006572FD"/>
    <w:rsid w:val="006575D4"/>
    <w:rsid w:val="00657707"/>
    <w:rsid w:val="00660B55"/>
    <w:rsid w:val="006611DD"/>
    <w:rsid w:val="00673D66"/>
    <w:rsid w:val="0067706C"/>
    <w:rsid w:val="006858A1"/>
    <w:rsid w:val="00690B33"/>
    <w:rsid w:val="0069311E"/>
    <w:rsid w:val="006A0BC5"/>
    <w:rsid w:val="006A1C49"/>
    <w:rsid w:val="006A4510"/>
    <w:rsid w:val="006A524E"/>
    <w:rsid w:val="006A6592"/>
    <w:rsid w:val="006B37F6"/>
    <w:rsid w:val="006B382A"/>
    <w:rsid w:val="006B43FE"/>
    <w:rsid w:val="006B4A44"/>
    <w:rsid w:val="006C1250"/>
    <w:rsid w:val="006C3E9B"/>
    <w:rsid w:val="006C7232"/>
    <w:rsid w:val="006D0525"/>
    <w:rsid w:val="006D3CA2"/>
    <w:rsid w:val="006D41B3"/>
    <w:rsid w:val="006D4C02"/>
    <w:rsid w:val="006D6287"/>
    <w:rsid w:val="006D74DF"/>
    <w:rsid w:val="006E3F46"/>
    <w:rsid w:val="006E7EC2"/>
    <w:rsid w:val="006F080F"/>
    <w:rsid w:val="006F27C2"/>
    <w:rsid w:val="006F284D"/>
    <w:rsid w:val="006F6C25"/>
    <w:rsid w:val="006F7421"/>
    <w:rsid w:val="007006D6"/>
    <w:rsid w:val="00711FEA"/>
    <w:rsid w:val="007135A1"/>
    <w:rsid w:val="00716631"/>
    <w:rsid w:val="0072081B"/>
    <w:rsid w:val="00721520"/>
    <w:rsid w:val="00744F81"/>
    <w:rsid w:val="00751E96"/>
    <w:rsid w:val="00756E0F"/>
    <w:rsid w:val="007622B2"/>
    <w:rsid w:val="0077096A"/>
    <w:rsid w:val="0077699E"/>
    <w:rsid w:val="00776BDA"/>
    <w:rsid w:val="00780E6D"/>
    <w:rsid w:val="007842CB"/>
    <w:rsid w:val="0079115B"/>
    <w:rsid w:val="0079218E"/>
    <w:rsid w:val="00792F0F"/>
    <w:rsid w:val="007961DC"/>
    <w:rsid w:val="00796569"/>
    <w:rsid w:val="00796985"/>
    <w:rsid w:val="007A09CA"/>
    <w:rsid w:val="007A79F5"/>
    <w:rsid w:val="007B2065"/>
    <w:rsid w:val="007B6B57"/>
    <w:rsid w:val="007C0E8B"/>
    <w:rsid w:val="007C1654"/>
    <w:rsid w:val="007C2477"/>
    <w:rsid w:val="007D04E0"/>
    <w:rsid w:val="007D7170"/>
    <w:rsid w:val="007D76F7"/>
    <w:rsid w:val="007E0BD7"/>
    <w:rsid w:val="007E0D9F"/>
    <w:rsid w:val="007E7246"/>
    <w:rsid w:val="007F1EDD"/>
    <w:rsid w:val="007F3F4C"/>
    <w:rsid w:val="00800ECB"/>
    <w:rsid w:val="008024B7"/>
    <w:rsid w:val="008045B5"/>
    <w:rsid w:val="0080582D"/>
    <w:rsid w:val="008155E0"/>
    <w:rsid w:val="00823ABC"/>
    <w:rsid w:val="008251C3"/>
    <w:rsid w:val="00826B3D"/>
    <w:rsid w:val="00842A99"/>
    <w:rsid w:val="00843BD1"/>
    <w:rsid w:val="00844028"/>
    <w:rsid w:val="0084598A"/>
    <w:rsid w:val="00850FA9"/>
    <w:rsid w:val="0085117E"/>
    <w:rsid w:val="00856A61"/>
    <w:rsid w:val="00857FAB"/>
    <w:rsid w:val="008636DA"/>
    <w:rsid w:val="00867A09"/>
    <w:rsid w:val="00873E93"/>
    <w:rsid w:val="00874833"/>
    <w:rsid w:val="00883526"/>
    <w:rsid w:val="0088564D"/>
    <w:rsid w:val="00885B87"/>
    <w:rsid w:val="00892759"/>
    <w:rsid w:val="008967E0"/>
    <w:rsid w:val="008975C1"/>
    <w:rsid w:val="008A13C6"/>
    <w:rsid w:val="008A2428"/>
    <w:rsid w:val="008A31E3"/>
    <w:rsid w:val="008A73BE"/>
    <w:rsid w:val="008B5DFA"/>
    <w:rsid w:val="008B7D01"/>
    <w:rsid w:val="008C14CE"/>
    <w:rsid w:val="008C4994"/>
    <w:rsid w:val="008C6013"/>
    <w:rsid w:val="008C78B8"/>
    <w:rsid w:val="008D681B"/>
    <w:rsid w:val="008E312E"/>
    <w:rsid w:val="008E34C3"/>
    <w:rsid w:val="008F0EB6"/>
    <w:rsid w:val="008F1654"/>
    <w:rsid w:val="008F6310"/>
    <w:rsid w:val="00901BC5"/>
    <w:rsid w:val="00905F8A"/>
    <w:rsid w:val="009060F3"/>
    <w:rsid w:val="00907A1E"/>
    <w:rsid w:val="0091004E"/>
    <w:rsid w:val="009138B0"/>
    <w:rsid w:val="00913E8F"/>
    <w:rsid w:val="00921DC7"/>
    <w:rsid w:val="00924377"/>
    <w:rsid w:val="0092631A"/>
    <w:rsid w:val="009339FB"/>
    <w:rsid w:val="009414EE"/>
    <w:rsid w:val="0094436A"/>
    <w:rsid w:val="009468AD"/>
    <w:rsid w:val="0095012E"/>
    <w:rsid w:val="00950F78"/>
    <w:rsid w:val="009543F2"/>
    <w:rsid w:val="009556BE"/>
    <w:rsid w:val="00961363"/>
    <w:rsid w:val="0096182C"/>
    <w:rsid w:val="009648E5"/>
    <w:rsid w:val="00972827"/>
    <w:rsid w:val="00977FAC"/>
    <w:rsid w:val="00980776"/>
    <w:rsid w:val="00981205"/>
    <w:rsid w:val="0098772A"/>
    <w:rsid w:val="009963C4"/>
    <w:rsid w:val="00997150"/>
    <w:rsid w:val="009A20CA"/>
    <w:rsid w:val="009A4609"/>
    <w:rsid w:val="009A476C"/>
    <w:rsid w:val="009A758A"/>
    <w:rsid w:val="009B1CA3"/>
    <w:rsid w:val="009B4797"/>
    <w:rsid w:val="009B70A6"/>
    <w:rsid w:val="009C0774"/>
    <w:rsid w:val="009C0960"/>
    <w:rsid w:val="009C1240"/>
    <w:rsid w:val="009C124B"/>
    <w:rsid w:val="009C22C9"/>
    <w:rsid w:val="009C304C"/>
    <w:rsid w:val="009C6036"/>
    <w:rsid w:val="009D1096"/>
    <w:rsid w:val="009D14F1"/>
    <w:rsid w:val="009D6F38"/>
    <w:rsid w:val="009E0386"/>
    <w:rsid w:val="009E4742"/>
    <w:rsid w:val="009E5DC9"/>
    <w:rsid w:val="009F1E38"/>
    <w:rsid w:val="009F7C37"/>
    <w:rsid w:val="00A01E6C"/>
    <w:rsid w:val="00A05268"/>
    <w:rsid w:val="00A05346"/>
    <w:rsid w:val="00A07F5A"/>
    <w:rsid w:val="00A13734"/>
    <w:rsid w:val="00A14116"/>
    <w:rsid w:val="00A14533"/>
    <w:rsid w:val="00A23EBC"/>
    <w:rsid w:val="00A2663A"/>
    <w:rsid w:val="00A2742C"/>
    <w:rsid w:val="00A30291"/>
    <w:rsid w:val="00A31E14"/>
    <w:rsid w:val="00A34635"/>
    <w:rsid w:val="00A425F3"/>
    <w:rsid w:val="00A50565"/>
    <w:rsid w:val="00A50C91"/>
    <w:rsid w:val="00A52B15"/>
    <w:rsid w:val="00A53BC1"/>
    <w:rsid w:val="00A60276"/>
    <w:rsid w:val="00A63F0B"/>
    <w:rsid w:val="00A707E5"/>
    <w:rsid w:val="00A74B49"/>
    <w:rsid w:val="00A76D6F"/>
    <w:rsid w:val="00A801EB"/>
    <w:rsid w:val="00A81BA6"/>
    <w:rsid w:val="00A87E1D"/>
    <w:rsid w:val="00A92A6B"/>
    <w:rsid w:val="00A969E8"/>
    <w:rsid w:val="00AB11B7"/>
    <w:rsid w:val="00AB3D96"/>
    <w:rsid w:val="00AB5F0C"/>
    <w:rsid w:val="00AB6D0E"/>
    <w:rsid w:val="00AC2518"/>
    <w:rsid w:val="00AC39CF"/>
    <w:rsid w:val="00AD05B6"/>
    <w:rsid w:val="00AD08AF"/>
    <w:rsid w:val="00AD1200"/>
    <w:rsid w:val="00AD12D0"/>
    <w:rsid w:val="00AD232A"/>
    <w:rsid w:val="00AD49CE"/>
    <w:rsid w:val="00AD6B59"/>
    <w:rsid w:val="00AE0A6F"/>
    <w:rsid w:val="00AE0C1E"/>
    <w:rsid w:val="00AE4A00"/>
    <w:rsid w:val="00AE771D"/>
    <w:rsid w:val="00AF28DC"/>
    <w:rsid w:val="00AF322B"/>
    <w:rsid w:val="00AF50D0"/>
    <w:rsid w:val="00B074D6"/>
    <w:rsid w:val="00B10FA3"/>
    <w:rsid w:val="00B1191B"/>
    <w:rsid w:val="00B1239B"/>
    <w:rsid w:val="00B1422A"/>
    <w:rsid w:val="00B2063E"/>
    <w:rsid w:val="00B222F4"/>
    <w:rsid w:val="00B2497C"/>
    <w:rsid w:val="00B26366"/>
    <w:rsid w:val="00B2679A"/>
    <w:rsid w:val="00B27B64"/>
    <w:rsid w:val="00B36DF3"/>
    <w:rsid w:val="00B4364B"/>
    <w:rsid w:val="00B45997"/>
    <w:rsid w:val="00B45D66"/>
    <w:rsid w:val="00B46A50"/>
    <w:rsid w:val="00B526BA"/>
    <w:rsid w:val="00B52F2B"/>
    <w:rsid w:val="00B530BD"/>
    <w:rsid w:val="00B54E2F"/>
    <w:rsid w:val="00B55F56"/>
    <w:rsid w:val="00B567BE"/>
    <w:rsid w:val="00B6000F"/>
    <w:rsid w:val="00B606FF"/>
    <w:rsid w:val="00B61690"/>
    <w:rsid w:val="00B623EC"/>
    <w:rsid w:val="00B6372A"/>
    <w:rsid w:val="00B63AE6"/>
    <w:rsid w:val="00B63F18"/>
    <w:rsid w:val="00B67B08"/>
    <w:rsid w:val="00B7005D"/>
    <w:rsid w:val="00B71795"/>
    <w:rsid w:val="00B81279"/>
    <w:rsid w:val="00B81D53"/>
    <w:rsid w:val="00B83C11"/>
    <w:rsid w:val="00B8693C"/>
    <w:rsid w:val="00B8729A"/>
    <w:rsid w:val="00B9240F"/>
    <w:rsid w:val="00B93F88"/>
    <w:rsid w:val="00B95EC1"/>
    <w:rsid w:val="00B9734A"/>
    <w:rsid w:val="00BA3986"/>
    <w:rsid w:val="00BA39CF"/>
    <w:rsid w:val="00BA4F4D"/>
    <w:rsid w:val="00BB43F4"/>
    <w:rsid w:val="00BB5215"/>
    <w:rsid w:val="00BB625D"/>
    <w:rsid w:val="00BB6C64"/>
    <w:rsid w:val="00BC261E"/>
    <w:rsid w:val="00BC2BBA"/>
    <w:rsid w:val="00BC4230"/>
    <w:rsid w:val="00BC4D1D"/>
    <w:rsid w:val="00BD1F37"/>
    <w:rsid w:val="00BD444E"/>
    <w:rsid w:val="00BD4C9D"/>
    <w:rsid w:val="00BD5EBA"/>
    <w:rsid w:val="00BD67AA"/>
    <w:rsid w:val="00BD6CAC"/>
    <w:rsid w:val="00BE0F05"/>
    <w:rsid w:val="00C00B60"/>
    <w:rsid w:val="00C029A7"/>
    <w:rsid w:val="00C032E3"/>
    <w:rsid w:val="00C033E0"/>
    <w:rsid w:val="00C0594E"/>
    <w:rsid w:val="00C05B83"/>
    <w:rsid w:val="00C10621"/>
    <w:rsid w:val="00C11BED"/>
    <w:rsid w:val="00C17EDE"/>
    <w:rsid w:val="00C20AE1"/>
    <w:rsid w:val="00C2268C"/>
    <w:rsid w:val="00C23E77"/>
    <w:rsid w:val="00C30996"/>
    <w:rsid w:val="00C364D6"/>
    <w:rsid w:val="00C45257"/>
    <w:rsid w:val="00C4764D"/>
    <w:rsid w:val="00C477FA"/>
    <w:rsid w:val="00C538C1"/>
    <w:rsid w:val="00C563A2"/>
    <w:rsid w:val="00C57831"/>
    <w:rsid w:val="00C625D9"/>
    <w:rsid w:val="00C628A2"/>
    <w:rsid w:val="00C635F6"/>
    <w:rsid w:val="00C656ED"/>
    <w:rsid w:val="00C65836"/>
    <w:rsid w:val="00C67C59"/>
    <w:rsid w:val="00C705DA"/>
    <w:rsid w:val="00C75CA9"/>
    <w:rsid w:val="00C80D26"/>
    <w:rsid w:val="00C848C8"/>
    <w:rsid w:val="00C84954"/>
    <w:rsid w:val="00C867D1"/>
    <w:rsid w:val="00C87132"/>
    <w:rsid w:val="00C94788"/>
    <w:rsid w:val="00C955E3"/>
    <w:rsid w:val="00CA0446"/>
    <w:rsid w:val="00CA48C4"/>
    <w:rsid w:val="00CB1211"/>
    <w:rsid w:val="00CB133B"/>
    <w:rsid w:val="00CB3807"/>
    <w:rsid w:val="00CB4558"/>
    <w:rsid w:val="00CB4D44"/>
    <w:rsid w:val="00CC1049"/>
    <w:rsid w:val="00CD47FE"/>
    <w:rsid w:val="00CD4EFE"/>
    <w:rsid w:val="00CD5716"/>
    <w:rsid w:val="00CD59B2"/>
    <w:rsid w:val="00CD6B10"/>
    <w:rsid w:val="00CE265A"/>
    <w:rsid w:val="00CE7BB2"/>
    <w:rsid w:val="00CF1E43"/>
    <w:rsid w:val="00CF213D"/>
    <w:rsid w:val="00D00767"/>
    <w:rsid w:val="00D06EC0"/>
    <w:rsid w:val="00D10095"/>
    <w:rsid w:val="00D11ED9"/>
    <w:rsid w:val="00D1290B"/>
    <w:rsid w:val="00D13D6B"/>
    <w:rsid w:val="00D13F80"/>
    <w:rsid w:val="00D144A8"/>
    <w:rsid w:val="00D22C05"/>
    <w:rsid w:val="00D30B27"/>
    <w:rsid w:val="00D338D9"/>
    <w:rsid w:val="00D37FFA"/>
    <w:rsid w:val="00D40AED"/>
    <w:rsid w:val="00D453EE"/>
    <w:rsid w:val="00D462E9"/>
    <w:rsid w:val="00D52B64"/>
    <w:rsid w:val="00D5408F"/>
    <w:rsid w:val="00D56AF6"/>
    <w:rsid w:val="00D657E6"/>
    <w:rsid w:val="00D65983"/>
    <w:rsid w:val="00D67950"/>
    <w:rsid w:val="00D771A0"/>
    <w:rsid w:val="00D81E9D"/>
    <w:rsid w:val="00D83768"/>
    <w:rsid w:val="00D93234"/>
    <w:rsid w:val="00D97B11"/>
    <w:rsid w:val="00DA458D"/>
    <w:rsid w:val="00DA4D35"/>
    <w:rsid w:val="00DA601A"/>
    <w:rsid w:val="00DA64B2"/>
    <w:rsid w:val="00DA6694"/>
    <w:rsid w:val="00DA6E23"/>
    <w:rsid w:val="00DA7A64"/>
    <w:rsid w:val="00DB0420"/>
    <w:rsid w:val="00DB54CD"/>
    <w:rsid w:val="00DC0231"/>
    <w:rsid w:val="00DC3A00"/>
    <w:rsid w:val="00DC4AD7"/>
    <w:rsid w:val="00DC6321"/>
    <w:rsid w:val="00DC78C4"/>
    <w:rsid w:val="00DD2BC8"/>
    <w:rsid w:val="00DD55C5"/>
    <w:rsid w:val="00DE51A9"/>
    <w:rsid w:val="00DE6E50"/>
    <w:rsid w:val="00DF1B4B"/>
    <w:rsid w:val="00DF247A"/>
    <w:rsid w:val="00DF3C0D"/>
    <w:rsid w:val="00DF4272"/>
    <w:rsid w:val="00DF4DCC"/>
    <w:rsid w:val="00DF533A"/>
    <w:rsid w:val="00DF6415"/>
    <w:rsid w:val="00E010BE"/>
    <w:rsid w:val="00E10843"/>
    <w:rsid w:val="00E1520C"/>
    <w:rsid w:val="00E1704D"/>
    <w:rsid w:val="00E1788D"/>
    <w:rsid w:val="00E20951"/>
    <w:rsid w:val="00E21BC2"/>
    <w:rsid w:val="00E345F7"/>
    <w:rsid w:val="00E37C67"/>
    <w:rsid w:val="00E4068F"/>
    <w:rsid w:val="00E43F89"/>
    <w:rsid w:val="00E509D7"/>
    <w:rsid w:val="00E5692B"/>
    <w:rsid w:val="00E61666"/>
    <w:rsid w:val="00E629A3"/>
    <w:rsid w:val="00E650B6"/>
    <w:rsid w:val="00E66B79"/>
    <w:rsid w:val="00E672EB"/>
    <w:rsid w:val="00E709DA"/>
    <w:rsid w:val="00E73B07"/>
    <w:rsid w:val="00E7431E"/>
    <w:rsid w:val="00E751F4"/>
    <w:rsid w:val="00E8117A"/>
    <w:rsid w:val="00E811E3"/>
    <w:rsid w:val="00E90667"/>
    <w:rsid w:val="00E92031"/>
    <w:rsid w:val="00E936C2"/>
    <w:rsid w:val="00E93871"/>
    <w:rsid w:val="00E9591B"/>
    <w:rsid w:val="00EA30DB"/>
    <w:rsid w:val="00EA4CE3"/>
    <w:rsid w:val="00EA6125"/>
    <w:rsid w:val="00EB5150"/>
    <w:rsid w:val="00EC2D61"/>
    <w:rsid w:val="00ED01E4"/>
    <w:rsid w:val="00ED05D8"/>
    <w:rsid w:val="00ED21B7"/>
    <w:rsid w:val="00ED27DD"/>
    <w:rsid w:val="00EE7FBD"/>
    <w:rsid w:val="00EF0A8D"/>
    <w:rsid w:val="00EF0CA6"/>
    <w:rsid w:val="00EF1D1A"/>
    <w:rsid w:val="00EF2119"/>
    <w:rsid w:val="00EF2DA4"/>
    <w:rsid w:val="00EF5CC1"/>
    <w:rsid w:val="00EF7AC4"/>
    <w:rsid w:val="00F02240"/>
    <w:rsid w:val="00F13187"/>
    <w:rsid w:val="00F14063"/>
    <w:rsid w:val="00F145E5"/>
    <w:rsid w:val="00F173C8"/>
    <w:rsid w:val="00F242E5"/>
    <w:rsid w:val="00F2433B"/>
    <w:rsid w:val="00F33678"/>
    <w:rsid w:val="00F4402C"/>
    <w:rsid w:val="00F504DE"/>
    <w:rsid w:val="00F5090B"/>
    <w:rsid w:val="00F57065"/>
    <w:rsid w:val="00F5741A"/>
    <w:rsid w:val="00F73762"/>
    <w:rsid w:val="00F74852"/>
    <w:rsid w:val="00F76825"/>
    <w:rsid w:val="00F77816"/>
    <w:rsid w:val="00F849C8"/>
    <w:rsid w:val="00F871C4"/>
    <w:rsid w:val="00F94254"/>
    <w:rsid w:val="00FA49EF"/>
    <w:rsid w:val="00FB4C46"/>
    <w:rsid w:val="00FC56F7"/>
    <w:rsid w:val="00FD1827"/>
    <w:rsid w:val="00FD649A"/>
    <w:rsid w:val="00FE238E"/>
    <w:rsid w:val="00FE4570"/>
    <w:rsid w:val="00FE610D"/>
    <w:rsid w:val="00FE6AD0"/>
    <w:rsid w:val="00FF500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4C7523-856E-4190-B0EC-6616AED3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4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7D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682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6A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DA4"/>
  </w:style>
  <w:style w:type="paragraph" w:styleId="Fuzeile">
    <w:name w:val="footer"/>
    <w:basedOn w:val="Standard"/>
    <w:link w:val="FuzeileZchn"/>
    <w:uiPriority w:val="99"/>
    <w:unhideWhenUsed/>
    <w:rsid w:val="00EF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DA4"/>
  </w:style>
  <w:style w:type="paragraph" w:styleId="StandardWeb">
    <w:name w:val="Normal (Web)"/>
    <w:basedOn w:val="Standard"/>
    <w:uiPriority w:val="99"/>
    <w:semiHidden/>
    <w:unhideWhenUsed/>
    <w:rsid w:val="0063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D791-74A9-43BC-A427-BB7A773B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6853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Meyer</dc:creator>
  <cp:keywords/>
  <dc:description/>
  <cp:lastModifiedBy>Linda Rosenkranz</cp:lastModifiedBy>
  <cp:revision>3</cp:revision>
  <cp:lastPrinted>2018-06-18T08:36:00Z</cp:lastPrinted>
  <dcterms:created xsi:type="dcterms:W3CDTF">2018-06-18T09:30:00Z</dcterms:created>
  <dcterms:modified xsi:type="dcterms:W3CDTF">2018-06-18T09:46:00Z</dcterms:modified>
</cp:coreProperties>
</file>