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10" w:rsidRDefault="007D5D10" w:rsidP="007D5D10">
      <w:pPr>
        <w:spacing w:after="0" w:line="300" w:lineRule="exact"/>
        <w:rPr>
          <w:rFonts w:ascii="Arial" w:hAnsi="Arial" w:cs="Arial"/>
          <w:b/>
          <w:sz w:val="30"/>
          <w:szCs w:val="30"/>
        </w:rPr>
      </w:pPr>
      <w:r w:rsidRPr="00A20AEC">
        <w:rPr>
          <w:rFonts w:eastAsia="Times New Roman"/>
          <w:noProof/>
          <w:sz w:val="20"/>
          <w:szCs w:val="20"/>
          <w:lang w:eastAsia="de-CH"/>
        </w:rPr>
        <w:drawing>
          <wp:anchor distT="0" distB="0" distL="114300" distR="114300" simplePos="0" relativeHeight="251659264" behindDoc="0" locked="0" layoutInCell="1" allowOverlap="1" wp14:anchorId="781BA780" wp14:editId="57F5CAB7">
            <wp:simplePos x="0" y="0"/>
            <wp:positionH relativeFrom="page">
              <wp:posOffset>-43180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5D10" w:rsidRDefault="007D5D10" w:rsidP="007D5D10">
      <w:pPr>
        <w:spacing w:after="0" w:line="300" w:lineRule="exact"/>
        <w:rPr>
          <w:rFonts w:ascii="Arial" w:hAnsi="Arial" w:cs="Arial"/>
          <w:b/>
          <w:sz w:val="30"/>
          <w:szCs w:val="30"/>
        </w:rPr>
      </w:pPr>
    </w:p>
    <w:p w:rsidR="007D5D10" w:rsidRDefault="007D5D10" w:rsidP="007D5D10">
      <w:pPr>
        <w:spacing w:after="0" w:line="300" w:lineRule="exact"/>
        <w:rPr>
          <w:rFonts w:ascii="Arial" w:hAnsi="Arial" w:cs="Arial"/>
          <w:b/>
          <w:sz w:val="30"/>
          <w:szCs w:val="30"/>
        </w:rPr>
      </w:pPr>
    </w:p>
    <w:p w:rsidR="007D5D10" w:rsidRDefault="007D5D10" w:rsidP="007D5D10">
      <w:pPr>
        <w:spacing w:after="0" w:line="300" w:lineRule="exact"/>
        <w:rPr>
          <w:rFonts w:ascii="Arial" w:hAnsi="Arial" w:cs="Arial"/>
          <w:b/>
          <w:sz w:val="30"/>
          <w:szCs w:val="30"/>
        </w:rPr>
      </w:pPr>
    </w:p>
    <w:p w:rsidR="007D5D10" w:rsidRDefault="007D5D10" w:rsidP="007D5D10">
      <w:pPr>
        <w:spacing w:after="0" w:line="300" w:lineRule="exact"/>
        <w:rPr>
          <w:rFonts w:ascii="Arial" w:hAnsi="Arial" w:cs="Arial"/>
          <w:b/>
          <w:sz w:val="30"/>
          <w:szCs w:val="30"/>
        </w:rPr>
      </w:pPr>
    </w:p>
    <w:p w:rsidR="007D5D10" w:rsidRDefault="007D5D10" w:rsidP="007D5D10">
      <w:pPr>
        <w:spacing w:after="0" w:line="300" w:lineRule="exact"/>
        <w:rPr>
          <w:rFonts w:ascii="Arial" w:hAnsi="Arial" w:cs="Arial"/>
          <w:b/>
          <w:sz w:val="30"/>
          <w:szCs w:val="30"/>
        </w:rPr>
      </w:pPr>
    </w:p>
    <w:p w:rsidR="007D5D10" w:rsidRPr="009126DA" w:rsidRDefault="007D5D10" w:rsidP="007D5D10">
      <w:pPr>
        <w:spacing w:after="0"/>
        <w:rPr>
          <w:rFonts w:ascii="Arial" w:hAnsi="Arial" w:cs="Arial"/>
          <w:sz w:val="20"/>
          <w:szCs w:val="20"/>
        </w:rPr>
      </w:pPr>
      <w:r w:rsidRPr="004342A8">
        <w:rPr>
          <w:rFonts w:ascii="Arial" w:hAnsi="Arial" w:cs="Arial"/>
          <w:sz w:val="20"/>
          <w:szCs w:val="20"/>
        </w:rPr>
        <w:t xml:space="preserve">HFKG-Newsletter vom </w:t>
      </w:r>
      <w:r w:rsidR="009420D0">
        <w:rPr>
          <w:rFonts w:ascii="Arial" w:hAnsi="Arial" w:cs="Arial"/>
          <w:sz w:val="20"/>
          <w:szCs w:val="20"/>
        </w:rPr>
        <w:t>5. Juni</w:t>
      </w:r>
      <w:bookmarkStart w:id="0" w:name="_GoBack"/>
      <w:bookmarkEnd w:id="0"/>
      <w:r>
        <w:rPr>
          <w:rFonts w:ascii="Arial" w:hAnsi="Arial" w:cs="Arial"/>
          <w:sz w:val="20"/>
          <w:szCs w:val="20"/>
        </w:rPr>
        <w:t xml:space="preserve"> 2018</w:t>
      </w:r>
    </w:p>
    <w:p w:rsidR="007D5D10" w:rsidRDefault="007D5D10" w:rsidP="007D5D10">
      <w:pPr>
        <w:spacing w:after="0" w:line="300" w:lineRule="exact"/>
        <w:rPr>
          <w:rFonts w:ascii="Arial" w:hAnsi="Arial" w:cs="Arial"/>
          <w:b/>
          <w:sz w:val="20"/>
          <w:szCs w:val="20"/>
        </w:rPr>
      </w:pPr>
    </w:p>
    <w:p w:rsidR="00D66524" w:rsidRPr="007D5D10" w:rsidRDefault="00041BDB" w:rsidP="007D5D10">
      <w:pPr>
        <w:spacing w:after="0" w:line="300" w:lineRule="exact"/>
        <w:rPr>
          <w:rFonts w:ascii="Arial" w:hAnsi="Arial" w:cs="Arial"/>
          <w:b/>
          <w:sz w:val="30"/>
          <w:szCs w:val="30"/>
        </w:rPr>
      </w:pPr>
      <w:r w:rsidRPr="007D5D10">
        <w:rPr>
          <w:rFonts w:ascii="Arial" w:hAnsi="Arial" w:cs="Arial"/>
          <w:b/>
          <w:sz w:val="30"/>
          <w:szCs w:val="30"/>
        </w:rPr>
        <w:t>„Wir wollen nicht sparen, aber die Mittel effizienter einsetzen“</w:t>
      </w:r>
    </w:p>
    <w:p w:rsidR="00041BDB" w:rsidRPr="007D5D10" w:rsidRDefault="00041BDB" w:rsidP="007D5D10">
      <w:pPr>
        <w:spacing w:after="0" w:line="300" w:lineRule="exact"/>
        <w:rPr>
          <w:rFonts w:ascii="Arial" w:hAnsi="Arial" w:cs="Arial"/>
          <w:sz w:val="20"/>
          <w:szCs w:val="20"/>
        </w:rPr>
      </w:pPr>
    </w:p>
    <w:p w:rsidR="003B3F63" w:rsidRDefault="00F71056" w:rsidP="007D5D10">
      <w:pPr>
        <w:spacing w:after="0" w:line="300" w:lineRule="exact"/>
        <w:rPr>
          <w:rFonts w:ascii="Arial" w:hAnsi="Arial" w:cs="Arial"/>
          <w:b/>
          <w:sz w:val="20"/>
          <w:szCs w:val="20"/>
        </w:rPr>
      </w:pPr>
      <w:r w:rsidRPr="007D5D10">
        <w:rPr>
          <w:rFonts w:ascii="Arial" w:hAnsi="Arial" w:cs="Arial"/>
          <w:b/>
          <w:sz w:val="20"/>
          <w:szCs w:val="20"/>
        </w:rPr>
        <w:t xml:space="preserve">Die Denkfabrik </w:t>
      </w:r>
      <w:proofErr w:type="spellStart"/>
      <w:r w:rsidRPr="007D5D10">
        <w:rPr>
          <w:rFonts w:ascii="Arial" w:hAnsi="Arial" w:cs="Arial"/>
          <w:b/>
          <w:sz w:val="20"/>
          <w:szCs w:val="20"/>
        </w:rPr>
        <w:t>Avenir</w:t>
      </w:r>
      <w:proofErr w:type="spellEnd"/>
      <w:r w:rsidRPr="007D5D10">
        <w:rPr>
          <w:rFonts w:ascii="Arial" w:hAnsi="Arial" w:cs="Arial"/>
          <w:b/>
          <w:sz w:val="20"/>
          <w:szCs w:val="20"/>
        </w:rPr>
        <w:t xml:space="preserve"> Suisse hat kürzlich mit e</w:t>
      </w:r>
      <w:r w:rsidR="00E15BD8" w:rsidRPr="007D5D10">
        <w:rPr>
          <w:rFonts w:ascii="Arial" w:hAnsi="Arial" w:cs="Arial"/>
          <w:b/>
          <w:sz w:val="20"/>
          <w:szCs w:val="20"/>
        </w:rPr>
        <w:t>iner Hochschul-Studie</w:t>
      </w:r>
      <w:r w:rsidRPr="007D5D10">
        <w:rPr>
          <w:rFonts w:ascii="Arial" w:hAnsi="Arial" w:cs="Arial"/>
          <w:b/>
          <w:sz w:val="20"/>
          <w:szCs w:val="20"/>
        </w:rPr>
        <w:t xml:space="preserve"> für </w:t>
      </w:r>
      <w:r w:rsidR="00E15BD8" w:rsidRPr="007D5D10">
        <w:rPr>
          <w:rFonts w:ascii="Arial" w:hAnsi="Arial" w:cs="Arial"/>
          <w:b/>
          <w:sz w:val="20"/>
          <w:szCs w:val="20"/>
        </w:rPr>
        <w:t xml:space="preserve">viel </w:t>
      </w:r>
      <w:r w:rsidRPr="007D5D10">
        <w:rPr>
          <w:rFonts w:ascii="Arial" w:hAnsi="Arial" w:cs="Arial"/>
          <w:b/>
          <w:sz w:val="20"/>
          <w:szCs w:val="20"/>
        </w:rPr>
        <w:t>Stirnrunzeln gesorgt. Co-Autor Matthias Amman erklärt, wieso die Politik weniger mitreden</w:t>
      </w:r>
      <w:r w:rsidR="00E15BD8" w:rsidRPr="007D5D10">
        <w:rPr>
          <w:rFonts w:ascii="Arial" w:hAnsi="Arial" w:cs="Arial"/>
          <w:b/>
          <w:sz w:val="20"/>
          <w:szCs w:val="20"/>
        </w:rPr>
        <w:t xml:space="preserve"> soll</w:t>
      </w:r>
      <w:r w:rsidRPr="007D5D10">
        <w:rPr>
          <w:rFonts w:ascii="Arial" w:hAnsi="Arial" w:cs="Arial"/>
          <w:b/>
          <w:sz w:val="20"/>
          <w:szCs w:val="20"/>
        </w:rPr>
        <w:t xml:space="preserve">, nicht jede Pädagogische Hochschule forschen </w:t>
      </w:r>
      <w:r w:rsidR="00E15BD8" w:rsidRPr="007D5D10">
        <w:rPr>
          <w:rFonts w:ascii="Arial" w:hAnsi="Arial" w:cs="Arial"/>
          <w:b/>
          <w:sz w:val="20"/>
          <w:szCs w:val="20"/>
        </w:rPr>
        <w:t xml:space="preserve">muss </w:t>
      </w:r>
      <w:r w:rsidRPr="007D5D10">
        <w:rPr>
          <w:rFonts w:ascii="Arial" w:hAnsi="Arial" w:cs="Arial"/>
          <w:b/>
          <w:sz w:val="20"/>
          <w:szCs w:val="20"/>
        </w:rPr>
        <w:t>und Studierende mehr bezahlen</w:t>
      </w:r>
      <w:r w:rsidR="00E15BD8" w:rsidRPr="007D5D10">
        <w:rPr>
          <w:rFonts w:ascii="Arial" w:hAnsi="Arial" w:cs="Arial"/>
          <w:b/>
          <w:sz w:val="20"/>
          <w:szCs w:val="20"/>
        </w:rPr>
        <w:t xml:space="preserve"> sollen.</w:t>
      </w:r>
    </w:p>
    <w:p w:rsidR="007D5D10" w:rsidRPr="007D5D10" w:rsidRDefault="007D5D10" w:rsidP="007D5D10">
      <w:pPr>
        <w:spacing w:after="0" w:line="300" w:lineRule="exact"/>
        <w:rPr>
          <w:rFonts w:ascii="Arial" w:hAnsi="Arial" w:cs="Arial"/>
          <w:b/>
          <w:sz w:val="20"/>
          <w:szCs w:val="20"/>
        </w:rPr>
      </w:pPr>
    </w:p>
    <w:p w:rsidR="00C75BEA" w:rsidRPr="007D5D10" w:rsidRDefault="005C78ED" w:rsidP="007D5D10">
      <w:pPr>
        <w:spacing w:after="0" w:line="300" w:lineRule="exact"/>
        <w:rPr>
          <w:rFonts w:ascii="Arial" w:hAnsi="Arial" w:cs="Arial"/>
          <w:i/>
          <w:sz w:val="20"/>
          <w:szCs w:val="20"/>
        </w:rPr>
      </w:pPr>
      <w:r w:rsidRPr="007D5D10">
        <w:rPr>
          <w:rFonts w:ascii="Arial" w:hAnsi="Arial" w:cs="Arial"/>
          <w:i/>
          <w:sz w:val="20"/>
          <w:szCs w:val="20"/>
        </w:rPr>
        <w:t>Sie fordern in einem Zehn-Punkte-Pro</w:t>
      </w:r>
      <w:r w:rsidR="00C75BEA" w:rsidRPr="007D5D10">
        <w:rPr>
          <w:rFonts w:ascii="Arial" w:hAnsi="Arial" w:cs="Arial"/>
          <w:i/>
          <w:sz w:val="20"/>
          <w:szCs w:val="20"/>
        </w:rPr>
        <w:t>gramm eine Fitnesskur für die Schweizer</w:t>
      </w:r>
      <w:r w:rsidRPr="007D5D10">
        <w:rPr>
          <w:rFonts w:ascii="Arial" w:hAnsi="Arial" w:cs="Arial"/>
          <w:i/>
          <w:sz w:val="20"/>
          <w:szCs w:val="20"/>
        </w:rPr>
        <w:t xml:space="preserve"> Hochschulen. Steht es s</w:t>
      </w:r>
      <w:r w:rsidR="00C75BEA" w:rsidRPr="007D5D10">
        <w:rPr>
          <w:rFonts w:ascii="Arial" w:hAnsi="Arial" w:cs="Arial"/>
          <w:i/>
          <w:sz w:val="20"/>
          <w:szCs w:val="20"/>
        </w:rPr>
        <w:t>o schlecht um unsere Bildungsinstitutionen</w:t>
      </w:r>
      <w:r w:rsidRPr="007D5D10">
        <w:rPr>
          <w:rFonts w:ascii="Arial" w:hAnsi="Arial" w:cs="Arial"/>
          <w:i/>
          <w:sz w:val="20"/>
          <w:szCs w:val="20"/>
        </w:rPr>
        <w:t>?</w:t>
      </w:r>
    </w:p>
    <w:p w:rsidR="00C75BEA" w:rsidRDefault="00C75BEA" w:rsidP="007D5D10">
      <w:pPr>
        <w:spacing w:after="0" w:line="300" w:lineRule="exact"/>
        <w:rPr>
          <w:rFonts w:ascii="Arial" w:hAnsi="Arial" w:cs="Arial"/>
          <w:sz w:val="20"/>
          <w:szCs w:val="20"/>
        </w:rPr>
      </w:pPr>
      <w:r w:rsidRPr="007D5D10">
        <w:rPr>
          <w:rFonts w:ascii="Arial" w:hAnsi="Arial" w:cs="Arial"/>
          <w:b/>
          <w:sz w:val="20"/>
          <w:szCs w:val="20"/>
        </w:rPr>
        <w:t>Matthias Ammann*:</w:t>
      </w:r>
      <w:r w:rsidR="00E137F4" w:rsidRPr="007D5D10">
        <w:rPr>
          <w:rFonts w:ascii="Arial" w:hAnsi="Arial" w:cs="Arial"/>
          <w:sz w:val="20"/>
          <w:szCs w:val="20"/>
        </w:rPr>
        <w:t xml:space="preserve"> </w:t>
      </w:r>
      <w:r w:rsidRPr="007D5D10">
        <w:rPr>
          <w:rFonts w:ascii="Arial" w:hAnsi="Arial" w:cs="Arial"/>
          <w:sz w:val="20"/>
          <w:szCs w:val="20"/>
        </w:rPr>
        <w:t xml:space="preserve">Die meisten leisten solide Arbeit. </w:t>
      </w:r>
      <w:r w:rsidR="0068502E" w:rsidRPr="007D5D10">
        <w:rPr>
          <w:rFonts w:ascii="Arial" w:hAnsi="Arial" w:cs="Arial"/>
          <w:sz w:val="20"/>
          <w:szCs w:val="20"/>
        </w:rPr>
        <w:t xml:space="preserve">Sechs Schweizer Universitäten, an denen fast 40 Prozent </w:t>
      </w:r>
      <w:r w:rsidR="00041BDB" w:rsidRPr="007D5D10">
        <w:rPr>
          <w:rFonts w:ascii="Arial" w:hAnsi="Arial" w:cs="Arial"/>
          <w:sz w:val="20"/>
          <w:szCs w:val="20"/>
        </w:rPr>
        <w:t xml:space="preserve">aller </w:t>
      </w:r>
      <w:r w:rsidR="0068502E" w:rsidRPr="007D5D10">
        <w:rPr>
          <w:rFonts w:ascii="Arial" w:hAnsi="Arial" w:cs="Arial"/>
          <w:sz w:val="20"/>
          <w:szCs w:val="20"/>
        </w:rPr>
        <w:t>Studier</w:t>
      </w:r>
      <w:r w:rsidR="00F503BA" w:rsidRPr="007D5D10">
        <w:rPr>
          <w:rFonts w:ascii="Arial" w:hAnsi="Arial" w:cs="Arial"/>
          <w:sz w:val="20"/>
          <w:szCs w:val="20"/>
        </w:rPr>
        <w:t>e</w:t>
      </w:r>
      <w:r w:rsidR="0068502E" w:rsidRPr="007D5D10">
        <w:rPr>
          <w:rFonts w:ascii="Arial" w:hAnsi="Arial" w:cs="Arial"/>
          <w:sz w:val="20"/>
          <w:szCs w:val="20"/>
        </w:rPr>
        <w:t xml:space="preserve">nder eingeschrieben sind, gehören zu den weltweit besten 150 Hochschulen. Das ist im internationalen Vergleich ein Spitzenwert. </w:t>
      </w:r>
      <w:r w:rsidRPr="007D5D10">
        <w:rPr>
          <w:rFonts w:ascii="Arial" w:hAnsi="Arial" w:cs="Arial"/>
          <w:sz w:val="20"/>
          <w:szCs w:val="20"/>
        </w:rPr>
        <w:t xml:space="preserve">Aber </w:t>
      </w:r>
      <w:r w:rsidR="00F503BA" w:rsidRPr="007D5D10">
        <w:rPr>
          <w:rFonts w:ascii="Arial" w:hAnsi="Arial" w:cs="Arial"/>
          <w:sz w:val="20"/>
          <w:szCs w:val="20"/>
        </w:rPr>
        <w:t xml:space="preserve">der Wettbewerb nimmt zu und </w:t>
      </w:r>
      <w:r w:rsidRPr="007D5D10">
        <w:rPr>
          <w:rFonts w:ascii="Arial" w:hAnsi="Arial" w:cs="Arial"/>
          <w:sz w:val="20"/>
          <w:szCs w:val="20"/>
        </w:rPr>
        <w:t>das Nive</w:t>
      </w:r>
      <w:r w:rsidR="0068502E" w:rsidRPr="007D5D10">
        <w:rPr>
          <w:rFonts w:ascii="Arial" w:hAnsi="Arial" w:cs="Arial"/>
          <w:sz w:val="20"/>
          <w:szCs w:val="20"/>
        </w:rPr>
        <w:t>au wird schwierig zu halten</w:t>
      </w:r>
      <w:r w:rsidR="00F503BA" w:rsidRPr="007D5D10">
        <w:rPr>
          <w:rFonts w:ascii="Arial" w:hAnsi="Arial" w:cs="Arial"/>
          <w:sz w:val="20"/>
          <w:szCs w:val="20"/>
        </w:rPr>
        <w:t xml:space="preserve"> sein</w:t>
      </w:r>
      <w:r w:rsidR="0068502E" w:rsidRPr="007D5D10">
        <w:rPr>
          <w:rFonts w:ascii="Arial" w:hAnsi="Arial" w:cs="Arial"/>
          <w:sz w:val="20"/>
          <w:szCs w:val="20"/>
        </w:rPr>
        <w:t xml:space="preserve">, wenn </w:t>
      </w:r>
      <w:r w:rsidRPr="007D5D10">
        <w:rPr>
          <w:rFonts w:ascii="Arial" w:hAnsi="Arial" w:cs="Arial"/>
          <w:sz w:val="20"/>
          <w:szCs w:val="20"/>
        </w:rPr>
        <w:t xml:space="preserve">sich </w:t>
      </w:r>
      <w:r w:rsidR="0068502E" w:rsidRPr="007D5D10">
        <w:rPr>
          <w:rFonts w:ascii="Arial" w:hAnsi="Arial" w:cs="Arial"/>
          <w:sz w:val="20"/>
          <w:szCs w:val="20"/>
        </w:rPr>
        <w:t xml:space="preserve">die Hochschulen </w:t>
      </w:r>
      <w:r w:rsidRPr="007D5D10">
        <w:rPr>
          <w:rFonts w:ascii="Arial" w:hAnsi="Arial" w:cs="Arial"/>
          <w:sz w:val="20"/>
          <w:szCs w:val="20"/>
        </w:rPr>
        <w:t>verzetteln</w:t>
      </w:r>
      <w:r w:rsidR="0068502E" w:rsidRPr="007D5D10">
        <w:rPr>
          <w:rFonts w:ascii="Arial" w:hAnsi="Arial" w:cs="Arial"/>
          <w:sz w:val="20"/>
          <w:szCs w:val="20"/>
        </w:rPr>
        <w:t xml:space="preserve"> statt sich auf bestimmt</w:t>
      </w:r>
      <w:r w:rsidR="00E137F4" w:rsidRPr="007D5D10">
        <w:rPr>
          <w:rFonts w:ascii="Arial" w:hAnsi="Arial" w:cs="Arial"/>
          <w:sz w:val="20"/>
          <w:szCs w:val="20"/>
        </w:rPr>
        <w:t>e Wissens- und Forschungsgebiete zu konze</w:t>
      </w:r>
      <w:r w:rsidR="00F503BA" w:rsidRPr="007D5D10">
        <w:rPr>
          <w:rFonts w:ascii="Arial" w:hAnsi="Arial" w:cs="Arial"/>
          <w:sz w:val="20"/>
          <w:szCs w:val="20"/>
        </w:rPr>
        <w:t>ntrieren. Die Bildung kostet</w:t>
      </w:r>
      <w:r w:rsidR="00E137F4" w:rsidRPr="007D5D10">
        <w:rPr>
          <w:rFonts w:ascii="Arial" w:hAnsi="Arial" w:cs="Arial"/>
          <w:sz w:val="20"/>
          <w:szCs w:val="20"/>
        </w:rPr>
        <w:t xml:space="preserve"> viel und immer mehr Geld. Deshalb muss man genau hinschauen, was damit erreicht wird. Wir wollen nicht sparen, aber die Mittel effizienter einsetzen.</w:t>
      </w:r>
    </w:p>
    <w:p w:rsidR="007D5D10" w:rsidRPr="007D5D10" w:rsidRDefault="007D5D10" w:rsidP="007D5D10">
      <w:pPr>
        <w:spacing w:after="0" w:line="300" w:lineRule="exact"/>
        <w:rPr>
          <w:rFonts w:ascii="Arial" w:hAnsi="Arial" w:cs="Arial"/>
          <w:sz w:val="20"/>
          <w:szCs w:val="20"/>
        </w:rPr>
      </w:pPr>
    </w:p>
    <w:p w:rsidR="00E137F4" w:rsidRPr="007D5D10" w:rsidRDefault="00E137F4" w:rsidP="007D5D10">
      <w:pPr>
        <w:spacing w:after="0" w:line="300" w:lineRule="exact"/>
        <w:rPr>
          <w:rFonts w:ascii="Arial" w:hAnsi="Arial" w:cs="Arial"/>
          <w:i/>
          <w:sz w:val="20"/>
          <w:szCs w:val="20"/>
        </w:rPr>
      </w:pPr>
      <w:r w:rsidRPr="007D5D10">
        <w:rPr>
          <w:rFonts w:ascii="Arial" w:hAnsi="Arial" w:cs="Arial"/>
          <w:i/>
          <w:sz w:val="20"/>
          <w:szCs w:val="20"/>
        </w:rPr>
        <w:t xml:space="preserve">Mit den Änderungen im Zusammenhang mit dem </w:t>
      </w:r>
      <w:r w:rsidR="004C4F4E" w:rsidRPr="007D5D10">
        <w:rPr>
          <w:rFonts w:ascii="Arial" w:hAnsi="Arial" w:cs="Arial"/>
          <w:i/>
          <w:sz w:val="20"/>
          <w:szCs w:val="20"/>
        </w:rPr>
        <w:t>Hochschul-Förderungs- und Koordinationsgesetz (HFKG)</w:t>
      </w:r>
      <w:r w:rsidRPr="007D5D10">
        <w:rPr>
          <w:rFonts w:ascii="Arial" w:hAnsi="Arial" w:cs="Arial"/>
          <w:i/>
          <w:sz w:val="20"/>
          <w:szCs w:val="20"/>
        </w:rPr>
        <w:t xml:space="preserve"> hat sich der Hochschulraum erst gerade grundlegend verändert. Wieso wollen Sie nun schon wieder am System </w:t>
      </w:r>
      <w:proofErr w:type="spellStart"/>
      <w:r w:rsidRPr="007D5D10">
        <w:rPr>
          <w:rFonts w:ascii="Arial" w:hAnsi="Arial" w:cs="Arial"/>
          <w:i/>
          <w:sz w:val="20"/>
          <w:szCs w:val="20"/>
        </w:rPr>
        <w:t>herumschräubeln</w:t>
      </w:r>
      <w:proofErr w:type="spellEnd"/>
      <w:r w:rsidRPr="007D5D10">
        <w:rPr>
          <w:rFonts w:ascii="Arial" w:hAnsi="Arial" w:cs="Arial"/>
          <w:i/>
          <w:sz w:val="20"/>
          <w:szCs w:val="20"/>
        </w:rPr>
        <w:t>?</w:t>
      </w:r>
    </w:p>
    <w:p w:rsidR="004C4F4E" w:rsidRDefault="00E137F4" w:rsidP="007D5D10">
      <w:pPr>
        <w:spacing w:after="0" w:line="300" w:lineRule="exact"/>
        <w:rPr>
          <w:rFonts w:ascii="Arial" w:hAnsi="Arial" w:cs="Arial"/>
          <w:sz w:val="20"/>
          <w:szCs w:val="20"/>
        </w:rPr>
      </w:pPr>
      <w:r w:rsidRPr="007D5D10">
        <w:rPr>
          <w:rFonts w:ascii="Arial" w:hAnsi="Arial" w:cs="Arial"/>
          <w:sz w:val="20"/>
          <w:szCs w:val="20"/>
        </w:rPr>
        <w:t xml:space="preserve">Das HFKG hat einige durchaus positive Veränderungen gebracht. Zum Beispiel eine Reduktion der verschiedenen Organe und Gremien sowie mehr Autonomie für die einzelnen Hochschulen. Doch </w:t>
      </w:r>
      <w:r w:rsidR="009C1D88" w:rsidRPr="007D5D10">
        <w:rPr>
          <w:rFonts w:ascii="Arial" w:hAnsi="Arial" w:cs="Arial"/>
          <w:sz w:val="20"/>
          <w:szCs w:val="20"/>
        </w:rPr>
        <w:t xml:space="preserve">wir erachten das </w:t>
      </w:r>
      <w:r w:rsidR="008F0A5E" w:rsidRPr="007D5D10">
        <w:rPr>
          <w:rFonts w:ascii="Arial" w:hAnsi="Arial" w:cs="Arial"/>
          <w:sz w:val="20"/>
          <w:szCs w:val="20"/>
        </w:rPr>
        <w:t>Gewicht der Politik als zu gross</w:t>
      </w:r>
      <w:r w:rsidR="009C1D88" w:rsidRPr="007D5D10">
        <w:rPr>
          <w:rFonts w:ascii="Arial" w:hAnsi="Arial" w:cs="Arial"/>
          <w:sz w:val="20"/>
          <w:szCs w:val="20"/>
        </w:rPr>
        <w:t>. Hochsch</w:t>
      </w:r>
      <w:r w:rsidR="008F0A5E" w:rsidRPr="007D5D10">
        <w:rPr>
          <w:rFonts w:ascii="Arial" w:hAnsi="Arial" w:cs="Arial"/>
          <w:sz w:val="20"/>
          <w:szCs w:val="20"/>
        </w:rPr>
        <w:t>ulen sollen sich stärker</w:t>
      </w:r>
      <w:r w:rsidR="004C4F4E" w:rsidRPr="007D5D10">
        <w:rPr>
          <w:rFonts w:ascii="Arial" w:hAnsi="Arial" w:cs="Arial"/>
          <w:sz w:val="20"/>
          <w:szCs w:val="20"/>
        </w:rPr>
        <w:t xml:space="preserve"> nach dem</w:t>
      </w:r>
      <w:r w:rsidR="009C1D88" w:rsidRPr="007D5D10">
        <w:rPr>
          <w:rFonts w:ascii="Arial" w:hAnsi="Arial" w:cs="Arial"/>
          <w:sz w:val="20"/>
          <w:szCs w:val="20"/>
        </w:rPr>
        <w:t xml:space="preserve"> internationalen Wettbewerb und </w:t>
      </w:r>
      <w:r w:rsidR="004C4F4E" w:rsidRPr="007D5D10">
        <w:rPr>
          <w:rFonts w:ascii="Arial" w:hAnsi="Arial" w:cs="Arial"/>
          <w:sz w:val="20"/>
          <w:szCs w:val="20"/>
        </w:rPr>
        <w:t>dem</w:t>
      </w:r>
      <w:r w:rsidR="009C1D88" w:rsidRPr="007D5D10">
        <w:rPr>
          <w:rFonts w:ascii="Arial" w:hAnsi="Arial" w:cs="Arial"/>
          <w:sz w:val="20"/>
          <w:szCs w:val="20"/>
        </w:rPr>
        <w:t xml:space="preserve"> Bedarf der Wirtschaft richten</w:t>
      </w:r>
      <w:r w:rsidR="004C4F4E" w:rsidRPr="007D5D10">
        <w:rPr>
          <w:rFonts w:ascii="Arial" w:hAnsi="Arial" w:cs="Arial"/>
          <w:sz w:val="20"/>
          <w:szCs w:val="20"/>
        </w:rPr>
        <w:t xml:space="preserve"> als nach regionalen Interessen.</w:t>
      </w:r>
      <w:r w:rsidR="008F5DFA" w:rsidRPr="007D5D10">
        <w:rPr>
          <w:rFonts w:ascii="Arial" w:hAnsi="Arial" w:cs="Arial"/>
          <w:sz w:val="20"/>
          <w:szCs w:val="20"/>
        </w:rPr>
        <w:t xml:space="preserve"> Ungesund ist auch, dass P</w:t>
      </w:r>
      <w:r w:rsidR="00FE68FD" w:rsidRPr="007D5D10">
        <w:rPr>
          <w:rFonts w:ascii="Arial" w:hAnsi="Arial" w:cs="Arial"/>
          <w:sz w:val="20"/>
          <w:szCs w:val="20"/>
        </w:rPr>
        <w:t>olitiker in Hochschulräten vertreten sind</w:t>
      </w:r>
      <w:r w:rsidR="008F5DFA" w:rsidRPr="007D5D10">
        <w:rPr>
          <w:rFonts w:ascii="Arial" w:hAnsi="Arial" w:cs="Arial"/>
          <w:sz w:val="20"/>
          <w:szCs w:val="20"/>
        </w:rPr>
        <w:t>. So haben sie zwei verschiedene Hüte an</w:t>
      </w:r>
      <w:r w:rsidR="00FE68FD" w:rsidRPr="007D5D10">
        <w:rPr>
          <w:rFonts w:ascii="Arial" w:hAnsi="Arial" w:cs="Arial"/>
          <w:sz w:val="20"/>
          <w:szCs w:val="20"/>
        </w:rPr>
        <w:t>: Sie erteilen einen Leistungsauftrag und sitzen gleichzeitig im Gremium, das ihn erfüllen muss. Wir wünsche</w:t>
      </w:r>
      <w:r w:rsidR="0068502E" w:rsidRPr="007D5D10">
        <w:rPr>
          <w:rFonts w:ascii="Arial" w:hAnsi="Arial" w:cs="Arial"/>
          <w:sz w:val="20"/>
          <w:szCs w:val="20"/>
        </w:rPr>
        <w:t>n uns in den Hochschulräten ausschliesslich</w:t>
      </w:r>
      <w:r w:rsidR="00FE68FD" w:rsidRPr="007D5D10">
        <w:rPr>
          <w:rFonts w:ascii="Arial" w:hAnsi="Arial" w:cs="Arial"/>
          <w:sz w:val="20"/>
          <w:szCs w:val="20"/>
        </w:rPr>
        <w:t xml:space="preserve"> Experten aus Wissenschaft, Wirtschaft und Gesellschaft.</w:t>
      </w:r>
    </w:p>
    <w:p w:rsidR="007D5D10" w:rsidRPr="007D5D10" w:rsidRDefault="007D5D10" w:rsidP="007D5D10">
      <w:pPr>
        <w:spacing w:after="0" w:line="300" w:lineRule="exact"/>
        <w:rPr>
          <w:rFonts w:ascii="Arial" w:hAnsi="Arial" w:cs="Arial"/>
          <w:sz w:val="20"/>
          <w:szCs w:val="20"/>
        </w:rPr>
      </w:pPr>
    </w:p>
    <w:p w:rsidR="00FE68FD" w:rsidRPr="007D5D10" w:rsidRDefault="00FE68FD" w:rsidP="007D5D10">
      <w:pPr>
        <w:spacing w:after="0" w:line="300" w:lineRule="exact"/>
        <w:rPr>
          <w:rFonts w:ascii="Arial" w:hAnsi="Arial" w:cs="Arial"/>
          <w:i/>
          <w:sz w:val="20"/>
          <w:szCs w:val="20"/>
        </w:rPr>
      </w:pPr>
      <w:r w:rsidRPr="007D5D10">
        <w:rPr>
          <w:rFonts w:ascii="Arial" w:hAnsi="Arial" w:cs="Arial"/>
          <w:i/>
          <w:sz w:val="20"/>
          <w:szCs w:val="20"/>
        </w:rPr>
        <w:t>Wer könnte die Interessen der Gesellschaft besser vertreten als demokratisch gewählte Politiker?</w:t>
      </w:r>
    </w:p>
    <w:p w:rsidR="00FE68FD" w:rsidRDefault="0068502E" w:rsidP="007D5D10">
      <w:pPr>
        <w:spacing w:after="0" w:line="300" w:lineRule="exact"/>
        <w:rPr>
          <w:rFonts w:ascii="Arial" w:hAnsi="Arial" w:cs="Arial"/>
          <w:sz w:val="20"/>
          <w:szCs w:val="20"/>
        </w:rPr>
      </w:pPr>
      <w:r w:rsidRPr="007D5D10">
        <w:rPr>
          <w:rFonts w:ascii="Arial" w:hAnsi="Arial" w:cs="Arial"/>
          <w:sz w:val="20"/>
          <w:szCs w:val="20"/>
        </w:rPr>
        <w:t>Das Problem ist, dass Politiker die Interessen der Regionen vertreten statt der gesamten Schweizer Hochschulbildung</w:t>
      </w:r>
      <w:r w:rsidR="00A345A1" w:rsidRPr="007D5D10">
        <w:rPr>
          <w:rFonts w:ascii="Arial" w:hAnsi="Arial" w:cs="Arial"/>
          <w:sz w:val="20"/>
          <w:szCs w:val="20"/>
        </w:rPr>
        <w:t>. Sie</w:t>
      </w:r>
      <w:r w:rsidR="00FE68FD" w:rsidRPr="007D5D10">
        <w:rPr>
          <w:rFonts w:ascii="Arial" w:hAnsi="Arial" w:cs="Arial"/>
          <w:sz w:val="20"/>
          <w:szCs w:val="20"/>
        </w:rPr>
        <w:t xml:space="preserve"> wollen wiedergewählt werden und sind deshalb bestrebt, </w:t>
      </w:r>
      <w:r w:rsidR="009575B0" w:rsidRPr="007D5D10">
        <w:rPr>
          <w:rFonts w:ascii="Arial" w:hAnsi="Arial" w:cs="Arial"/>
          <w:sz w:val="20"/>
          <w:szCs w:val="20"/>
        </w:rPr>
        <w:t>möglichst viel Geld in ihren Kanton zu holen.</w:t>
      </w:r>
    </w:p>
    <w:p w:rsidR="007D5D10" w:rsidRPr="007D5D10" w:rsidRDefault="007D5D10" w:rsidP="007D5D10">
      <w:pPr>
        <w:spacing w:after="0" w:line="300" w:lineRule="exact"/>
        <w:rPr>
          <w:rFonts w:ascii="Arial" w:hAnsi="Arial" w:cs="Arial"/>
          <w:sz w:val="20"/>
          <w:szCs w:val="20"/>
        </w:rPr>
      </w:pPr>
    </w:p>
    <w:p w:rsidR="009575B0" w:rsidRPr="007D5D10" w:rsidRDefault="009575B0" w:rsidP="007D5D10">
      <w:pPr>
        <w:spacing w:after="0" w:line="300" w:lineRule="exact"/>
        <w:rPr>
          <w:rFonts w:ascii="Arial" w:hAnsi="Arial" w:cs="Arial"/>
          <w:i/>
          <w:sz w:val="20"/>
          <w:szCs w:val="20"/>
        </w:rPr>
      </w:pPr>
      <w:r w:rsidRPr="007D5D10">
        <w:rPr>
          <w:rFonts w:ascii="Arial" w:hAnsi="Arial" w:cs="Arial"/>
          <w:i/>
          <w:sz w:val="20"/>
          <w:szCs w:val="20"/>
        </w:rPr>
        <w:t>Das ist doch legitim. Hoc</w:t>
      </w:r>
      <w:r w:rsidR="00264585" w:rsidRPr="007D5D10">
        <w:rPr>
          <w:rFonts w:ascii="Arial" w:hAnsi="Arial" w:cs="Arial"/>
          <w:i/>
          <w:sz w:val="20"/>
          <w:szCs w:val="20"/>
        </w:rPr>
        <w:t xml:space="preserve">hschulen tragen massgeblich zu </w:t>
      </w:r>
      <w:r w:rsidRPr="007D5D10">
        <w:rPr>
          <w:rFonts w:ascii="Arial" w:hAnsi="Arial" w:cs="Arial"/>
          <w:i/>
          <w:sz w:val="20"/>
          <w:szCs w:val="20"/>
        </w:rPr>
        <w:t>wirtschaftlichen Entwicklungen auch in Randregionen bei. Es entstehen zahlreiche Synergien mit den Unternehmen.</w:t>
      </w:r>
    </w:p>
    <w:p w:rsidR="00FE68FD" w:rsidRPr="007D5D10" w:rsidRDefault="003775E4" w:rsidP="007D5D10">
      <w:pPr>
        <w:spacing w:after="0" w:line="300" w:lineRule="exact"/>
        <w:rPr>
          <w:rFonts w:ascii="Arial" w:hAnsi="Arial" w:cs="Arial"/>
          <w:sz w:val="20"/>
          <w:szCs w:val="20"/>
        </w:rPr>
      </w:pPr>
      <w:r w:rsidRPr="007D5D10">
        <w:rPr>
          <w:rFonts w:ascii="Arial" w:hAnsi="Arial" w:cs="Arial"/>
          <w:sz w:val="20"/>
          <w:szCs w:val="20"/>
        </w:rPr>
        <w:t>Leider ist das nicht überall gleichermassen der Fall</w:t>
      </w:r>
      <w:r w:rsidR="009575B0" w:rsidRPr="007D5D10">
        <w:rPr>
          <w:rFonts w:ascii="Arial" w:hAnsi="Arial" w:cs="Arial"/>
          <w:sz w:val="20"/>
          <w:szCs w:val="20"/>
        </w:rPr>
        <w:t>. Während es zum Beispiel in Winterthur mit Zürcher Hochschule für Angewandte Wissenscha</w:t>
      </w:r>
      <w:r w:rsidRPr="007D5D10">
        <w:rPr>
          <w:rFonts w:ascii="Arial" w:hAnsi="Arial" w:cs="Arial"/>
          <w:sz w:val="20"/>
          <w:szCs w:val="20"/>
        </w:rPr>
        <w:t>ften sehr gut funktionie</w:t>
      </w:r>
      <w:r w:rsidR="00F503BA" w:rsidRPr="007D5D10">
        <w:rPr>
          <w:rFonts w:ascii="Arial" w:hAnsi="Arial" w:cs="Arial"/>
          <w:sz w:val="20"/>
          <w:szCs w:val="20"/>
        </w:rPr>
        <w:t>rt, fehlt es anderorts an genügend Unternehmen, damit sich ein Cluster entwickeln kann</w:t>
      </w:r>
      <w:r w:rsidRPr="007D5D10">
        <w:rPr>
          <w:rFonts w:ascii="Arial" w:hAnsi="Arial" w:cs="Arial"/>
          <w:sz w:val="20"/>
          <w:szCs w:val="20"/>
        </w:rPr>
        <w:t>.</w:t>
      </w:r>
    </w:p>
    <w:p w:rsidR="00560A67" w:rsidRPr="007D5D10" w:rsidRDefault="00560A67" w:rsidP="007D5D10">
      <w:pPr>
        <w:spacing w:after="0" w:line="300" w:lineRule="exact"/>
        <w:rPr>
          <w:rFonts w:ascii="Arial" w:hAnsi="Arial" w:cs="Arial"/>
          <w:i/>
          <w:sz w:val="20"/>
          <w:szCs w:val="20"/>
        </w:rPr>
      </w:pPr>
      <w:r w:rsidRPr="007D5D10">
        <w:rPr>
          <w:rFonts w:ascii="Arial" w:hAnsi="Arial" w:cs="Arial"/>
          <w:i/>
          <w:sz w:val="20"/>
          <w:szCs w:val="20"/>
        </w:rPr>
        <w:lastRenderedPageBreak/>
        <w:t>Mehr Exzellenz statt breite Angebotspaletten: Das mag bei der Spitzenforschung berechtigt sein, kann aber wohl nicht für alle Hochschulen gelten. Ist es bei einer kleinen Pädagogischen Hochschule nicht ausreichend, wenn sie gute Lehrpersonen für die jeweilige Region ausbildet?</w:t>
      </w:r>
    </w:p>
    <w:p w:rsidR="00264585" w:rsidRDefault="00E146A3" w:rsidP="007D5D10">
      <w:pPr>
        <w:spacing w:after="0" w:line="300" w:lineRule="exact"/>
        <w:rPr>
          <w:rFonts w:ascii="Arial" w:hAnsi="Arial" w:cs="Arial"/>
          <w:sz w:val="20"/>
          <w:szCs w:val="20"/>
        </w:rPr>
      </w:pPr>
      <w:r w:rsidRPr="007D5D10">
        <w:rPr>
          <w:rFonts w:ascii="Arial" w:hAnsi="Arial" w:cs="Arial"/>
          <w:sz w:val="20"/>
          <w:szCs w:val="20"/>
        </w:rPr>
        <w:t xml:space="preserve">Einverstanden. Und genau deshalb sollte man das </w:t>
      </w:r>
      <w:proofErr w:type="spellStart"/>
      <w:r w:rsidRPr="007D5D10">
        <w:rPr>
          <w:rFonts w:ascii="Arial" w:hAnsi="Arial" w:cs="Arial"/>
          <w:sz w:val="20"/>
          <w:szCs w:val="20"/>
        </w:rPr>
        <w:t>Humboldtsche</w:t>
      </w:r>
      <w:proofErr w:type="spellEnd"/>
      <w:r w:rsidRPr="007D5D10">
        <w:rPr>
          <w:rFonts w:ascii="Arial" w:hAnsi="Arial" w:cs="Arial"/>
          <w:sz w:val="20"/>
          <w:szCs w:val="20"/>
        </w:rPr>
        <w:t xml:space="preserve"> Prinzip </w:t>
      </w:r>
      <w:r w:rsidR="00BC37CC" w:rsidRPr="007D5D10">
        <w:rPr>
          <w:rFonts w:ascii="Arial" w:hAnsi="Arial" w:cs="Arial"/>
          <w:sz w:val="20"/>
          <w:szCs w:val="20"/>
        </w:rPr>
        <w:t>–</w:t>
      </w:r>
      <w:r w:rsidRPr="007D5D10">
        <w:rPr>
          <w:rFonts w:ascii="Arial" w:hAnsi="Arial" w:cs="Arial"/>
          <w:sz w:val="20"/>
          <w:szCs w:val="20"/>
        </w:rPr>
        <w:t xml:space="preserve"> </w:t>
      </w:r>
      <w:r w:rsidR="00BC37CC" w:rsidRPr="007D5D10">
        <w:rPr>
          <w:rFonts w:ascii="Arial" w:hAnsi="Arial" w:cs="Arial"/>
          <w:sz w:val="20"/>
          <w:szCs w:val="20"/>
        </w:rPr>
        <w:t xml:space="preserve">die Einheit von Lehre und Forschung - </w:t>
      </w:r>
      <w:r w:rsidRPr="007D5D10">
        <w:rPr>
          <w:rFonts w:ascii="Arial" w:hAnsi="Arial" w:cs="Arial"/>
          <w:sz w:val="20"/>
          <w:szCs w:val="20"/>
        </w:rPr>
        <w:t>a</w:t>
      </w:r>
      <w:r w:rsidR="00BC37CC" w:rsidRPr="007D5D10">
        <w:rPr>
          <w:rFonts w:ascii="Arial" w:hAnsi="Arial" w:cs="Arial"/>
          <w:sz w:val="20"/>
          <w:szCs w:val="20"/>
        </w:rPr>
        <w:t>uch mal in Frage stellen. Guter Unterricht muss nicht in jedem Fall durch eigene Forschung gestützt werden.</w:t>
      </w:r>
      <w:r w:rsidR="00425EDB" w:rsidRPr="007D5D10">
        <w:rPr>
          <w:rFonts w:ascii="Arial" w:hAnsi="Arial" w:cs="Arial"/>
          <w:sz w:val="20"/>
          <w:szCs w:val="20"/>
        </w:rPr>
        <w:t xml:space="preserve"> </w:t>
      </w:r>
      <w:r w:rsidR="006D46FA" w:rsidRPr="007D5D10">
        <w:rPr>
          <w:rFonts w:ascii="Arial" w:hAnsi="Arial" w:cs="Arial"/>
          <w:sz w:val="20"/>
          <w:szCs w:val="20"/>
        </w:rPr>
        <w:t>Auch in diesem Bereich fordern wir mehr Konzentration statt Verzettelung. Bei der Vergabe von Forschungsgeldern sollen ausländische und unabhängige Experten gewährleisten, dass die Projektgelder an exzellente und anerkannte Spitzenforscher gehen.</w:t>
      </w:r>
    </w:p>
    <w:p w:rsidR="007D5D10" w:rsidRPr="007D5D10" w:rsidRDefault="007D5D10" w:rsidP="007D5D10">
      <w:pPr>
        <w:spacing w:after="0" w:line="300" w:lineRule="exact"/>
        <w:rPr>
          <w:rFonts w:ascii="Arial" w:hAnsi="Arial" w:cs="Arial"/>
          <w:sz w:val="20"/>
          <w:szCs w:val="20"/>
        </w:rPr>
      </w:pPr>
    </w:p>
    <w:p w:rsidR="00E137F4" w:rsidRPr="007D5D10" w:rsidRDefault="004C4F4E" w:rsidP="007D5D10">
      <w:pPr>
        <w:spacing w:after="0" w:line="300" w:lineRule="exact"/>
        <w:rPr>
          <w:rFonts w:ascii="Arial" w:hAnsi="Arial" w:cs="Arial"/>
          <w:i/>
          <w:sz w:val="20"/>
          <w:szCs w:val="20"/>
        </w:rPr>
      </w:pPr>
      <w:r w:rsidRPr="007D5D10">
        <w:rPr>
          <w:rFonts w:ascii="Arial" w:hAnsi="Arial" w:cs="Arial"/>
          <w:i/>
          <w:sz w:val="20"/>
          <w:szCs w:val="20"/>
        </w:rPr>
        <w:t xml:space="preserve">Einer Ihrer Kritikpunkte sind </w:t>
      </w:r>
      <w:proofErr w:type="spellStart"/>
      <w:r w:rsidRPr="007D5D10">
        <w:rPr>
          <w:rFonts w:ascii="Arial" w:hAnsi="Arial" w:cs="Arial"/>
          <w:i/>
          <w:sz w:val="20"/>
          <w:szCs w:val="20"/>
        </w:rPr>
        <w:t>Doppelspurigkeiten</w:t>
      </w:r>
      <w:proofErr w:type="spellEnd"/>
      <w:r w:rsidRPr="007D5D10">
        <w:rPr>
          <w:rFonts w:ascii="Arial" w:hAnsi="Arial" w:cs="Arial"/>
          <w:i/>
          <w:sz w:val="20"/>
          <w:szCs w:val="20"/>
        </w:rPr>
        <w:t xml:space="preserve">: Vergleichbare Studiengänge in unmittelbarer Nähe zueinander. Wäre nicht gerade die vom HFKG angestrebte </w:t>
      </w:r>
      <w:r w:rsidR="004E6108" w:rsidRPr="007D5D10">
        <w:rPr>
          <w:rFonts w:ascii="Arial" w:hAnsi="Arial" w:cs="Arial"/>
          <w:i/>
          <w:sz w:val="20"/>
          <w:szCs w:val="20"/>
        </w:rPr>
        <w:t xml:space="preserve">Koordination geeignet, Absprachen und </w:t>
      </w:r>
      <w:r w:rsidR="008F0A5E" w:rsidRPr="007D5D10">
        <w:rPr>
          <w:rFonts w:ascii="Arial" w:hAnsi="Arial" w:cs="Arial"/>
          <w:i/>
          <w:sz w:val="20"/>
          <w:szCs w:val="20"/>
        </w:rPr>
        <w:t xml:space="preserve">die </w:t>
      </w:r>
      <w:r w:rsidR="004E6108" w:rsidRPr="007D5D10">
        <w:rPr>
          <w:rFonts w:ascii="Arial" w:hAnsi="Arial" w:cs="Arial"/>
          <w:i/>
          <w:sz w:val="20"/>
          <w:szCs w:val="20"/>
        </w:rPr>
        <w:t>Zusammenarbeit zu verbessern?</w:t>
      </w:r>
    </w:p>
    <w:p w:rsidR="00E137F4" w:rsidRDefault="0068502E" w:rsidP="007D5D10">
      <w:pPr>
        <w:spacing w:after="0" w:line="300" w:lineRule="exact"/>
        <w:rPr>
          <w:rFonts w:ascii="Arial" w:hAnsi="Arial" w:cs="Arial"/>
          <w:sz w:val="20"/>
          <w:szCs w:val="20"/>
        </w:rPr>
      </w:pPr>
      <w:r w:rsidRPr="007D5D10">
        <w:rPr>
          <w:rFonts w:ascii="Arial" w:hAnsi="Arial" w:cs="Arial"/>
          <w:sz w:val="20"/>
          <w:szCs w:val="20"/>
        </w:rPr>
        <w:t>Das HFKG kann</w:t>
      </w:r>
      <w:r w:rsidR="00C86B80" w:rsidRPr="007D5D10">
        <w:rPr>
          <w:rFonts w:ascii="Arial" w:hAnsi="Arial" w:cs="Arial"/>
          <w:sz w:val="20"/>
          <w:szCs w:val="20"/>
        </w:rPr>
        <w:t xml:space="preserve"> </w:t>
      </w:r>
      <w:r w:rsidR="00AD3297" w:rsidRPr="007D5D10">
        <w:rPr>
          <w:rFonts w:ascii="Arial" w:hAnsi="Arial" w:cs="Arial"/>
          <w:sz w:val="20"/>
          <w:szCs w:val="20"/>
        </w:rPr>
        <w:t>nur in den kostenintensiven Bereichen koordinieren, also vor allem i</w:t>
      </w:r>
      <w:r w:rsidR="00560A67" w:rsidRPr="007D5D10">
        <w:rPr>
          <w:rFonts w:ascii="Arial" w:hAnsi="Arial" w:cs="Arial"/>
          <w:sz w:val="20"/>
          <w:szCs w:val="20"/>
        </w:rPr>
        <w:t xml:space="preserve">n der Medizin und in </w:t>
      </w:r>
      <w:proofErr w:type="spellStart"/>
      <w:r w:rsidR="00560A67" w:rsidRPr="007D5D10">
        <w:rPr>
          <w:rFonts w:ascii="Arial" w:hAnsi="Arial" w:cs="Arial"/>
          <w:sz w:val="20"/>
          <w:szCs w:val="20"/>
        </w:rPr>
        <w:t>hochtechnologisierten</w:t>
      </w:r>
      <w:proofErr w:type="spellEnd"/>
      <w:r w:rsidR="00560A67" w:rsidRPr="007D5D10">
        <w:rPr>
          <w:rFonts w:ascii="Arial" w:hAnsi="Arial" w:cs="Arial"/>
          <w:sz w:val="20"/>
          <w:szCs w:val="20"/>
        </w:rPr>
        <w:t xml:space="preserve"> Fachrichtungen. Zudem</w:t>
      </w:r>
      <w:r w:rsidR="004E6108" w:rsidRPr="007D5D10">
        <w:rPr>
          <w:rFonts w:ascii="Arial" w:hAnsi="Arial" w:cs="Arial"/>
          <w:sz w:val="20"/>
          <w:szCs w:val="20"/>
        </w:rPr>
        <w:t xml:space="preserve"> sind </w:t>
      </w:r>
      <w:r w:rsidR="00560A67" w:rsidRPr="007D5D10">
        <w:rPr>
          <w:rFonts w:ascii="Arial" w:hAnsi="Arial" w:cs="Arial"/>
          <w:sz w:val="20"/>
          <w:szCs w:val="20"/>
        </w:rPr>
        <w:t xml:space="preserve">wir </w:t>
      </w:r>
      <w:r w:rsidR="004E6108" w:rsidRPr="007D5D10">
        <w:rPr>
          <w:rFonts w:ascii="Arial" w:hAnsi="Arial" w:cs="Arial"/>
          <w:sz w:val="20"/>
          <w:szCs w:val="20"/>
        </w:rPr>
        <w:t>planwirtschaftlichen Instrumenten gegenüber skeptisch</w:t>
      </w:r>
      <w:r w:rsidR="008F5DFA" w:rsidRPr="007D5D10">
        <w:rPr>
          <w:rFonts w:ascii="Arial" w:hAnsi="Arial" w:cs="Arial"/>
          <w:sz w:val="20"/>
          <w:szCs w:val="20"/>
        </w:rPr>
        <w:t xml:space="preserve"> eingestellt</w:t>
      </w:r>
      <w:r w:rsidR="004E6108" w:rsidRPr="007D5D10">
        <w:rPr>
          <w:rFonts w:ascii="Arial" w:hAnsi="Arial" w:cs="Arial"/>
          <w:sz w:val="20"/>
          <w:szCs w:val="20"/>
        </w:rPr>
        <w:t xml:space="preserve">. Besser ist es, die Rahmenbedingungen zu verändern – konkret: Der Anreiz </w:t>
      </w:r>
      <w:r w:rsidR="008F0A5E" w:rsidRPr="007D5D10">
        <w:rPr>
          <w:rFonts w:ascii="Arial" w:hAnsi="Arial" w:cs="Arial"/>
          <w:sz w:val="20"/>
          <w:szCs w:val="20"/>
        </w:rPr>
        <w:t>muss</w:t>
      </w:r>
      <w:r w:rsidR="008F5DFA" w:rsidRPr="007D5D10">
        <w:rPr>
          <w:rFonts w:ascii="Arial" w:hAnsi="Arial" w:cs="Arial"/>
          <w:sz w:val="20"/>
          <w:szCs w:val="20"/>
        </w:rPr>
        <w:t xml:space="preserve"> </w:t>
      </w:r>
      <w:r w:rsidR="004E6108" w:rsidRPr="007D5D10">
        <w:rPr>
          <w:rFonts w:ascii="Arial" w:hAnsi="Arial" w:cs="Arial"/>
          <w:sz w:val="20"/>
          <w:szCs w:val="20"/>
        </w:rPr>
        <w:t>über finanzielle Mittel</w:t>
      </w:r>
      <w:r w:rsidR="008F5DFA" w:rsidRPr="007D5D10">
        <w:rPr>
          <w:rFonts w:ascii="Arial" w:hAnsi="Arial" w:cs="Arial"/>
          <w:sz w:val="20"/>
          <w:szCs w:val="20"/>
        </w:rPr>
        <w:t xml:space="preserve"> erfolgen</w:t>
      </w:r>
      <w:r w:rsidR="004E6108" w:rsidRPr="007D5D10">
        <w:rPr>
          <w:rFonts w:ascii="Arial" w:hAnsi="Arial" w:cs="Arial"/>
          <w:sz w:val="20"/>
          <w:szCs w:val="20"/>
        </w:rPr>
        <w:t xml:space="preserve">. Man sollte die Grundbeiträge pro Studierenden kürzen </w:t>
      </w:r>
      <w:r w:rsidR="008F5DFA" w:rsidRPr="007D5D10">
        <w:rPr>
          <w:rFonts w:ascii="Arial" w:hAnsi="Arial" w:cs="Arial"/>
          <w:sz w:val="20"/>
          <w:szCs w:val="20"/>
        </w:rPr>
        <w:t>und das Geld stärker nach Qualitätskriterien verteilen.</w:t>
      </w:r>
    </w:p>
    <w:p w:rsidR="007D5D10" w:rsidRPr="007D5D10" w:rsidRDefault="007D5D10" w:rsidP="007D5D10">
      <w:pPr>
        <w:spacing w:after="0" w:line="300" w:lineRule="exact"/>
        <w:rPr>
          <w:rFonts w:ascii="Arial" w:hAnsi="Arial" w:cs="Arial"/>
          <w:sz w:val="20"/>
          <w:szCs w:val="20"/>
        </w:rPr>
      </w:pPr>
    </w:p>
    <w:p w:rsidR="0030342B" w:rsidRPr="007D5D10" w:rsidRDefault="0030342B" w:rsidP="007D5D10">
      <w:pPr>
        <w:spacing w:after="0" w:line="300" w:lineRule="exact"/>
        <w:rPr>
          <w:rFonts w:ascii="Arial" w:hAnsi="Arial" w:cs="Arial"/>
          <w:i/>
          <w:sz w:val="20"/>
          <w:szCs w:val="20"/>
        </w:rPr>
      </w:pPr>
      <w:r w:rsidRPr="007D5D10">
        <w:rPr>
          <w:rFonts w:ascii="Arial" w:hAnsi="Arial" w:cs="Arial"/>
          <w:i/>
          <w:sz w:val="20"/>
          <w:szCs w:val="20"/>
        </w:rPr>
        <w:t xml:space="preserve">Sie fordern höhere Studiengebühren. </w:t>
      </w:r>
      <w:r w:rsidR="00E00315" w:rsidRPr="007D5D10">
        <w:rPr>
          <w:rFonts w:ascii="Arial" w:hAnsi="Arial" w:cs="Arial"/>
          <w:i/>
          <w:sz w:val="20"/>
          <w:szCs w:val="20"/>
        </w:rPr>
        <w:t xml:space="preserve">Wer nicht aus einer gut situierten Familie stammt, muss </w:t>
      </w:r>
      <w:r w:rsidR="00586342" w:rsidRPr="007D5D10">
        <w:rPr>
          <w:rFonts w:ascii="Arial" w:hAnsi="Arial" w:cs="Arial"/>
          <w:i/>
          <w:sz w:val="20"/>
          <w:szCs w:val="20"/>
        </w:rPr>
        <w:t xml:space="preserve">aber </w:t>
      </w:r>
      <w:r w:rsidR="00E00315" w:rsidRPr="007D5D10">
        <w:rPr>
          <w:rFonts w:ascii="Arial" w:hAnsi="Arial" w:cs="Arial"/>
          <w:i/>
          <w:sz w:val="20"/>
          <w:szCs w:val="20"/>
        </w:rPr>
        <w:t xml:space="preserve">heute schon </w:t>
      </w:r>
      <w:r w:rsidR="006D46FA" w:rsidRPr="007D5D10">
        <w:rPr>
          <w:rFonts w:ascii="Arial" w:hAnsi="Arial" w:cs="Arial"/>
          <w:i/>
          <w:sz w:val="20"/>
          <w:szCs w:val="20"/>
        </w:rPr>
        <w:t>belastend hohe</w:t>
      </w:r>
      <w:r w:rsidR="00E00315" w:rsidRPr="007D5D10">
        <w:rPr>
          <w:rFonts w:ascii="Arial" w:hAnsi="Arial" w:cs="Arial"/>
          <w:i/>
          <w:sz w:val="20"/>
          <w:szCs w:val="20"/>
        </w:rPr>
        <w:t xml:space="preserve"> </w:t>
      </w:r>
      <w:proofErr w:type="spellStart"/>
      <w:r w:rsidR="00E00315" w:rsidRPr="007D5D10">
        <w:rPr>
          <w:rFonts w:ascii="Arial" w:hAnsi="Arial" w:cs="Arial"/>
          <w:i/>
          <w:sz w:val="20"/>
          <w:szCs w:val="20"/>
        </w:rPr>
        <w:t>Arbeitspensen</w:t>
      </w:r>
      <w:proofErr w:type="spellEnd"/>
      <w:r w:rsidR="00E00315" w:rsidRPr="007D5D10">
        <w:rPr>
          <w:rFonts w:ascii="Arial" w:hAnsi="Arial" w:cs="Arial"/>
          <w:i/>
          <w:sz w:val="20"/>
          <w:szCs w:val="20"/>
        </w:rPr>
        <w:t xml:space="preserve"> wahr</w:t>
      </w:r>
      <w:r w:rsidRPr="007D5D10">
        <w:rPr>
          <w:rFonts w:ascii="Arial" w:hAnsi="Arial" w:cs="Arial"/>
          <w:i/>
          <w:sz w:val="20"/>
          <w:szCs w:val="20"/>
        </w:rPr>
        <w:t>nehmen. Wie wollen Sie die Chancengleichheit gewährleisten?</w:t>
      </w:r>
    </w:p>
    <w:p w:rsidR="00F30980" w:rsidRDefault="00C86B80" w:rsidP="007D5D10">
      <w:pPr>
        <w:spacing w:after="0" w:line="300" w:lineRule="exact"/>
        <w:rPr>
          <w:rFonts w:ascii="Arial" w:hAnsi="Arial" w:cs="Arial"/>
          <w:sz w:val="20"/>
          <w:szCs w:val="20"/>
        </w:rPr>
      </w:pPr>
      <w:r w:rsidRPr="007D5D10">
        <w:rPr>
          <w:rFonts w:ascii="Arial" w:hAnsi="Arial" w:cs="Arial"/>
          <w:sz w:val="20"/>
          <w:szCs w:val="20"/>
        </w:rPr>
        <w:t>Die Semestergebühr</w:t>
      </w:r>
      <w:r w:rsidR="005F112A" w:rsidRPr="007D5D10">
        <w:rPr>
          <w:rFonts w:ascii="Arial" w:hAnsi="Arial" w:cs="Arial"/>
          <w:sz w:val="20"/>
          <w:szCs w:val="20"/>
        </w:rPr>
        <w:t xml:space="preserve"> </w:t>
      </w:r>
      <w:r w:rsidR="005664C1" w:rsidRPr="007D5D10">
        <w:rPr>
          <w:rFonts w:ascii="Arial" w:hAnsi="Arial" w:cs="Arial"/>
          <w:sz w:val="20"/>
          <w:szCs w:val="20"/>
        </w:rPr>
        <w:t xml:space="preserve">liegen im internationalen Vergleich sehr tief, </w:t>
      </w:r>
      <w:r w:rsidR="005F112A" w:rsidRPr="007D5D10">
        <w:rPr>
          <w:rFonts w:ascii="Arial" w:hAnsi="Arial" w:cs="Arial"/>
          <w:sz w:val="20"/>
          <w:szCs w:val="20"/>
        </w:rPr>
        <w:t>varii</w:t>
      </w:r>
      <w:r w:rsidR="005664C1" w:rsidRPr="007D5D10">
        <w:rPr>
          <w:rFonts w:ascii="Arial" w:hAnsi="Arial" w:cs="Arial"/>
          <w:sz w:val="20"/>
          <w:szCs w:val="20"/>
        </w:rPr>
        <w:t>eren aber je nach Hochschule stark</w:t>
      </w:r>
      <w:r w:rsidR="00F30980" w:rsidRPr="007D5D10">
        <w:rPr>
          <w:rFonts w:ascii="Arial" w:hAnsi="Arial" w:cs="Arial"/>
          <w:sz w:val="20"/>
          <w:szCs w:val="20"/>
        </w:rPr>
        <w:t>. Dies führt zu vielen Studienabbrüchen und –wechse</w:t>
      </w:r>
      <w:r w:rsidR="005F112A" w:rsidRPr="007D5D10">
        <w:rPr>
          <w:rFonts w:ascii="Arial" w:hAnsi="Arial" w:cs="Arial"/>
          <w:sz w:val="20"/>
          <w:szCs w:val="20"/>
        </w:rPr>
        <w:t>ln, weil sich viele Studierende</w:t>
      </w:r>
      <w:r w:rsidR="00F30980" w:rsidRPr="007D5D10">
        <w:rPr>
          <w:rFonts w:ascii="Arial" w:hAnsi="Arial" w:cs="Arial"/>
          <w:sz w:val="20"/>
          <w:szCs w:val="20"/>
        </w:rPr>
        <w:t xml:space="preserve"> d</w:t>
      </w:r>
      <w:r w:rsidR="008E4DBD" w:rsidRPr="007D5D10">
        <w:rPr>
          <w:rFonts w:ascii="Arial" w:hAnsi="Arial" w:cs="Arial"/>
          <w:sz w:val="20"/>
          <w:szCs w:val="20"/>
        </w:rPr>
        <w:t xml:space="preserve">er Kosten </w:t>
      </w:r>
      <w:r w:rsidR="00F30980" w:rsidRPr="007D5D10">
        <w:rPr>
          <w:rFonts w:ascii="Arial" w:hAnsi="Arial" w:cs="Arial"/>
          <w:sz w:val="20"/>
          <w:szCs w:val="20"/>
        </w:rPr>
        <w:t>nicht bewusst sind. So finanziert die arbeitende Bevölkerung Töchte</w:t>
      </w:r>
      <w:r w:rsidR="008E4DBD" w:rsidRPr="007D5D10">
        <w:rPr>
          <w:rFonts w:ascii="Arial" w:hAnsi="Arial" w:cs="Arial"/>
          <w:sz w:val="20"/>
          <w:szCs w:val="20"/>
        </w:rPr>
        <w:t>r und Söhne aus gutem Haus – eine Umverteilung von unten nach oben.</w:t>
      </w:r>
      <w:r w:rsidR="0068502E" w:rsidRPr="007D5D10">
        <w:rPr>
          <w:rFonts w:ascii="Arial" w:hAnsi="Arial" w:cs="Arial"/>
          <w:sz w:val="20"/>
          <w:szCs w:val="20"/>
        </w:rPr>
        <w:t xml:space="preserve"> </w:t>
      </w:r>
      <w:r w:rsidR="005664C1" w:rsidRPr="007D5D10">
        <w:rPr>
          <w:rFonts w:ascii="Arial" w:hAnsi="Arial" w:cs="Arial"/>
          <w:sz w:val="20"/>
          <w:szCs w:val="20"/>
        </w:rPr>
        <w:t>Bei höheren Gebühren müsste man aber das Darlehenswesen aufbauen, u</w:t>
      </w:r>
      <w:r w:rsidR="0068502E" w:rsidRPr="007D5D10">
        <w:rPr>
          <w:rFonts w:ascii="Arial" w:hAnsi="Arial" w:cs="Arial"/>
          <w:sz w:val="20"/>
          <w:szCs w:val="20"/>
        </w:rPr>
        <w:t>m die Chancengerechtigke</w:t>
      </w:r>
      <w:r w:rsidR="005664C1" w:rsidRPr="007D5D10">
        <w:rPr>
          <w:rFonts w:ascii="Arial" w:hAnsi="Arial" w:cs="Arial"/>
          <w:sz w:val="20"/>
          <w:szCs w:val="20"/>
        </w:rPr>
        <w:t>it zu wahren</w:t>
      </w:r>
      <w:r w:rsidR="005F112A" w:rsidRPr="007D5D10">
        <w:rPr>
          <w:rFonts w:ascii="Arial" w:hAnsi="Arial" w:cs="Arial"/>
          <w:sz w:val="20"/>
          <w:szCs w:val="20"/>
        </w:rPr>
        <w:t>.</w:t>
      </w:r>
    </w:p>
    <w:p w:rsidR="007D5D10" w:rsidRPr="007D5D10" w:rsidRDefault="007D5D10" w:rsidP="007D5D10">
      <w:pPr>
        <w:spacing w:after="0" w:line="300" w:lineRule="exact"/>
        <w:rPr>
          <w:rFonts w:ascii="Arial" w:hAnsi="Arial" w:cs="Arial"/>
          <w:sz w:val="20"/>
          <w:szCs w:val="20"/>
        </w:rPr>
      </w:pPr>
    </w:p>
    <w:p w:rsidR="005F112A" w:rsidRPr="007D5D10" w:rsidRDefault="005F112A" w:rsidP="007D5D10">
      <w:pPr>
        <w:spacing w:after="0" w:line="300" w:lineRule="exact"/>
        <w:rPr>
          <w:rFonts w:ascii="Arial" w:hAnsi="Arial" w:cs="Arial"/>
          <w:i/>
          <w:sz w:val="20"/>
          <w:szCs w:val="20"/>
        </w:rPr>
      </w:pPr>
      <w:r w:rsidRPr="007D5D10">
        <w:rPr>
          <w:rFonts w:ascii="Arial" w:hAnsi="Arial" w:cs="Arial"/>
          <w:i/>
          <w:sz w:val="20"/>
          <w:szCs w:val="20"/>
        </w:rPr>
        <w:t xml:space="preserve">Für ausländische Studierende </w:t>
      </w:r>
      <w:r w:rsidR="00590FF3" w:rsidRPr="007D5D10">
        <w:rPr>
          <w:rFonts w:ascii="Arial" w:hAnsi="Arial" w:cs="Arial"/>
          <w:i/>
          <w:sz w:val="20"/>
          <w:szCs w:val="20"/>
        </w:rPr>
        <w:t xml:space="preserve">fordern Sie gar </w:t>
      </w:r>
      <w:r w:rsidRPr="007D5D10">
        <w:rPr>
          <w:rFonts w:ascii="Arial" w:hAnsi="Arial" w:cs="Arial"/>
          <w:i/>
          <w:sz w:val="20"/>
          <w:szCs w:val="20"/>
        </w:rPr>
        <w:t xml:space="preserve">kostendeckende Gebühren. </w:t>
      </w:r>
      <w:r w:rsidR="00590FF3" w:rsidRPr="007D5D10">
        <w:rPr>
          <w:rFonts w:ascii="Arial" w:hAnsi="Arial" w:cs="Arial"/>
          <w:i/>
          <w:sz w:val="20"/>
          <w:szCs w:val="20"/>
        </w:rPr>
        <w:t>Dies widerspricht dem Bestr</w:t>
      </w:r>
      <w:r w:rsidR="006B741E">
        <w:rPr>
          <w:rFonts w:ascii="Arial" w:hAnsi="Arial" w:cs="Arial"/>
          <w:i/>
          <w:sz w:val="20"/>
          <w:szCs w:val="20"/>
        </w:rPr>
        <w:t>eben, die besten in die Schweiz</w:t>
      </w:r>
      <w:r w:rsidRPr="007D5D10">
        <w:rPr>
          <w:rFonts w:ascii="Arial" w:hAnsi="Arial" w:cs="Arial"/>
          <w:i/>
          <w:sz w:val="20"/>
          <w:szCs w:val="20"/>
        </w:rPr>
        <w:t xml:space="preserve"> </w:t>
      </w:r>
      <w:r w:rsidR="00590FF3" w:rsidRPr="007D5D10">
        <w:rPr>
          <w:rFonts w:ascii="Arial" w:hAnsi="Arial" w:cs="Arial"/>
          <w:i/>
          <w:sz w:val="20"/>
          <w:szCs w:val="20"/>
        </w:rPr>
        <w:t xml:space="preserve">zu </w:t>
      </w:r>
      <w:r w:rsidRPr="007D5D10">
        <w:rPr>
          <w:rFonts w:ascii="Arial" w:hAnsi="Arial" w:cs="Arial"/>
          <w:i/>
          <w:sz w:val="20"/>
          <w:szCs w:val="20"/>
        </w:rPr>
        <w:t>holen</w:t>
      </w:r>
      <w:r w:rsidR="00590FF3" w:rsidRPr="007D5D10">
        <w:rPr>
          <w:rFonts w:ascii="Arial" w:hAnsi="Arial" w:cs="Arial"/>
          <w:i/>
          <w:sz w:val="20"/>
          <w:szCs w:val="20"/>
        </w:rPr>
        <w:t>. Damit würden sie nur noch solche erreichen, die es sich leisten können.</w:t>
      </w:r>
    </w:p>
    <w:p w:rsidR="00590FF3" w:rsidRPr="007D5D10" w:rsidRDefault="008805CC" w:rsidP="007D5D10">
      <w:pPr>
        <w:spacing w:after="0" w:line="300" w:lineRule="exact"/>
        <w:rPr>
          <w:rFonts w:ascii="Arial" w:hAnsi="Arial" w:cs="Arial"/>
          <w:sz w:val="20"/>
          <w:szCs w:val="20"/>
        </w:rPr>
      </w:pPr>
      <w:r w:rsidRPr="007D5D10">
        <w:rPr>
          <w:rFonts w:ascii="Arial" w:hAnsi="Arial" w:cs="Arial"/>
          <w:sz w:val="20"/>
          <w:szCs w:val="20"/>
        </w:rPr>
        <w:t>W</w:t>
      </w:r>
      <w:r w:rsidR="00C86B80" w:rsidRPr="007D5D10">
        <w:rPr>
          <w:rFonts w:ascii="Arial" w:hAnsi="Arial" w:cs="Arial"/>
          <w:sz w:val="20"/>
          <w:szCs w:val="20"/>
        </w:rPr>
        <w:t>ir sehen zwei mögliche Strategien: Hochschul</w:t>
      </w:r>
      <w:r w:rsidR="00586342" w:rsidRPr="007D5D10">
        <w:rPr>
          <w:rFonts w:ascii="Arial" w:hAnsi="Arial" w:cs="Arial"/>
          <w:sz w:val="20"/>
          <w:szCs w:val="20"/>
        </w:rPr>
        <w:t>en können als Bildungsdienstleister</w:t>
      </w:r>
      <w:r w:rsidR="00C86B80" w:rsidRPr="007D5D10">
        <w:rPr>
          <w:rFonts w:ascii="Arial" w:hAnsi="Arial" w:cs="Arial"/>
          <w:sz w:val="20"/>
          <w:szCs w:val="20"/>
        </w:rPr>
        <w:t xml:space="preserve"> auftreten, die von </w:t>
      </w:r>
      <w:r w:rsidRPr="007D5D10">
        <w:rPr>
          <w:rFonts w:ascii="Arial" w:hAnsi="Arial" w:cs="Arial"/>
          <w:sz w:val="20"/>
          <w:szCs w:val="20"/>
        </w:rPr>
        <w:t>ausländische</w:t>
      </w:r>
      <w:r w:rsidR="00C86B80" w:rsidRPr="007D5D10">
        <w:rPr>
          <w:rFonts w:ascii="Arial" w:hAnsi="Arial" w:cs="Arial"/>
          <w:sz w:val="20"/>
          <w:szCs w:val="20"/>
        </w:rPr>
        <w:t xml:space="preserve">n Studierenden einen namhaften Beitrag an die Kosten verlangen. Oder sie betreiben Talentimport: </w:t>
      </w:r>
      <w:r w:rsidRPr="007D5D10">
        <w:rPr>
          <w:rFonts w:ascii="Arial" w:hAnsi="Arial" w:cs="Arial"/>
          <w:sz w:val="20"/>
          <w:szCs w:val="20"/>
        </w:rPr>
        <w:t xml:space="preserve"> </w:t>
      </w:r>
      <w:r w:rsidR="00586342" w:rsidRPr="007D5D10">
        <w:rPr>
          <w:rFonts w:ascii="Arial" w:hAnsi="Arial" w:cs="Arial"/>
          <w:sz w:val="20"/>
          <w:szCs w:val="20"/>
        </w:rPr>
        <w:t xml:space="preserve">Sie ermöglichen </w:t>
      </w:r>
      <w:r w:rsidRPr="007D5D10">
        <w:rPr>
          <w:rFonts w:ascii="Arial" w:hAnsi="Arial" w:cs="Arial"/>
          <w:sz w:val="20"/>
          <w:szCs w:val="20"/>
        </w:rPr>
        <w:t>den intelligentesten und fähigsten Leuten ein Studiu</w:t>
      </w:r>
      <w:r w:rsidR="00586342" w:rsidRPr="007D5D10">
        <w:rPr>
          <w:rFonts w:ascii="Arial" w:hAnsi="Arial" w:cs="Arial"/>
          <w:sz w:val="20"/>
          <w:szCs w:val="20"/>
        </w:rPr>
        <w:t>m in der Schweiz</w:t>
      </w:r>
      <w:r w:rsidRPr="007D5D10">
        <w:rPr>
          <w:rFonts w:ascii="Arial" w:hAnsi="Arial" w:cs="Arial"/>
          <w:sz w:val="20"/>
          <w:szCs w:val="20"/>
        </w:rPr>
        <w:t xml:space="preserve">. Ein Problem </w:t>
      </w:r>
      <w:r w:rsidR="00E265B6" w:rsidRPr="007D5D10">
        <w:rPr>
          <w:rFonts w:ascii="Arial" w:hAnsi="Arial" w:cs="Arial"/>
          <w:sz w:val="20"/>
          <w:szCs w:val="20"/>
        </w:rPr>
        <w:t xml:space="preserve">ist aber </w:t>
      </w:r>
      <w:r w:rsidR="001546B4" w:rsidRPr="007D5D10">
        <w:rPr>
          <w:rFonts w:ascii="Arial" w:hAnsi="Arial" w:cs="Arial"/>
          <w:sz w:val="20"/>
          <w:szCs w:val="20"/>
        </w:rPr>
        <w:t>das Drittstaatenkontingent, das Anstellungen von hier ausgebildeten Fachkräften häufig verhindert. Hi</w:t>
      </w:r>
      <w:r w:rsidR="0068502E" w:rsidRPr="007D5D10">
        <w:rPr>
          <w:rFonts w:ascii="Arial" w:hAnsi="Arial" w:cs="Arial"/>
          <w:sz w:val="20"/>
          <w:szCs w:val="20"/>
        </w:rPr>
        <w:t>er sollte man Ausnahmen machen.</w:t>
      </w:r>
    </w:p>
    <w:p w:rsidR="00C75BEA" w:rsidRPr="007D5D10" w:rsidRDefault="00C75BEA" w:rsidP="007D5D10">
      <w:pPr>
        <w:spacing w:after="0" w:line="300" w:lineRule="exact"/>
        <w:rPr>
          <w:rFonts w:ascii="Arial" w:hAnsi="Arial" w:cs="Arial"/>
          <w:sz w:val="20"/>
          <w:szCs w:val="20"/>
        </w:rPr>
      </w:pPr>
    </w:p>
    <w:p w:rsidR="005C78ED" w:rsidRDefault="00C75BEA" w:rsidP="007D5D10">
      <w:pPr>
        <w:spacing w:after="0" w:line="300" w:lineRule="exact"/>
        <w:rPr>
          <w:rFonts w:ascii="Arial" w:hAnsi="Arial" w:cs="Arial"/>
          <w:sz w:val="20"/>
          <w:szCs w:val="20"/>
        </w:rPr>
      </w:pPr>
      <w:r w:rsidRPr="007D5D10">
        <w:rPr>
          <w:rFonts w:ascii="Arial" w:hAnsi="Arial" w:cs="Arial"/>
          <w:b/>
          <w:sz w:val="20"/>
          <w:szCs w:val="20"/>
        </w:rPr>
        <w:t>*Matthias Ammann</w:t>
      </w:r>
      <w:r w:rsidRPr="007D5D10">
        <w:rPr>
          <w:rFonts w:ascii="Arial" w:hAnsi="Arial" w:cs="Arial"/>
          <w:sz w:val="20"/>
          <w:szCs w:val="20"/>
        </w:rPr>
        <w:t xml:space="preserve"> ist Mitautor der Studie „Exzellenz statt Regionalpolitik im Hochschulraum Schweiz“ und Bildungsexperte be</w:t>
      </w:r>
      <w:r w:rsidR="001546B4" w:rsidRPr="007D5D10">
        <w:rPr>
          <w:rFonts w:ascii="Arial" w:hAnsi="Arial" w:cs="Arial"/>
          <w:sz w:val="20"/>
          <w:szCs w:val="20"/>
        </w:rPr>
        <w:t xml:space="preserve">i der Denkfabrik </w:t>
      </w:r>
      <w:proofErr w:type="spellStart"/>
      <w:r w:rsidR="001546B4" w:rsidRPr="007D5D10">
        <w:rPr>
          <w:rFonts w:ascii="Arial" w:hAnsi="Arial" w:cs="Arial"/>
          <w:sz w:val="20"/>
          <w:szCs w:val="20"/>
        </w:rPr>
        <w:t>Avenir</w:t>
      </w:r>
      <w:proofErr w:type="spellEnd"/>
      <w:r w:rsidR="001546B4" w:rsidRPr="007D5D10">
        <w:rPr>
          <w:rFonts w:ascii="Arial" w:hAnsi="Arial" w:cs="Arial"/>
          <w:sz w:val="20"/>
          <w:szCs w:val="20"/>
        </w:rPr>
        <w:t xml:space="preserve"> Suisse.</w:t>
      </w:r>
    </w:p>
    <w:p w:rsidR="007D5D10" w:rsidRDefault="007D5D10" w:rsidP="007D5D10">
      <w:pPr>
        <w:spacing w:after="0" w:line="300" w:lineRule="exact"/>
        <w:rPr>
          <w:rFonts w:ascii="Arial" w:hAnsi="Arial" w:cs="Arial"/>
          <w:sz w:val="20"/>
          <w:szCs w:val="20"/>
        </w:rPr>
      </w:pPr>
    </w:p>
    <w:p w:rsidR="007D5D10" w:rsidRPr="00890FFD" w:rsidRDefault="007D5D10" w:rsidP="007D5D10">
      <w:pPr>
        <w:spacing w:after="0" w:line="300" w:lineRule="exact"/>
        <w:rPr>
          <w:rFonts w:ascii="Arial" w:eastAsia="Times New Roman" w:hAnsi="Arial" w:cs="Arial"/>
          <w:i/>
          <w:sz w:val="20"/>
          <w:szCs w:val="20"/>
        </w:rPr>
      </w:pPr>
      <w:r w:rsidRPr="00890FFD">
        <w:rPr>
          <w:rFonts w:ascii="Arial" w:hAnsi="Arial" w:cs="Arial"/>
          <w:i/>
          <w:sz w:val="20"/>
          <w:szCs w:val="20"/>
        </w:rPr>
        <w:t>Andrea Söldi, Journalistin BR</w:t>
      </w:r>
    </w:p>
    <w:p w:rsidR="007D5D10" w:rsidRPr="007D5D10" w:rsidRDefault="007D5D10" w:rsidP="007D5D10">
      <w:pPr>
        <w:spacing w:after="0" w:line="300" w:lineRule="exact"/>
        <w:rPr>
          <w:rFonts w:ascii="Arial" w:hAnsi="Arial" w:cs="Arial"/>
          <w:sz w:val="20"/>
          <w:szCs w:val="20"/>
        </w:rPr>
      </w:pPr>
    </w:p>
    <w:sectPr w:rsidR="007D5D10" w:rsidRPr="007D5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108F8"/>
    <w:multiLevelType w:val="hybridMultilevel"/>
    <w:tmpl w:val="909EA4EE"/>
    <w:lvl w:ilvl="0" w:tplc="4F7CB66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19"/>
    <w:rsid w:val="00041BDB"/>
    <w:rsid w:val="000A4426"/>
    <w:rsid w:val="00107659"/>
    <w:rsid w:val="001546B4"/>
    <w:rsid w:val="0015754E"/>
    <w:rsid w:val="001D2729"/>
    <w:rsid w:val="00256E82"/>
    <w:rsid w:val="00264585"/>
    <w:rsid w:val="0030342B"/>
    <w:rsid w:val="003464B5"/>
    <w:rsid w:val="003775E4"/>
    <w:rsid w:val="003B3F63"/>
    <w:rsid w:val="00425EDB"/>
    <w:rsid w:val="00427CFF"/>
    <w:rsid w:val="00434C60"/>
    <w:rsid w:val="00460ED5"/>
    <w:rsid w:val="004700A3"/>
    <w:rsid w:val="004718DA"/>
    <w:rsid w:val="00491D7B"/>
    <w:rsid w:val="004C3083"/>
    <w:rsid w:val="004C4F4E"/>
    <w:rsid w:val="004E6108"/>
    <w:rsid w:val="0052236B"/>
    <w:rsid w:val="00533D12"/>
    <w:rsid w:val="00560A67"/>
    <w:rsid w:val="005664C1"/>
    <w:rsid w:val="00586342"/>
    <w:rsid w:val="00590FF3"/>
    <w:rsid w:val="005C78ED"/>
    <w:rsid w:val="005F112A"/>
    <w:rsid w:val="00632B5F"/>
    <w:rsid w:val="00646225"/>
    <w:rsid w:val="00653A2D"/>
    <w:rsid w:val="0068502E"/>
    <w:rsid w:val="006B0E2C"/>
    <w:rsid w:val="006B741E"/>
    <w:rsid w:val="006D46FA"/>
    <w:rsid w:val="007373EF"/>
    <w:rsid w:val="007C79C5"/>
    <w:rsid w:val="007D50AE"/>
    <w:rsid w:val="007D5D10"/>
    <w:rsid w:val="007F3075"/>
    <w:rsid w:val="00860619"/>
    <w:rsid w:val="008805CC"/>
    <w:rsid w:val="00887C99"/>
    <w:rsid w:val="008A7B1C"/>
    <w:rsid w:val="008E4DBD"/>
    <w:rsid w:val="008F0A5E"/>
    <w:rsid w:val="008F5DFA"/>
    <w:rsid w:val="009420D0"/>
    <w:rsid w:val="009575B0"/>
    <w:rsid w:val="00964FE9"/>
    <w:rsid w:val="009A47AE"/>
    <w:rsid w:val="009C1D88"/>
    <w:rsid w:val="00A345A1"/>
    <w:rsid w:val="00AD3297"/>
    <w:rsid w:val="00B03E22"/>
    <w:rsid w:val="00BC37CC"/>
    <w:rsid w:val="00BD5E62"/>
    <w:rsid w:val="00C67133"/>
    <w:rsid w:val="00C755CA"/>
    <w:rsid w:val="00C75BEA"/>
    <w:rsid w:val="00C81D4E"/>
    <w:rsid w:val="00C86B80"/>
    <w:rsid w:val="00CA4233"/>
    <w:rsid w:val="00D16CE5"/>
    <w:rsid w:val="00D2359B"/>
    <w:rsid w:val="00D56A35"/>
    <w:rsid w:val="00D66524"/>
    <w:rsid w:val="00DA6BA9"/>
    <w:rsid w:val="00E00315"/>
    <w:rsid w:val="00E137F4"/>
    <w:rsid w:val="00E146A3"/>
    <w:rsid w:val="00E15BD8"/>
    <w:rsid w:val="00E265B6"/>
    <w:rsid w:val="00E42953"/>
    <w:rsid w:val="00E50CFC"/>
    <w:rsid w:val="00EE33DF"/>
    <w:rsid w:val="00F30980"/>
    <w:rsid w:val="00F4363A"/>
    <w:rsid w:val="00F503BA"/>
    <w:rsid w:val="00F71056"/>
    <w:rsid w:val="00F876D3"/>
    <w:rsid w:val="00FD0071"/>
    <w:rsid w:val="00FE68FD"/>
    <w:rsid w:val="00FE7332"/>
    <w:rsid w:val="00FF55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48E2F-7356-48CA-9215-2D37DFB5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Linda Rosenkranz</cp:lastModifiedBy>
  <cp:revision>4</cp:revision>
  <dcterms:created xsi:type="dcterms:W3CDTF">2018-05-28T09:21:00Z</dcterms:created>
  <dcterms:modified xsi:type="dcterms:W3CDTF">2018-06-04T11:53:00Z</dcterms:modified>
</cp:coreProperties>
</file>