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ECE" w:rsidRDefault="000F778A" w:rsidP="000F778A">
      <w:pPr>
        <w:spacing w:after="0" w:line="300" w:lineRule="exact"/>
        <w:rPr>
          <w:rFonts w:ascii="Arial" w:hAnsi="Arial" w:cs="Arial"/>
          <w:sz w:val="20"/>
          <w:szCs w:val="20"/>
          <w:lang w:val="fr-CH"/>
        </w:rPr>
      </w:pPr>
      <w:r>
        <w:rPr>
          <w:rFonts w:ascii="Arial" w:hAnsi="Arial" w:cs="Arial"/>
          <w:sz w:val="20"/>
          <w:szCs w:val="20"/>
          <w:lang w:val="fr-CH"/>
        </w:rPr>
        <w:t xml:space="preserve">Service médias Travail.Suisse – Edition du </w:t>
      </w:r>
      <w:r w:rsidR="00437ABC">
        <w:rPr>
          <w:rFonts w:ascii="Arial" w:hAnsi="Arial" w:cs="Arial"/>
          <w:sz w:val="20"/>
          <w:szCs w:val="20"/>
          <w:lang w:val="fr-CH"/>
        </w:rPr>
        <w:t>3</w:t>
      </w:r>
      <w:bookmarkStart w:id="0" w:name="_GoBack"/>
      <w:bookmarkEnd w:id="0"/>
      <w:r>
        <w:rPr>
          <w:rFonts w:ascii="Arial" w:hAnsi="Arial" w:cs="Arial"/>
          <w:sz w:val="20"/>
          <w:szCs w:val="20"/>
          <w:lang w:val="fr-CH"/>
        </w:rPr>
        <w:t xml:space="preserve"> avril 2018</w:t>
      </w:r>
    </w:p>
    <w:p w:rsidR="000F778A" w:rsidRDefault="000F778A" w:rsidP="000F778A">
      <w:pPr>
        <w:spacing w:after="0" w:line="300" w:lineRule="exact"/>
        <w:rPr>
          <w:rFonts w:ascii="Arial" w:hAnsi="Arial" w:cs="Arial"/>
          <w:sz w:val="20"/>
          <w:szCs w:val="20"/>
          <w:lang w:val="fr-CH"/>
        </w:rPr>
      </w:pPr>
    </w:p>
    <w:p w:rsidR="000F778A" w:rsidRDefault="000F778A" w:rsidP="000F778A">
      <w:pPr>
        <w:spacing w:after="0" w:line="300" w:lineRule="exact"/>
        <w:rPr>
          <w:rFonts w:ascii="Arial" w:hAnsi="Arial" w:cs="Arial"/>
          <w:sz w:val="20"/>
          <w:szCs w:val="20"/>
          <w:lang w:val="fr-CH"/>
        </w:rPr>
      </w:pPr>
    </w:p>
    <w:p w:rsidR="000F778A" w:rsidRDefault="000F778A" w:rsidP="000F778A">
      <w:pPr>
        <w:spacing w:after="0" w:line="300" w:lineRule="exact"/>
        <w:rPr>
          <w:rFonts w:ascii="Arial" w:hAnsi="Arial" w:cs="Arial"/>
          <w:sz w:val="20"/>
          <w:szCs w:val="20"/>
          <w:lang w:val="fr-CH"/>
        </w:rPr>
      </w:pPr>
    </w:p>
    <w:p w:rsidR="00E0706B" w:rsidRDefault="00E0706B" w:rsidP="000F778A">
      <w:pPr>
        <w:spacing w:after="0" w:line="300" w:lineRule="exact"/>
        <w:rPr>
          <w:rFonts w:ascii="Arial" w:hAnsi="Arial" w:cs="Arial"/>
          <w:b/>
          <w:sz w:val="28"/>
          <w:szCs w:val="28"/>
          <w:lang w:val="fr-CH"/>
        </w:rPr>
      </w:pPr>
    </w:p>
    <w:p w:rsidR="00000196" w:rsidRDefault="00000196" w:rsidP="000F778A">
      <w:pPr>
        <w:spacing w:after="0" w:line="300" w:lineRule="exact"/>
        <w:rPr>
          <w:rFonts w:ascii="Arial" w:hAnsi="Arial" w:cs="Arial"/>
          <w:b/>
          <w:sz w:val="28"/>
          <w:szCs w:val="28"/>
          <w:lang w:val="fr-CH"/>
        </w:rPr>
      </w:pPr>
    </w:p>
    <w:p w:rsidR="000F778A" w:rsidRPr="00E0706B" w:rsidRDefault="00122B0D" w:rsidP="00000196">
      <w:pPr>
        <w:spacing w:after="0" w:line="360" w:lineRule="exact"/>
        <w:rPr>
          <w:rFonts w:ascii="Arial" w:hAnsi="Arial" w:cs="Arial"/>
          <w:b/>
          <w:sz w:val="28"/>
          <w:szCs w:val="28"/>
          <w:lang w:val="fr-CH"/>
        </w:rPr>
      </w:pPr>
      <w:r>
        <w:rPr>
          <w:rFonts w:ascii="Arial" w:hAnsi="Arial" w:cs="Arial"/>
          <w:b/>
          <w:sz w:val="28"/>
          <w:szCs w:val="28"/>
          <w:lang w:val="fr-CH"/>
        </w:rPr>
        <w:t>Employ</w:t>
      </w:r>
      <w:r w:rsidR="002B50D8">
        <w:rPr>
          <w:rFonts w:ascii="Arial" w:hAnsi="Arial" w:cs="Arial"/>
          <w:b/>
          <w:sz w:val="28"/>
          <w:szCs w:val="28"/>
          <w:lang w:val="fr-CH"/>
        </w:rPr>
        <w:t>abilité : la responsabilité en incombe</w:t>
      </w:r>
      <w:r>
        <w:rPr>
          <w:rFonts w:ascii="Arial" w:hAnsi="Arial" w:cs="Arial"/>
          <w:b/>
          <w:sz w:val="28"/>
          <w:szCs w:val="28"/>
          <w:lang w:val="fr-CH"/>
        </w:rPr>
        <w:t xml:space="preserve"> trop</w:t>
      </w:r>
      <w:r w:rsidR="002B50D8">
        <w:rPr>
          <w:rFonts w:ascii="Arial" w:hAnsi="Arial" w:cs="Arial"/>
          <w:b/>
          <w:sz w:val="28"/>
          <w:szCs w:val="28"/>
          <w:lang w:val="fr-CH"/>
        </w:rPr>
        <w:t xml:space="preserve"> fortement à</w:t>
      </w:r>
      <w:r w:rsidR="000F778A" w:rsidRPr="00E0706B">
        <w:rPr>
          <w:rFonts w:ascii="Arial" w:hAnsi="Arial" w:cs="Arial"/>
          <w:b/>
          <w:sz w:val="28"/>
          <w:szCs w:val="28"/>
          <w:lang w:val="fr-CH"/>
        </w:rPr>
        <w:t xml:space="preserve"> la personne</w:t>
      </w:r>
    </w:p>
    <w:p w:rsidR="000F778A" w:rsidRDefault="000F778A" w:rsidP="000F778A">
      <w:pPr>
        <w:spacing w:after="0" w:line="300" w:lineRule="exact"/>
        <w:rPr>
          <w:rFonts w:ascii="Arial" w:hAnsi="Arial" w:cs="Arial"/>
          <w:sz w:val="20"/>
          <w:szCs w:val="20"/>
          <w:lang w:val="fr-CH"/>
        </w:rPr>
      </w:pPr>
    </w:p>
    <w:p w:rsidR="000F778A" w:rsidRPr="00E0706B" w:rsidRDefault="000F778A" w:rsidP="000F778A">
      <w:pPr>
        <w:spacing w:after="0" w:line="300" w:lineRule="exact"/>
        <w:rPr>
          <w:rFonts w:ascii="Arial" w:hAnsi="Arial" w:cs="Arial"/>
          <w:b/>
          <w:sz w:val="20"/>
          <w:szCs w:val="20"/>
          <w:lang w:val="fr-CH"/>
        </w:rPr>
      </w:pPr>
      <w:r w:rsidRPr="00E0706B">
        <w:rPr>
          <w:rFonts w:ascii="Arial" w:hAnsi="Arial" w:cs="Arial"/>
          <w:b/>
          <w:sz w:val="20"/>
          <w:szCs w:val="20"/>
          <w:lang w:val="fr-CH"/>
        </w:rPr>
        <w:t>La formation et</w:t>
      </w:r>
      <w:r w:rsidR="002858E4">
        <w:rPr>
          <w:rFonts w:ascii="Arial" w:hAnsi="Arial" w:cs="Arial"/>
          <w:b/>
          <w:sz w:val="20"/>
          <w:szCs w:val="20"/>
          <w:lang w:val="fr-CH"/>
        </w:rPr>
        <w:t xml:space="preserve"> la formation continue permanente</w:t>
      </w:r>
      <w:r w:rsidRPr="00E0706B">
        <w:rPr>
          <w:rFonts w:ascii="Arial" w:hAnsi="Arial" w:cs="Arial"/>
          <w:b/>
          <w:sz w:val="20"/>
          <w:szCs w:val="20"/>
          <w:lang w:val="fr-CH"/>
        </w:rPr>
        <w:t xml:space="preserve"> des travailleurs et trav</w:t>
      </w:r>
      <w:r w:rsidR="002B50D8">
        <w:rPr>
          <w:rFonts w:ascii="Arial" w:hAnsi="Arial" w:cs="Arial"/>
          <w:b/>
          <w:sz w:val="20"/>
          <w:szCs w:val="20"/>
          <w:lang w:val="fr-CH"/>
        </w:rPr>
        <w:t>ailleuses sont</w:t>
      </w:r>
      <w:r w:rsidR="002858E4">
        <w:rPr>
          <w:rFonts w:ascii="Arial" w:hAnsi="Arial" w:cs="Arial"/>
          <w:b/>
          <w:sz w:val="20"/>
          <w:szCs w:val="20"/>
          <w:lang w:val="fr-CH"/>
        </w:rPr>
        <w:t xml:space="preserve"> fondamentale</w:t>
      </w:r>
      <w:r w:rsidR="002B50D8">
        <w:rPr>
          <w:rFonts w:ascii="Arial" w:hAnsi="Arial" w:cs="Arial"/>
          <w:b/>
          <w:sz w:val="20"/>
          <w:szCs w:val="20"/>
          <w:lang w:val="fr-CH"/>
        </w:rPr>
        <w:t>s</w:t>
      </w:r>
      <w:r w:rsidR="0080638C">
        <w:rPr>
          <w:rFonts w:ascii="Arial" w:hAnsi="Arial" w:cs="Arial"/>
          <w:b/>
          <w:sz w:val="20"/>
          <w:szCs w:val="20"/>
          <w:lang w:val="fr-CH"/>
        </w:rPr>
        <w:t xml:space="preserve"> pour conserver toutes ses</w:t>
      </w:r>
      <w:r w:rsidRPr="00E0706B">
        <w:rPr>
          <w:rFonts w:ascii="Arial" w:hAnsi="Arial" w:cs="Arial"/>
          <w:b/>
          <w:sz w:val="20"/>
          <w:szCs w:val="20"/>
          <w:lang w:val="fr-CH"/>
        </w:rPr>
        <w:t xml:space="preserve"> </w:t>
      </w:r>
      <w:r w:rsidR="0080638C">
        <w:rPr>
          <w:rFonts w:ascii="Arial" w:hAnsi="Arial" w:cs="Arial"/>
          <w:b/>
          <w:sz w:val="20"/>
          <w:szCs w:val="20"/>
          <w:lang w:val="fr-CH"/>
        </w:rPr>
        <w:t>chances</w:t>
      </w:r>
      <w:r w:rsidRPr="00E0706B">
        <w:rPr>
          <w:rFonts w:ascii="Arial" w:hAnsi="Arial" w:cs="Arial"/>
          <w:b/>
          <w:sz w:val="20"/>
          <w:szCs w:val="20"/>
          <w:lang w:val="fr-CH"/>
        </w:rPr>
        <w:t xml:space="preserve"> sur le marché du travail et pour l’employabilité.</w:t>
      </w:r>
      <w:r w:rsidR="00161DC5">
        <w:rPr>
          <w:rFonts w:ascii="Arial" w:hAnsi="Arial" w:cs="Arial"/>
          <w:b/>
          <w:sz w:val="20"/>
          <w:szCs w:val="20"/>
          <w:lang w:val="fr-CH"/>
        </w:rPr>
        <w:t xml:space="preserve"> En Suisse, l</w:t>
      </w:r>
      <w:r w:rsidRPr="00E0706B">
        <w:rPr>
          <w:rFonts w:ascii="Arial" w:hAnsi="Arial" w:cs="Arial"/>
          <w:b/>
          <w:sz w:val="20"/>
          <w:szCs w:val="20"/>
          <w:lang w:val="fr-CH"/>
        </w:rPr>
        <w:t>a responsabil</w:t>
      </w:r>
      <w:r w:rsidR="00161DC5">
        <w:rPr>
          <w:rFonts w:ascii="Arial" w:hAnsi="Arial" w:cs="Arial"/>
          <w:b/>
          <w:sz w:val="20"/>
          <w:szCs w:val="20"/>
          <w:lang w:val="fr-CH"/>
        </w:rPr>
        <w:t>ité à cet égard en incombe principalement à</w:t>
      </w:r>
      <w:r w:rsidRPr="00E0706B">
        <w:rPr>
          <w:rFonts w:ascii="Arial" w:hAnsi="Arial" w:cs="Arial"/>
          <w:b/>
          <w:sz w:val="20"/>
          <w:szCs w:val="20"/>
          <w:lang w:val="fr-CH"/>
        </w:rPr>
        <w:t xml:space="preserve"> la personne.  Ce sont justement les travailleurs et</w:t>
      </w:r>
      <w:r w:rsidR="0080638C">
        <w:rPr>
          <w:rFonts w:ascii="Arial" w:hAnsi="Arial" w:cs="Arial"/>
          <w:b/>
          <w:sz w:val="20"/>
          <w:szCs w:val="20"/>
          <w:lang w:val="fr-CH"/>
        </w:rPr>
        <w:t xml:space="preserve"> les</w:t>
      </w:r>
      <w:r w:rsidRPr="00E0706B">
        <w:rPr>
          <w:rFonts w:ascii="Arial" w:hAnsi="Arial" w:cs="Arial"/>
          <w:b/>
          <w:sz w:val="20"/>
          <w:szCs w:val="20"/>
          <w:lang w:val="fr-CH"/>
        </w:rPr>
        <w:t xml:space="preserve"> travaille</w:t>
      </w:r>
      <w:r w:rsidR="0080638C">
        <w:rPr>
          <w:rFonts w:ascii="Arial" w:hAnsi="Arial" w:cs="Arial"/>
          <w:b/>
          <w:sz w:val="20"/>
          <w:szCs w:val="20"/>
          <w:lang w:val="fr-CH"/>
        </w:rPr>
        <w:t>uses peu qualifiés pour lesquels</w:t>
      </w:r>
      <w:r w:rsidRPr="00E0706B">
        <w:rPr>
          <w:rFonts w:ascii="Arial" w:hAnsi="Arial" w:cs="Arial"/>
          <w:b/>
          <w:sz w:val="20"/>
          <w:szCs w:val="20"/>
          <w:lang w:val="fr-CH"/>
        </w:rPr>
        <w:t xml:space="preserve"> les employeurs ne dispensent pas suffisamment de formations.</w:t>
      </w:r>
      <w:r w:rsidR="0080638C">
        <w:rPr>
          <w:rFonts w:ascii="Arial" w:hAnsi="Arial" w:cs="Arial"/>
          <w:b/>
          <w:sz w:val="20"/>
          <w:szCs w:val="20"/>
          <w:lang w:val="fr-CH"/>
        </w:rPr>
        <w:t xml:space="preserve"> Comme le montre u</w:t>
      </w:r>
      <w:r w:rsidRPr="00E0706B">
        <w:rPr>
          <w:rFonts w:ascii="Arial" w:hAnsi="Arial" w:cs="Arial"/>
          <w:b/>
          <w:sz w:val="20"/>
          <w:szCs w:val="20"/>
          <w:lang w:val="fr-CH"/>
        </w:rPr>
        <w:t>n nouve</w:t>
      </w:r>
      <w:r w:rsidR="0080638C">
        <w:rPr>
          <w:rFonts w:ascii="Arial" w:hAnsi="Arial" w:cs="Arial"/>
          <w:b/>
          <w:sz w:val="20"/>
          <w:szCs w:val="20"/>
          <w:lang w:val="fr-CH"/>
        </w:rPr>
        <w:t>au rapport, l’assurance-chômage</w:t>
      </w:r>
      <w:r w:rsidRPr="00E0706B">
        <w:rPr>
          <w:rFonts w:ascii="Arial" w:hAnsi="Arial" w:cs="Arial"/>
          <w:b/>
          <w:sz w:val="20"/>
          <w:szCs w:val="20"/>
          <w:lang w:val="fr-CH"/>
        </w:rPr>
        <w:t xml:space="preserve"> se retire</w:t>
      </w:r>
      <w:r w:rsidR="0080638C">
        <w:rPr>
          <w:rFonts w:ascii="Arial" w:hAnsi="Arial" w:cs="Arial"/>
          <w:b/>
          <w:sz w:val="20"/>
          <w:szCs w:val="20"/>
          <w:lang w:val="fr-CH"/>
        </w:rPr>
        <w:t xml:space="preserve"> elle aussi</w:t>
      </w:r>
      <w:r w:rsidRPr="00E0706B">
        <w:rPr>
          <w:rFonts w:ascii="Arial" w:hAnsi="Arial" w:cs="Arial"/>
          <w:b/>
          <w:sz w:val="20"/>
          <w:szCs w:val="20"/>
          <w:lang w:val="fr-CH"/>
        </w:rPr>
        <w:t xml:space="preserve"> de</w:t>
      </w:r>
      <w:r w:rsidR="001403D5">
        <w:rPr>
          <w:rFonts w:ascii="Arial" w:hAnsi="Arial" w:cs="Arial"/>
          <w:b/>
          <w:sz w:val="20"/>
          <w:szCs w:val="20"/>
          <w:lang w:val="fr-CH"/>
        </w:rPr>
        <w:t xml:space="preserve"> sa responsabilité. Une telle</w:t>
      </w:r>
      <w:r w:rsidRPr="00E0706B">
        <w:rPr>
          <w:rFonts w:ascii="Arial" w:hAnsi="Arial" w:cs="Arial"/>
          <w:b/>
          <w:sz w:val="20"/>
          <w:szCs w:val="20"/>
          <w:lang w:val="fr-CH"/>
        </w:rPr>
        <w:t xml:space="preserve"> attitude</w:t>
      </w:r>
      <w:r w:rsidR="001403D5">
        <w:rPr>
          <w:rFonts w:ascii="Arial" w:hAnsi="Arial" w:cs="Arial"/>
          <w:b/>
          <w:sz w:val="20"/>
          <w:szCs w:val="20"/>
          <w:lang w:val="fr-CH"/>
        </w:rPr>
        <w:t xml:space="preserve"> rendra difficile la</w:t>
      </w:r>
      <w:r w:rsidRPr="00E0706B">
        <w:rPr>
          <w:rFonts w:ascii="Arial" w:hAnsi="Arial" w:cs="Arial"/>
          <w:b/>
          <w:sz w:val="20"/>
          <w:szCs w:val="20"/>
          <w:lang w:val="fr-CH"/>
        </w:rPr>
        <w:t xml:space="preserve"> maîtrise</w:t>
      </w:r>
      <w:r w:rsidR="001403D5">
        <w:rPr>
          <w:rFonts w:ascii="Arial" w:hAnsi="Arial" w:cs="Arial"/>
          <w:b/>
          <w:sz w:val="20"/>
          <w:szCs w:val="20"/>
          <w:lang w:val="fr-CH"/>
        </w:rPr>
        <w:t xml:space="preserve"> d</w:t>
      </w:r>
      <w:r w:rsidRPr="00E0706B">
        <w:rPr>
          <w:rFonts w:ascii="Arial" w:hAnsi="Arial" w:cs="Arial"/>
          <w:b/>
          <w:sz w:val="20"/>
          <w:szCs w:val="20"/>
          <w:lang w:val="fr-CH"/>
        </w:rPr>
        <w:t>es défis de la numérisation.</w:t>
      </w:r>
    </w:p>
    <w:p w:rsidR="006E580B" w:rsidRDefault="006E580B" w:rsidP="000F778A">
      <w:pPr>
        <w:spacing w:after="0" w:line="300" w:lineRule="exact"/>
        <w:rPr>
          <w:rFonts w:ascii="Arial" w:hAnsi="Arial" w:cs="Arial"/>
          <w:sz w:val="20"/>
          <w:szCs w:val="20"/>
          <w:lang w:val="fr-CH"/>
        </w:rPr>
      </w:pPr>
    </w:p>
    <w:p w:rsidR="006E580B" w:rsidRDefault="002C4E7E" w:rsidP="000F778A">
      <w:pPr>
        <w:spacing w:after="0" w:line="300" w:lineRule="exact"/>
        <w:rPr>
          <w:rFonts w:ascii="Arial" w:hAnsi="Arial" w:cs="Arial"/>
          <w:sz w:val="20"/>
          <w:szCs w:val="20"/>
          <w:lang w:val="fr-CH"/>
        </w:rPr>
      </w:pPr>
      <w:r>
        <w:rPr>
          <w:rFonts w:ascii="Arial" w:hAnsi="Arial" w:cs="Arial"/>
          <w:sz w:val="20"/>
          <w:szCs w:val="20"/>
          <w:lang w:val="fr-CH"/>
        </w:rPr>
        <w:t>L’apprentissage</w:t>
      </w:r>
      <w:r w:rsidR="006E580B">
        <w:rPr>
          <w:rFonts w:ascii="Arial" w:hAnsi="Arial" w:cs="Arial"/>
          <w:sz w:val="20"/>
          <w:szCs w:val="20"/>
          <w:lang w:val="fr-CH"/>
        </w:rPr>
        <w:t xml:space="preserve"> tout au long de la vie,</w:t>
      </w:r>
      <w:r>
        <w:rPr>
          <w:rFonts w:ascii="Arial" w:hAnsi="Arial" w:cs="Arial"/>
          <w:sz w:val="20"/>
          <w:szCs w:val="20"/>
          <w:lang w:val="fr-CH"/>
        </w:rPr>
        <w:t xml:space="preserve"> les formations continues et le relèvement des qualifications sont des paramètres incontournables</w:t>
      </w:r>
      <w:r w:rsidR="006E580B">
        <w:rPr>
          <w:rFonts w:ascii="Arial" w:hAnsi="Arial" w:cs="Arial"/>
          <w:sz w:val="20"/>
          <w:szCs w:val="20"/>
          <w:lang w:val="fr-CH"/>
        </w:rPr>
        <w:t xml:space="preserve"> du maintien des chances sur le marché du travail. Les travailleurs et</w:t>
      </w:r>
      <w:r>
        <w:rPr>
          <w:rFonts w:ascii="Arial" w:hAnsi="Arial" w:cs="Arial"/>
          <w:sz w:val="20"/>
          <w:szCs w:val="20"/>
          <w:lang w:val="fr-CH"/>
        </w:rPr>
        <w:t xml:space="preserve"> les</w:t>
      </w:r>
      <w:r w:rsidR="006E580B">
        <w:rPr>
          <w:rFonts w:ascii="Arial" w:hAnsi="Arial" w:cs="Arial"/>
          <w:sz w:val="20"/>
          <w:szCs w:val="20"/>
          <w:lang w:val="fr-CH"/>
        </w:rPr>
        <w:t xml:space="preserve"> travailleuses</w:t>
      </w:r>
      <w:r>
        <w:rPr>
          <w:rFonts w:ascii="Arial" w:hAnsi="Arial" w:cs="Arial"/>
          <w:sz w:val="20"/>
          <w:szCs w:val="20"/>
          <w:lang w:val="fr-CH"/>
        </w:rPr>
        <w:t>,</w:t>
      </w:r>
      <w:r w:rsidR="006E580B">
        <w:rPr>
          <w:rFonts w:ascii="Arial" w:hAnsi="Arial" w:cs="Arial"/>
          <w:sz w:val="20"/>
          <w:szCs w:val="20"/>
          <w:lang w:val="fr-CH"/>
        </w:rPr>
        <w:t xml:space="preserve"> qui ont été occupés par le même</w:t>
      </w:r>
      <w:r>
        <w:rPr>
          <w:rFonts w:ascii="Arial" w:hAnsi="Arial" w:cs="Arial"/>
          <w:sz w:val="20"/>
          <w:szCs w:val="20"/>
          <w:lang w:val="fr-CH"/>
        </w:rPr>
        <w:t xml:space="preserve"> employeur pendant toute</w:t>
      </w:r>
      <w:r w:rsidR="006E580B">
        <w:rPr>
          <w:rFonts w:ascii="Arial" w:hAnsi="Arial" w:cs="Arial"/>
          <w:sz w:val="20"/>
          <w:szCs w:val="20"/>
          <w:lang w:val="fr-CH"/>
        </w:rPr>
        <w:t xml:space="preserve"> leur carrière professionnelle, sont toujours plus rares,</w:t>
      </w:r>
      <w:r w:rsidR="00D669E8">
        <w:rPr>
          <w:rFonts w:ascii="Arial" w:hAnsi="Arial" w:cs="Arial"/>
          <w:sz w:val="20"/>
          <w:szCs w:val="20"/>
          <w:lang w:val="fr-CH"/>
        </w:rPr>
        <w:t xml:space="preserve"> les parcours linéaires d’activité et de carrière diminuant. Cela implique pour les travailleurs et</w:t>
      </w:r>
      <w:r>
        <w:rPr>
          <w:rFonts w:ascii="Arial" w:hAnsi="Arial" w:cs="Arial"/>
          <w:sz w:val="20"/>
          <w:szCs w:val="20"/>
          <w:lang w:val="fr-CH"/>
        </w:rPr>
        <w:t xml:space="preserve"> les</w:t>
      </w:r>
      <w:r w:rsidR="00D669E8">
        <w:rPr>
          <w:rFonts w:ascii="Arial" w:hAnsi="Arial" w:cs="Arial"/>
          <w:sz w:val="20"/>
          <w:szCs w:val="20"/>
          <w:lang w:val="fr-CH"/>
        </w:rPr>
        <w:t xml:space="preserve"> travailleuses de grandes exigences à remplir, en particulier celle de leur mobilité professionnelle. Le défi principal consiste à mainten</w:t>
      </w:r>
      <w:r w:rsidR="004A20D6">
        <w:rPr>
          <w:rFonts w:ascii="Arial" w:hAnsi="Arial" w:cs="Arial"/>
          <w:sz w:val="20"/>
          <w:szCs w:val="20"/>
          <w:lang w:val="fr-CH"/>
        </w:rPr>
        <w:t>ir l’employabilité pour conserver pendant une quarantaine d’années toute</w:t>
      </w:r>
      <w:r w:rsidR="00D669E8">
        <w:rPr>
          <w:rFonts w:ascii="Arial" w:hAnsi="Arial" w:cs="Arial"/>
          <w:sz w:val="20"/>
          <w:szCs w:val="20"/>
          <w:lang w:val="fr-CH"/>
        </w:rPr>
        <w:t>s</w:t>
      </w:r>
      <w:r w:rsidR="004A20D6">
        <w:rPr>
          <w:rFonts w:ascii="Arial" w:hAnsi="Arial" w:cs="Arial"/>
          <w:sz w:val="20"/>
          <w:szCs w:val="20"/>
          <w:lang w:val="fr-CH"/>
        </w:rPr>
        <w:t xml:space="preserve"> ses chances</w:t>
      </w:r>
      <w:r w:rsidR="00D669E8">
        <w:rPr>
          <w:rFonts w:ascii="Arial" w:hAnsi="Arial" w:cs="Arial"/>
          <w:sz w:val="20"/>
          <w:szCs w:val="20"/>
          <w:lang w:val="fr-CH"/>
        </w:rPr>
        <w:t xml:space="preserve"> sur le marché du travail. </w:t>
      </w:r>
    </w:p>
    <w:p w:rsidR="00D669E8" w:rsidRDefault="00D669E8" w:rsidP="000F778A">
      <w:pPr>
        <w:spacing w:after="0" w:line="300" w:lineRule="exact"/>
        <w:rPr>
          <w:rFonts w:ascii="Arial" w:hAnsi="Arial" w:cs="Arial"/>
          <w:sz w:val="20"/>
          <w:szCs w:val="20"/>
          <w:lang w:val="fr-CH"/>
        </w:rPr>
      </w:pPr>
    </w:p>
    <w:p w:rsidR="00E0706B" w:rsidRDefault="00E0706B" w:rsidP="000F778A">
      <w:pPr>
        <w:spacing w:after="0" w:line="300" w:lineRule="exact"/>
        <w:rPr>
          <w:rFonts w:ascii="Arial" w:hAnsi="Arial" w:cs="Arial"/>
          <w:sz w:val="20"/>
          <w:szCs w:val="20"/>
          <w:lang w:val="fr-CH"/>
        </w:rPr>
      </w:pPr>
    </w:p>
    <w:p w:rsidR="00D669E8" w:rsidRPr="00E0706B" w:rsidRDefault="00D669E8" w:rsidP="000F778A">
      <w:pPr>
        <w:spacing w:after="0" w:line="300" w:lineRule="exact"/>
        <w:rPr>
          <w:rFonts w:ascii="Arial" w:hAnsi="Arial" w:cs="Arial"/>
          <w:b/>
          <w:sz w:val="20"/>
          <w:szCs w:val="20"/>
          <w:lang w:val="fr-CH"/>
        </w:rPr>
      </w:pPr>
      <w:r w:rsidRPr="00E0706B">
        <w:rPr>
          <w:rFonts w:ascii="Arial" w:hAnsi="Arial" w:cs="Arial"/>
          <w:b/>
          <w:sz w:val="20"/>
          <w:szCs w:val="20"/>
          <w:lang w:val="fr-CH"/>
        </w:rPr>
        <w:t>Investissements avant tout pour les cadres</w:t>
      </w:r>
    </w:p>
    <w:p w:rsidR="002D28A8" w:rsidRDefault="002D28A8" w:rsidP="000F778A">
      <w:pPr>
        <w:spacing w:after="0" w:line="300" w:lineRule="exact"/>
        <w:rPr>
          <w:rFonts w:ascii="Arial" w:hAnsi="Arial" w:cs="Arial"/>
          <w:sz w:val="20"/>
          <w:szCs w:val="20"/>
          <w:lang w:val="fr-CH"/>
        </w:rPr>
      </w:pPr>
    </w:p>
    <w:p w:rsidR="002D28A8" w:rsidRDefault="002D28A8" w:rsidP="000F778A">
      <w:pPr>
        <w:spacing w:after="0" w:line="300" w:lineRule="exact"/>
        <w:rPr>
          <w:rFonts w:ascii="Arial" w:hAnsi="Arial" w:cs="Arial"/>
          <w:sz w:val="20"/>
          <w:szCs w:val="20"/>
          <w:lang w:val="fr-CH"/>
        </w:rPr>
      </w:pPr>
      <w:r>
        <w:rPr>
          <w:rFonts w:ascii="Arial" w:hAnsi="Arial" w:cs="Arial"/>
          <w:sz w:val="20"/>
          <w:szCs w:val="20"/>
          <w:lang w:val="fr-CH"/>
        </w:rPr>
        <w:t>La responsabilité pour l’employabilité en Suisse repose très fortement, sinon exclusivement, auprès du travailleur individuel – l’obligation générale de diligence de l’e</w:t>
      </w:r>
      <w:r w:rsidR="002C4E7E">
        <w:rPr>
          <w:rFonts w:ascii="Arial" w:hAnsi="Arial" w:cs="Arial"/>
          <w:sz w:val="20"/>
          <w:szCs w:val="20"/>
          <w:lang w:val="fr-CH"/>
        </w:rPr>
        <w:t>mployeur n’est pratiquement</w:t>
      </w:r>
      <w:r>
        <w:rPr>
          <w:rFonts w:ascii="Arial" w:hAnsi="Arial" w:cs="Arial"/>
          <w:sz w:val="20"/>
          <w:szCs w:val="20"/>
          <w:lang w:val="fr-CH"/>
        </w:rPr>
        <w:t xml:space="preserve"> pas</w:t>
      </w:r>
      <w:r w:rsidR="00161DC5">
        <w:rPr>
          <w:rFonts w:ascii="Arial" w:hAnsi="Arial" w:cs="Arial"/>
          <w:sz w:val="20"/>
          <w:szCs w:val="20"/>
          <w:lang w:val="fr-CH"/>
        </w:rPr>
        <w:t xml:space="preserve"> appliquée sur cet aspect</w:t>
      </w:r>
      <w:r>
        <w:rPr>
          <w:rFonts w:ascii="Arial" w:hAnsi="Arial" w:cs="Arial"/>
          <w:sz w:val="20"/>
          <w:szCs w:val="20"/>
          <w:lang w:val="fr-CH"/>
        </w:rPr>
        <w:t>. Certes, les employeurs investissent dans le développement de leurs collaborateurs et collaboratrices</w:t>
      </w:r>
      <w:r w:rsidR="00000196">
        <w:rPr>
          <w:rFonts w:ascii="Arial" w:hAnsi="Arial" w:cs="Arial"/>
          <w:sz w:val="20"/>
          <w:szCs w:val="20"/>
          <w:lang w:val="fr-CH"/>
        </w:rPr>
        <w:t xml:space="preserve"> ; </w:t>
      </w:r>
      <w:r w:rsidR="002C4E7E">
        <w:rPr>
          <w:rFonts w:ascii="Arial" w:hAnsi="Arial" w:cs="Arial"/>
          <w:sz w:val="20"/>
          <w:szCs w:val="20"/>
          <w:lang w:val="fr-CH"/>
        </w:rPr>
        <w:t>m</w:t>
      </w:r>
      <w:r>
        <w:rPr>
          <w:rFonts w:ascii="Arial" w:hAnsi="Arial" w:cs="Arial"/>
          <w:sz w:val="20"/>
          <w:szCs w:val="20"/>
          <w:lang w:val="fr-CH"/>
        </w:rPr>
        <w:t>ais</w:t>
      </w:r>
      <w:r w:rsidR="002C4E7E">
        <w:rPr>
          <w:rFonts w:ascii="Arial" w:hAnsi="Arial" w:cs="Arial"/>
          <w:sz w:val="20"/>
          <w:szCs w:val="20"/>
          <w:lang w:val="fr-CH"/>
        </w:rPr>
        <w:t xml:space="preserve"> c’est</w:t>
      </w:r>
      <w:r>
        <w:rPr>
          <w:rFonts w:ascii="Arial" w:hAnsi="Arial" w:cs="Arial"/>
          <w:sz w:val="20"/>
          <w:szCs w:val="20"/>
          <w:lang w:val="fr-CH"/>
        </w:rPr>
        <w:t xml:space="preserve"> plutôt pour les cadres</w:t>
      </w:r>
      <w:r w:rsidR="00BE6488">
        <w:rPr>
          <w:rFonts w:ascii="Arial" w:hAnsi="Arial" w:cs="Arial"/>
          <w:sz w:val="20"/>
          <w:szCs w:val="20"/>
          <w:lang w:val="fr-CH"/>
        </w:rPr>
        <w:t>, dont ils se félicitent d’avoir</w:t>
      </w:r>
      <w:r>
        <w:rPr>
          <w:rFonts w:ascii="Arial" w:hAnsi="Arial" w:cs="Arial"/>
          <w:sz w:val="20"/>
          <w:szCs w:val="20"/>
          <w:lang w:val="fr-CH"/>
        </w:rPr>
        <w:t xml:space="preserve"> une valeur ajoutée directe</w:t>
      </w:r>
      <w:r w:rsidR="00BE6488">
        <w:rPr>
          <w:rFonts w:ascii="Arial" w:hAnsi="Arial" w:cs="Arial"/>
          <w:sz w:val="20"/>
          <w:szCs w:val="20"/>
          <w:lang w:val="fr-CH"/>
        </w:rPr>
        <w:t xml:space="preserve"> en retour, que pour</w:t>
      </w:r>
      <w:r>
        <w:rPr>
          <w:rFonts w:ascii="Arial" w:hAnsi="Arial" w:cs="Arial"/>
          <w:sz w:val="20"/>
          <w:szCs w:val="20"/>
          <w:lang w:val="fr-CH"/>
        </w:rPr>
        <w:t xml:space="preserve"> le maintien général de l’employabilité de leurs employé-e-s. Le « Baromètre. Conditions de travail » de Travail.Suisse montre cl</w:t>
      </w:r>
      <w:r w:rsidR="00000196">
        <w:rPr>
          <w:rFonts w:ascii="Arial" w:hAnsi="Arial" w:cs="Arial"/>
          <w:sz w:val="20"/>
          <w:szCs w:val="20"/>
          <w:lang w:val="fr-CH"/>
        </w:rPr>
        <w:t xml:space="preserve">airement que presque la moitié </w:t>
      </w:r>
      <w:r>
        <w:rPr>
          <w:rFonts w:ascii="Arial" w:hAnsi="Arial" w:cs="Arial"/>
          <w:sz w:val="20"/>
          <w:szCs w:val="20"/>
          <w:lang w:val="fr-CH"/>
        </w:rPr>
        <w:t>des travailleurs et</w:t>
      </w:r>
      <w:r w:rsidR="000039BD">
        <w:rPr>
          <w:rFonts w:ascii="Arial" w:hAnsi="Arial" w:cs="Arial"/>
          <w:sz w:val="20"/>
          <w:szCs w:val="20"/>
          <w:lang w:val="fr-CH"/>
        </w:rPr>
        <w:t xml:space="preserve"> des</w:t>
      </w:r>
      <w:r>
        <w:rPr>
          <w:rFonts w:ascii="Arial" w:hAnsi="Arial" w:cs="Arial"/>
          <w:sz w:val="20"/>
          <w:szCs w:val="20"/>
          <w:lang w:val="fr-CH"/>
        </w:rPr>
        <w:t xml:space="preserve"> travailleuses se sentent insuffisamment s</w:t>
      </w:r>
      <w:r w:rsidR="00BE6488">
        <w:rPr>
          <w:rFonts w:ascii="Arial" w:hAnsi="Arial" w:cs="Arial"/>
          <w:sz w:val="20"/>
          <w:szCs w:val="20"/>
          <w:lang w:val="fr-CH"/>
        </w:rPr>
        <w:t>outenus dans leurs efforts</w:t>
      </w:r>
      <w:r>
        <w:rPr>
          <w:rFonts w:ascii="Arial" w:hAnsi="Arial" w:cs="Arial"/>
          <w:sz w:val="20"/>
          <w:szCs w:val="20"/>
          <w:lang w:val="fr-CH"/>
        </w:rPr>
        <w:t xml:space="preserve"> pour se perfectionner (voir le graphique). Ce qui frappe, ce sont les différences selon le niveau de formation et de qualification. Pendant que les employeurs promeuvent la formation continue de presque 60 pourcent des employés hautement qualifiés, la valeur est bien plus faible pour les peu qua</w:t>
      </w:r>
      <w:r w:rsidR="00BE6488">
        <w:rPr>
          <w:rFonts w:ascii="Arial" w:hAnsi="Arial" w:cs="Arial"/>
          <w:sz w:val="20"/>
          <w:szCs w:val="20"/>
          <w:lang w:val="fr-CH"/>
        </w:rPr>
        <w:t>lifiés avec environ 40 pourcent de personnes encouragées.</w:t>
      </w:r>
    </w:p>
    <w:p w:rsidR="002E45E2" w:rsidRDefault="002E45E2" w:rsidP="000F778A">
      <w:pPr>
        <w:spacing w:after="0" w:line="300" w:lineRule="exact"/>
        <w:rPr>
          <w:rFonts w:ascii="Arial" w:hAnsi="Arial" w:cs="Arial"/>
          <w:sz w:val="20"/>
          <w:szCs w:val="20"/>
          <w:lang w:val="fr-CH"/>
        </w:rPr>
      </w:pPr>
    </w:p>
    <w:p w:rsidR="002E45E2" w:rsidRDefault="002E45E2" w:rsidP="000F778A">
      <w:pPr>
        <w:spacing w:after="0" w:line="300" w:lineRule="exact"/>
        <w:rPr>
          <w:rFonts w:ascii="Arial" w:hAnsi="Arial" w:cs="Arial"/>
          <w:sz w:val="20"/>
          <w:szCs w:val="20"/>
          <w:lang w:val="fr-CH"/>
        </w:rPr>
      </w:pPr>
      <w:r>
        <w:rPr>
          <w:noProof/>
          <w:lang w:eastAsia="de-CH"/>
        </w:rPr>
        <w:lastRenderedPageBreak/>
        <w:drawing>
          <wp:anchor distT="0" distB="0" distL="114300" distR="114300" simplePos="0" relativeHeight="251659264" behindDoc="0" locked="0" layoutInCell="1" allowOverlap="1" wp14:anchorId="4049B457" wp14:editId="66983B61">
            <wp:simplePos x="0" y="0"/>
            <wp:positionH relativeFrom="margin">
              <wp:posOffset>0</wp:posOffset>
            </wp:positionH>
            <wp:positionV relativeFrom="paragraph">
              <wp:posOffset>190500</wp:posOffset>
            </wp:positionV>
            <wp:extent cx="4572000" cy="2743200"/>
            <wp:effectExtent l="0" t="0" r="0" b="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D71A92" w:rsidRPr="00FC45E7" w:rsidRDefault="002E45E2" w:rsidP="000F778A">
      <w:pPr>
        <w:spacing w:after="0" w:line="300" w:lineRule="exact"/>
        <w:rPr>
          <w:rFonts w:ascii="Arial" w:hAnsi="Arial" w:cs="Arial"/>
          <w:i/>
          <w:sz w:val="20"/>
          <w:szCs w:val="20"/>
          <w:lang w:val="fr-CH"/>
        </w:rPr>
      </w:pPr>
      <w:r w:rsidRPr="00FC45E7">
        <w:rPr>
          <w:rFonts w:ascii="Arial" w:hAnsi="Arial" w:cs="Arial"/>
          <w:i/>
          <w:sz w:val="20"/>
          <w:szCs w:val="20"/>
          <w:lang w:val="fr-CH"/>
        </w:rPr>
        <w:t>Source : « </w:t>
      </w:r>
      <w:r w:rsidR="00FC45E7" w:rsidRPr="00FC45E7">
        <w:rPr>
          <w:rFonts w:ascii="Arial" w:hAnsi="Arial" w:cs="Arial"/>
          <w:i/>
          <w:sz w:val="20"/>
          <w:szCs w:val="20"/>
          <w:lang w:val="fr-CH"/>
        </w:rPr>
        <w:t>Baromètre Conditions de travail », Travail.Suisse 2017.</w:t>
      </w:r>
    </w:p>
    <w:p w:rsidR="002E45E2" w:rsidRDefault="002E45E2" w:rsidP="000F778A">
      <w:pPr>
        <w:spacing w:after="0" w:line="300" w:lineRule="exact"/>
        <w:rPr>
          <w:rFonts w:ascii="Arial" w:hAnsi="Arial" w:cs="Arial"/>
          <w:sz w:val="20"/>
          <w:szCs w:val="20"/>
          <w:lang w:val="fr-CH"/>
        </w:rPr>
      </w:pPr>
    </w:p>
    <w:p w:rsidR="00D71A92" w:rsidRDefault="00BB3D75" w:rsidP="000F778A">
      <w:pPr>
        <w:spacing w:after="0" w:line="300" w:lineRule="exact"/>
        <w:rPr>
          <w:rFonts w:ascii="Arial" w:hAnsi="Arial" w:cs="Arial"/>
          <w:sz w:val="20"/>
          <w:szCs w:val="20"/>
          <w:lang w:val="fr-CH"/>
        </w:rPr>
      </w:pPr>
      <w:r>
        <w:rPr>
          <w:rFonts w:ascii="Arial" w:hAnsi="Arial" w:cs="Arial"/>
          <w:sz w:val="20"/>
          <w:szCs w:val="20"/>
          <w:lang w:val="fr-CH"/>
        </w:rPr>
        <w:t>La p</w:t>
      </w:r>
      <w:r w:rsidR="00D71A92">
        <w:rPr>
          <w:rFonts w:ascii="Arial" w:hAnsi="Arial" w:cs="Arial"/>
          <w:sz w:val="20"/>
          <w:szCs w:val="20"/>
          <w:lang w:val="fr-CH"/>
        </w:rPr>
        <w:t xml:space="preserve">romotion plus faible de la formation continue pour les travailleurs et </w:t>
      </w:r>
      <w:r>
        <w:rPr>
          <w:rFonts w:ascii="Arial" w:hAnsi="Arial" w:cs="Arial"/>
          <w:sz w:val="20"/>
          <w:szCs w:val="20"/>
          <w:lang w:val="fr-CH"/>
        </w:rPr>
        <w:t xml:space="preserve">les </w:t>
      </w:r>
      <w:r w:rsidR="00D71A92">
        <w:rPr>
          <w:rFonts w:ascii="Arial" w:hAnsi="Arial" w:cs="Arial"/>
          <w:sz w:val="20"/>
          <w:szCs w:val="20"/>
          <w:lang w:val="fr-CH"/>
        </w:rPr>
        <w:t>travailleuses peu qualifiés</w:t>
      </w:r>
      <w:r w:rsidR="0008384A">
        <w:rPr>
          <w:rFonts w:ascii="Arial" w:hAnsi="Arial" w:cs="Arial"/>
          <w:sz w:val="20"/>
          <w:szCs w:val="20"/>
          <w:lang w:val="fr-CH"/>
        </w:rPr>
        <w:t>, qui diminue</w:t>
      </w:r>
      <w:r>
        <w:rPr>
          <w:rFonts w:ascii="Arial" w:hAnsi="Arial" w:cs="Arial"/>
          <w:sz w:val="20"/>
          <w:szCs w:val="20"/>
          <w:lang w:val="fr-CH"/>
        </w:rPr>
        <w:t xml:space="preserve"> leurs chances, se voi</w:t>
      </w:r>
      <w:r w:rsidR="00D71A92">
        <w:rPr>
          <w:rFonts w:ascii="Arial" w:hAnsi="Arial" w:cs="Arial"/>
          <w:sz w:val="20"/>
          <w:szCs w:val="20"/>
          <w:lang w:val="fr-CH"/>
        </w:rPr>
        <w:t>t bien dans les statis</w:t>
      </w:r>
      <w:r>
        <w:rPr>
          <w:rFonts w:ascii="Arial" w:hAnsi="Arial" w:cs="Arial"/>
          <w:sz w:val="20"/>
          <w:szCs w:val="20"/>
          <w:lang w:val="fr-CH"/>
        </w:rPr>
        <w:t xml:space="preserve">tiques du chômage : </w:t>
      </w:r>
      <w:r w:rsidR="00D71A92">
        <w:rPr>
          <w:rFonts w:ascii="Arial" w:hAnsi="Arial" w:cs="Arial"/>
          <w:sz w:val="20"/>
          <w:szCs w:val="20"/>
          <w:lang w:val="fr-CH"/>
        </w:rPr>
        <w:t>les personnes sans diplôme au nive</w:t>
      </w:r>
      <w:r>
        <w:rPr>
          <w:rFonts w:ascii="Arial" w:hAnsi="Arial" w:cs="Arial"/>
          <w:sz w:val="20"/>
          <w:szCs w:val="20"/>
          <w:lang w:val="fr-CH"/>
        </w:rPr>
        <w:t>au du secondaire</w:t>
      </w:r>
      <w:r w:rsidR="0008384A">
        <w:rPr>
          <w:rFonts w:ascii="Arial" w:hAnsi="Arial" w:cs="Arial"/>
          <w:sz w:val="20"/>
          <w:szCs w:val="20"/>
          <w:lang w:val="fr-CH"/>
        </w:rPr>
        <w:t xml:space="preserve"> II,</w:t>
      </w:r>
      <w:r>
        <w:rPr>
          <w:rFonts w:ascii="Arial" w:hAnsi="Arial" w:cs="Arial"/>
          <w:sz w:val="20"/>
          <w:szCs w:val="20"/>
          <w:lang w:val="fr-CH"/>
        </w:rPr>
        <w:t xml:space="preserve"> qui constituent</w:t>
      </w:r>
      <w:r w:rsidR="00D71A92">
        <w:rPr>
          <w:rFonts w:ascii="Arial" w:hAnsi="Arial" w:cs="Arial"/>
          <w:sz w:val="20"/>
          <w:szCs w:val="20"/>
          <w:lang w:val="fr-CH"/>
        </w:rPr>
        <w:t xml:space="preserve"> moins de 15 pourcent de toutes les personnes activ</w:t>
      </w:r>
      <w:r>
        <w:rPr>
          <w:rFonts w:ascii="Arial" w:hAnsi="Arial" w:cs="Arial"/>
          <w:sz w:val="20"/>
          <w:szCs w:val="20"/>
          <w:lang w:val="fr-CH"/>
        </w:rPr>
        <w:t>es en Suisse</w:t>
      </w:r>
      <w:r w:rsidR="0008384A">
        <w:rPr>
          <w:rFonts w:ascii="Arial" w:hAnsi="Arial" w:cs="Arial"/>
          <w:sz w:val="20"/>
          <w:szCs w:val="20"/>
          <w:lang w:val="fr-CH"/>
        </w:rPr>
        <w:t>,</w:t>
      </w:r>
      <w:r w:rsidR="00D71A92">
        <w:rPr>
          <w:rFonts w:ascii="Arial" w:hAnsi="Arial" w:cs="Arial"/>
          <w:sz w:val="20"/>
          <w:szCs w:val="20"/>
          <w:lang w:val="fr-CH"/>
        </w:rPr>
        <w:t xml:space="preserve"> représente</w:t>
      </w:r>
      <w:r>
        <w:rPr>
          <w:rFonts w:ascii="Arial" w:hAnsi="Arial" w:cs="Arial"/>
          <w:sz w:val="20"/>
          <w:szCs w:val="20"/>
          <w:lang w:val="fr-CH"/>
        </w:rPr>
        <w:t>nt</w:t>
      </w:r>
      <w:r w:rsidR="00D71A92">
        <w:rPr>
          <w:rFonts w:ascii="Arial" w:hAnsi="Arial" w:cs="Arial"/>
          <w:sz w:val="20"/>
          <w:szCs w:val="20"/>
          <w:lang w:val="fr-CH"/>
        </w:rPr>
        <w:t xml:space="preserve"> presque 30 pourcent des chômeurs enregistrés. </w:t>
      </w:r>
    </w:p>
    <w:p w:rsidR="00441C4B" w:rsidRDefault="00441C4B" w:rsidP="000F778A">
      <w:pPr>
        <w:spacing w:after="0" w:line="300" w:lineRule="exact"/>
        <w:rPr>
          <w:rFonts w:ascii="Arial" w:hAnsi="Arial" w:cs="Arial"/>
          <w:sz w:val="20"/>
          <w:szCs w:val="20"/>
          <w:lang w:val="fr-CH"/>
        </w:rPr>
      </w:pPr>
    </w:p>
    <w:p w:rsidR="00441C4B" w:rsidRDefault="00441C4B" w:rsidP="000F778A">
      <w:pPr>
        <w:spacing w:after="0" w:line="300" w:lineRule="exact"/>
        <w:rPr>
          <w:rFonts w:ascii="Arial" w:hAnsi="Arial" w:cs="Arial"/>
          <w:sz w:val="20"/>
          <w:szCs w:val="20"/>
          <w:lang w:val="fr-CH"/>
        </w:rPr>
      </w:pPr>
    </w:p>
    <w:p w:rsidR="00D71A92" w:rsidRPr="00E0706B" w:rsidRDefault="00D71A92" w:rsidP="000F778A">
      <w:pPr>
        <w:spacing w:after="0" w:line="300" w:lineRule="exact"/>
        <w:rPr>
          <w:rFonts w:ascii="Arial" w:hAnsi="Arial" w:cs="Arial"/>
          <w:b/>
          <w:sz w:val="20"/>
          <w:szCs w:val="20"/>
          <w:lang w:val="fr-CH"/>
        </w:rPr>
      </w:pPr>
      <w:r w:rsidRPr="00E0706B">
        <w:rPr>
          <w:rFonts w:ascii="Arial" w:hAnsi="Arial" w:cs="Arial"/>
          <w:b/>
          <w:sz w:val="20"/>
          <w:szCs w:val="20"/>
          <w:lang w:val="fr-CH"/>
        </w:rPr>
        <w:t>Défi pour l’assurance-chômage</w:t>
      </w:r>
    </w:p>
    <w:p w:rsidR="00D71A92" w:rsidRDefault="00D71A92" w:rsidP="000F778A">
      <w:pPr>
        <w:spacing w:after="0" w:line="300" w:lineRule="exact"/>
        <w:rPr>
          <w:rFonts w:ascii="Arial" w:hAnsi="Arial" w:cs="Arial"/>
          <w:sz w:val="20"/>
          <w:szCs w:val="20"/>
          <w:lang w:val="fr-CH"/>
        </w:rPr>
      </w:pPr>
    </w:p>
    <w:p w:rsidR="00D71A92" w:rsidRDefault="00B41254" w:rsidP="000F778A">
      <w:pPr>
        <w:spacing w:after="0" w:line="300" w:lineRule="exact"/>
        <w:rPr>
          <w:rFonts w:ascii="Arial" w:hAnsi="Arial" w:cs="Arial"/>
          <w:sz w:val="20"/>
          <w:szCs w:val="20"/>
          <w:lang w:val="fr-CH"/>
        </w:rPr>
      </w:pPr>
      <w:r>
        <w:rPr>
          <w:rFonts w:ascii="Arial" w:hAnsi="Arial" w:cs="Arial"/>
          <w:sz w:val="20"/>
          <w:szCs w:val="20"/>
          <w:lang w:val="fr-CH"/>
        </w:rPr>
        <w:t xml:space="preserve">Dans le cadre de l’initiative pour lutter contre la pénurie de personnel qualifié, le Conseil fédéral a donné mandat au Département de l’économie, de la formation et de la recherche </w:t>
      </w:r>
      <w:r w:rsidR="00ED16F9">
        <w:rPr>
          <w:rFonts w:ascii="Arial" w:hAnsi="Arial" w:cs="Arial"/>
          <w:sz w:val="20"/>
          <w:szCs w:val="20"/>
          <w:lang w:val="fr-CH"/>
        </w:rPr>
        <w:t>(</w:t>
      </w:r>
      <w:r>
        <w:rPr>
          <w:rFonts w:ascii="Arial" w:hAnsi="Arial" w:cs="Arial"/>
          <w:sz w:val="20"/>
          <w:szCs w:val="20"/>
          <w:lang w:val="fr-CH"/>
        </w:rPr>
        <w:t>DEF</w:t>
      </w:r>
      <w:r w:rsidR="005A4BF8">
        <w:rPr>
          <w:rFonts w:ascii="Arial" w:hAnsi="Arial" w:cs="Arial"/>
          <w:sz w:val="20"/>
          <w:szCs w:val="20"/>
          <w:lang w:val="fr-CH"/>
        </w:rPr>
        <w:t>R</w:t>
      </w:r>
      <w:r w:rsidR="00ED16F9">
        <w:rPr>
          <w:rFonts w:ascii="Arial" w:hAnsi="Arial" w:cs="Arial"/>
          <w:sz w:val="20"/>
          <w:szCs w:val="20"/>
          <w:lang w:val="fr-CH"/>
        </w:rPr>
        <w:t>)</w:t>
      </w:r>
      <w:r>
        <w:rPr>
          <w:rFonts w:ascii="Arial" w:hAnsi="Arial" w:cs="Arial"/>
          <w:sz w:val="20"/>
          <w:szCs w:val="20"/>
          <w:lang w:val="fr-CH"/>
        </w:rPr>
        <w:t xml:space="preserve"> de clarifier les possibilités des mesures du marché du travail de l’as</w:t>
      </w:r>
      <w:r w:rsidR="00ED16F9">
        <w:rPr>
          <w:rFonts w:ascii="Arial" w:hAnsi="Arial" w:cs="Arial"/>
          <w:sz w:val="20"/>
          <w:szCs w:val="20"/>
          <w:lang w:val="fr-CH"/>
        </w:rPr>
        <w:t>surance-chômage en cas de</w:t>
      </w:r>
      <w:r>
        <w:rPr>
          <w:rFonts w:ascii="Arial" w:hAnsi="Arial" w:cs="Arial"/>
          <w:sz w:val="20"/>
          <w:szCs w:val="20"/>
          <w:lang w:val="fr-CH"/>
        </w:rPr>
        <w:t xml:space="preserve"> réorientation professionnelle due à des modifications de nature structurelle. </w:t>
      </w:r>
      <w:r w:rsidR="00ED16F9">
        <w:rPr>
          <w:rFonts w:ascii="Arial" w:hAnsi="Arial" w:cs="Arial"/>
          <w:sz w:val="20"/>
          <w:szCs w:val="20"/>
          <w:lang w:val="fr-CH"/>
        </w:rPr>
        <w:t xml:space="preserve"> Ce rapport</w:t>
      </w:r>
      <w:r w:rsidR="00AB712A">
        <w:rPr>
          <w:rStyle w:val="Funotenzeichen"/>
          <w:rFonts w:ascii="Arial" w:hAnsi="Arial" w:cs="Arial"/>
          <w:sz w:val="20"/>
          <w:szCs w:val="20"/>
          <w:lang w:val="fr-CH"/>
        </w:rPr>
        <w:footnoteReference w:id="1"/>
      </w:r>
      <w:r w:rsidR="00ED16F9">
        <w:rPr>
          <w:rFonts w:ascii="Arial" w:hAnsi="Arial" w:cs="Arial"/>
          <w:sz w:val="20"/>
          <w:szCs w:val="20"/>
          <w:lang w:val="fr-CH"/>
        </w:rPr>
        <w:t xml:space="preserve"> est maintenant publié</w:t>
      </w:r>
      <w:r w:rsidR="00755901">
        <w:rPr>
          <w:rFonts w:ascii="Arial" w:hAnsi="Arial" w:cs="Arial"/>
          <w:sz w:val="20"/>
          <w:szCs w:val="20"/>
          <w:lang w:val="fr-CH"/>
        </w:rPr>
        <w:t>. Il montre claire</w:t>
      </w:r>
      <w:r w:rsidR="00AB712A">
        <w:rPr>
          <w:rFonts w:ascii="Arial" w:hAnsi="Arial" w:cs="Arial"/>
          <w:sz w:val="20"/>
          <w:szCs w:val="20"/>
          <w:lang w:val="fr-CH"/>
        </w:rPr>
        <w:t>ment « que la formation</w:t>
      </w:r>
      <w:r w:rsidR="00755901">
        <w:rPr>
          <w:rFonts w:ascii="Arial" w:hAnsi="Arial" w:cs="Arial"/>
          <w:sz w:val="20"/>
          <w:szCs w:val="20"/>
          <w:lang w:val="fr-CH"/>
        </w:rPr>
        <w:t xml:space="preserve"> professionnelle</w:t>
      </w:r>
      <w:r w:rsidR="00AB712A">
        <w:rPr>
          <w:rFonts w:ascii="Arial" w:hAnsi="Arial" w:cs="Arial"/>
          <w:sz w:val="20"/>
          <w:szCs w:val="20"/>
          <w:lang w:val="fr-CH"/>
        </w:rPr>
        <w:t xml:space="preserve"> continue</w:t>
      </w:r>
      <w:r w:rsidR="00755901">
        <w:rPr>
          <w:rFonts w:ascii="Arial" w:hAnsi="Arial" w:cs="Arial"/>
          <w:sz w:val="20"/>
          <w:szCs w:val="20"/>
          <w:lang w:val="fr-CH"/>
        </w:rPr>
        <w:t xml:space="preserve"> et</w:t>
      </w:r>
      <w:r w:rsidR="00AB712A">
        <w:rPr>
          <w:rFonts w:ascii="Arial" w:hAnsi="Arial" w:cs="Arial"/>
          <w:sz w:val="20"/>
          <w:szCs w:val="20"/>
          <w:lang w:val="fr-CH"/>
        </w:rPr>
        <w:t xml:space="preserve"> la réorientation </w:t>
      </w:r>
      <w:r w:rsidR="003C623A">
        <w:rPr>
          <w:rFonts w:ascii="Arial" w:hAnsi="Arial" w:cs="Arial"/>
          <w:sz w:val="20"/>
          <w:szCs w:val="20"/>
          <w:lang w:val="fr-CH"/>
        </w:rPr>
        <w:t xml:space="preserve">des demandeurs d’emploi ne font </w:t>
      </w:r>
      <w:r w:rsidR="00AB712A">
        <w:rPr>
          <w:rFonts w:ascii="Arial" w:hAnsi="Arial" w:cs="Arial"/>
          <w:sz w:val="20"/>
          <w:szCs w:val="20"/>
          <w:lang w:val="fr-CH"/>
        </w:rPr>
        <w:t>pas partie de la mission fondamentale</w:t>
      </w:r>
      <w:r w:rsidR="00755901">
        <w:rPr>
          <w:rFonts w:ascii="Arial" w:hAnsi="Arial" w:cs="Arial"/>
          <w:sz w:val="20"/>
          <w:szCs w:val="20"/>
          <w:lang w:val="fr-CH"/>
        </w:rPr>
        <w:t xml:space="preserve"> de l’ass</w:t>
      </w:r>
      <w:r w:rsidR="00ED16F9">
        <w:rPr>
          <w:rFonts w:ascii="Arial" w:hAnsi="Arial" w:cs="Arial"/>
          <w:sz w:val="20"/>
          <w:szCs w:val="20"/>
          <w:lang w:val="fr-CH"/>
        </w:rPr>
        <w:t>urance-chômage</w:t>
      </w:r>
      <w:r w:rsidR="00AB712A">
        <w:rPr>
          <w:rFonts w:ascii="Arial" w:hAnsi="Arial" w:cs="Arial"/>
          <w:sz w:val="20"/>
          <w:szCs w:val="20"/>
          <w:lang w:val="fr-CH"/>
        </w:rPr>
        <w:t> »,</w:t>
      </w:r>
      <w:r w:rsidR="00ED16F9">
        <w:rPr>
          <w:rFonts w:ascii="Arial" w:hAnsi="Arial" w:cs="Arial"/>
          <w:sz w:val="20"/>
          <w:szCs w:val="20"/>
          <w:lang w:val="fr-CH"/>
        </w:rPr>
        <w:t xml:space="preserve"> (page 11). Le DEFR</w:t>
      </w:r>
      <w:r w:rsidR="00755901">
        <w:rPr>
          <w:rFonts w:ascii="Arial" w:hAnsi="Arial" w:cs="Arial"/>
          <w:sz w:val="20"/>
          <w:szCs w:val="20"/>
          <w:lang w:val="fr-CH"/>
        </w:rPr>
        <w:t xml:space="preserve"> suit ainsi l’opinion largement répandue à l’intérieur de l’administration co</w:t>
      </w:r>
      <w:r w:rsidR="00CD29F2">
        <w:rPr>
          <w:rFonts w:ascii="Arial" w:hAnsi="Arial" w:cs="Arial"/>
          <w:sz w:val="20"/>
          <w:szCs w:val="20"/>
          <w:lang w:val="fr-CH"/>
        </w:rPr>
        <w:t>mme quoi le but primaire de l’assurance-chômage</w:t>
      </w:r>
      <w:r w:rsidR="00755901">
        <w:rPr>
          <w:rFonts w:ascii="Arial" w:hAnsi="Arial" w:cs="Arial"/>
          <w:sz w:val="20"/>
          <w:szCs w:val="20"/>
          <w:lang w:val="fr-CH"/>
        </w:rPr>
        <w:t xml:space="preserve"> est de réintégrer rapidement</w:t>
      </w:r>
      <w:r w:rsidR="00CD29F2">
        <w:rPr>
          <w:rFonts w:ascii="Arial" w:hAnsi="Arial" w:cs="Arial"/>
          <w:sz w:val="20"/>
          <w:szCs w:val="20"/>
          <w:lang w:val="fr-CH"/>
        </w:rPr>
        <w:t xml:space="preserve"> dans le marché du travail</w:t>
      </w:r>
      <w:r w:rsidR="00755901">
        <w:rPr>
          <w:rFonts w:ascii="Arial" w:hAnsi="Arial" w:cs="Arial"/>
          <w:sz w:val="20"/>
          <w:szCs w:val="20"/>
          <w:lang w:val="fr-CH"/>
        </w:rPr>
        <w:t xml:space="preserve"> les personnes au c</w:t>
      </w:r>
      <w:r w:rsidR="00CD29F2">
        <w:rPr>
          <w:rFonts w:ascii="Arial" w:hAnsi="Arial" w:cs="Arial"/>
          <w:sz w:val="20"/>
          <w:szCs w:val="20"/>
          <w:lang w:val="fr-CH"/>
        </w:rPr>
        <w:t>hômage</w:t>
      </w:r>
      <w:r w:rsidR="00755901">
        <w:rPr>
          <w:rFonts w:ascii="Arial" w:hAnsi="Arial" w:cs="Arial"/>
          <w:sz w:val="20"/>
          <w:szCs w:val="20"/>
          <w:lang w:val="fr-CH"/>
        </w:rPr>
        <w:t>. Mais on</w:t>
      </w:r>
      <w:r w:rsidR="00CD29F2">
        <w:rPr>
          <w:rFonts w:ascii="Arial" w:hAnsi="Arial" w:cs="Arial"/>
          <w:sz w:val="20"/>
          <w:szCs w:val="20"/>
          <w:lang w:val="fr-CH"/>
        </w:rPr>
        <w:t xml:space="preserve"> oublie malheureusement qu’un </w:t>
      </w:r>
      <w:r w:rsidR="00755901">
        <w:rPr>
          <w:rFonts w:ascii="Arial" w:hAnsi="Arial" w:cs="Arial"/>
          <w:sz w:val="20"/>
          <w:szCs w:val="20"/>
          <w:lang w:val="fr-CH"/>
        </w:rPr>
        <w:t>article</w:t>
      </w:r>
      <w:r w:rsidR="00CD29F2">
        <w:rPr>
          <w:rFonts w:ascii="Arial" w:hAnsi="Arial" w:cs="Arial"/>
          <w:sz w:val="20"/>
          <w:szCs w:val="20"/>
          <w:lang w:val="fr-CH"/>
        </w:rPr>
        <w:t xml:space="preserve"> clé</w:t>
      </w:r>
      <w:r w:rsidR="00755901">
        <w:rPr>
          <w:rFonts w:ascii="Arial" w:hAnsi="Arial" w:cs="Arial"/>
          <w:sz w:val="20"/>
          <w:szCs w:val="20"/>
          <w:lang w:val="fr-CH"/>
        </w:rPr>
        <w:t xml:space="preserve"> de la LACI (Art. 1, alinéa 2) mentionne explicitement la réinsertion </w:t>
      </w:r>
      <w:r w:rsidR="00755901" w:rsidRPr="00755901">
        <w:rPr>
          <w:rFonts w:ascii="Arial" w:hAnsi="Arial" w:cs="Arial"/>
          <w:b/>
          <w:sz w:val="20"/>
          <w:szCs w:val="20"/>
          <w:lang w:val="fr-CH"/>
        </w:rPr>
        <w:t>durable</w:t>
      </w:r>
      <w:r w:rsidR="00755901">
        <w:rPr>
          <w:rFonts w:ascii="Arial" w:hAnsi="Arial" w:cs="Arial"/>
          <w:sz w:val="20"/>
          <w:szCs w:val="20"/>
          <w:lang w:val="fr-CH"/>
        </w:rPr>
        <w:t xml:space="preserve"> et la prévention d</w:t>
      </w:r>
      <w:r w:rsidR="00CD29F2">
        <w:rPr>
          <w:rFonts w:ascii="Arial" w:hAnsi="Arial" w:cs="Arial"/>
          <w:sz w:val="20"/>
          <w:szCs w:val="20"/>
          <w:lang w:val="fr-CH"/>
        </w:rPr>
        <w:t>u chômage comme tâches fondamentales.</w:t>
      </w:r>
    </w:p>
    <w:p w:rsidR="00227453" w:rsidRDefault="00227453" w:rsidP="000F778A">
      <w:pPr>
        <w:spacing w:after="0" w:line="300" w:lineRule="exact"/>
        <w:rPr>
          <w:rFonts w:ascii="Arial" w:hAnsi="Arial" w:cs="Arial"/>
          <w:sz w:val="20"/>
          <w:szCs w:val="20"/>
          <w:lang w:val="fr-CH"/>
        </w:rPr>
      </w:pPr>
    </w:p>
    <w:p w:rsidR="00227453" w:rsidRDefault="001C75B3" w:rsidP="000F778A">
      <w:pPr>
        <w:spacing w:after="0" w:line="300" w:lineRule="exact"/>
        <w:rPr>
          <w:rFonts w:ascii="Arial" w:hAnsi="Arial" w:cs="Arial"/>
          <w:sz w:val="20"/>
          <w:szCs w:val="20"/>
          <w:lang w:val="fr-CH"/>
        </w:rPr>
      </w:pPr>
      <w:r>
        <w:rPr>
          <w:rFonts w:ascii="Arial" w:hAnsi="Arial" w:cs="Arial"/>
          <w:sz w:val="20"/>
          <w:szCs w:val="20"/>
          <w:lang w:val="fr-CH"/>
        </w:rPr>
        <w:t>L’importance financière accordée à différentes mesures de soutien montre</w:t>
      </w:r>
      <w:r w:rsidR="00227453">
        <w:rPr>
          <w:rFonts w:ascii="Arial" w:hAnsi="Arial" w:cs="Arial"/>
          <w:sz w:val="20"/>
          <w:szCs w:val="20"/>
          <w:lang w:val="fr-CH"/>
        </w:rPr>
        <w:t xml:space="preserve"> clairement que les mesures de formation dans le cadre de l’assurance-chômage</w:t>
      </w:r>
      <w:r w:rsidR="00D62F2F">
        <w:rPr>
          <w:rFonts w:ascii="Arial" w:hAnsi="Arial" w:cs="Arial"/>
          <w:sz w:val="20"/>
          <w:szCs w:val="20"/>
          <w:lang w:val="fr-CH"/>
        </w:rPr>
        <w:t xml:space="preserve"> font tapisserie et</w:t>
      </w:r>
      <w:r>
        <w:rPr>
          <w:rFonts w:ascii="Arial" w:hAnsi="Arial" w:cs="Arial"/>
          <w:sz w:val="20"/>
          <w:szCs w:val="20"/>
          <w:lang w:val="fr-CH"/>
        </w:rPr>
        <w:t xml:space="preserve"> que</w:t>
      </w:r>
      <w:r w:rsidR="00D62F2F">
        <w:rPr>
          <w:rFonts w:ascii="Arial" w:hAnsi="Arial" w:cs="Arial"/>
          <w:sz w:val="20"/>
          <w:szCs w:val="20"/>
          <w:lang w:val="fr-CH"/>
        </w:rPr>
        <w:t xml:space="preserve"> les cantons ne les utilisent guère : ainsi les allocations de formation n’ont même pas atteint 20 millions de francs en 2016 ; moins que les indemnités pour intempéries (23.9 millions de francs) ou les indemnités d’insolvabilité (35.9 millions de francs).  Si on compare aussi les allocations de formation avec les plus d</w:t>
      </w:r>
      <w:r>
        <w:rPr>
          <w:rFonts w:ascii="Arial" w:hAnsi="Arial" w:cs="Arial"/>
          <w:sz w:val="20"/>
          <w:szCs w:val="20"/>
          <w:lang w:val="fr-CH"/>
        </w:rPr>
        <w:t>e 5.5 milliards de francs versé</w:t>
      </w:r>
      <w:r w:rsidR="00D62F2F">
        <w:rPr>
          <w:rFonts w:ascii="Arial" w:hAnsi="Arial" w:cs="Arial"/>
          <w:sz w:val="20"/>
          <w:szCs w:val="20"/>
          <w:lang w:val="fr-CH"/>
        </w:rPr>
        <w:t xml:space="preserve">s à titre d’indemnités de chômage, il ne vaut même plus la peine d’en parler.  Dans la pratique, les cantons utilisent les mesures de formation au mieux pour les assurés difficiles à placer ou la formation de rattrapage mais pas pour des formations continues ou un </w:t>
      </w:r>
      <w:r w:rsidR="00D62F2F">
        <w:rPr>
          <w:rFonts w:ascii="Arial" w:hAnsi="Arial" w:cs="Arial"/>
          <w:sz w:val="20"/>
          <w:szCs w:val="20"/>
          <w:lang w:val="fr-CH"/>
        </w:rPr>
        <w:lastRenderedPageBreak/>
        <w:t>relèvement des quali</w:t>
      </w:r>
      <w:r>
        <w:rPr>
          <w:rFonts w:ascii="Arial" w:hAnsi="Arial" w:cs="Arial"/>
          <w:sz w:val="20"/>
          <w:szCs w:val="20"/>
          <w:lang w:val="fr-CH"/>
        </w:rPr>
        <w:t>fications avec l’objectif du</w:t>
      </w:r>
      <w:r w:rsidR="00D62F2F">
        <w:rPr>
          <w:rFonts w:ascii="Arial" w:hAnsi="Arial" w:cs="Arial"/>
          <w:sz w:val="20"/>
          <w:szCs w:val="20"/>
          <w:lang w:val="fr-CH"/>
        </w:rPr>
        <w:t xml:space="preserve"> maintien de l’employabilité.  Le rapport du </w:t>
      </w:r>
      <w:r w:rsidR="00B575F3">
        <w:rPr>
          <w:rFonts w:ascii="Arial" w:hAnsi="Arial" w:cs="Arial"/>
          <w:sz w:val="20"/>
          <w:szCs w:val="20"/>
          <w:lang w:val="fr-CH"/>
        </w:rPr>
        <w:t>DEFR s’en tient très étroitement aux conditions-cadres légales et à la pratique actuelle et rate ainsi la chance de montrer le cha</w:t>
      </w:r>
      <w:r>
        <w:rPr>
          <w:rFonts w:ascii="Arial" w:hAnsi="Arial" w:cs="Arial"/>
          <w:sz w:val="20"/>
          <w:szCs w:val="20"/>
          <w:lang w:val="fr-CH"/>
        </w:rPr>
        <w:t>mp des possibilités de</w:t>
      </w:r>
      <w:r w:rsidR="00B575F3">
        <w:rPr>
          <w:rFonts w:ascii="Arial" w:hAnsi="Arial" w:cs="Arial"/>
          <w:sz w:val="20"/>
          <w:szCs w:val="20"/>
          <w:lang w:val="fr-CH"/>
        </w:rPr>
        <w:t xml:space="preserve"> l’assurance-chômage et les défis qui l’attendent. Une chose est claire : le processus en marche de la numérisation va accentuer la question du maintien de l’employabilité. Parallèlement à l’accélérati</w:t>
      </w:r>
      <w:r>
        <w:rPr>
          <w:rFonts w:ascii="Arial" w:hAnsi="Arial" w:cs="Arial"/>
          <w:sz w:val="20"/>
          <w:szCs w:val="20"/>
          <w:lang w:val="fr-CH"/>
        </w:rPr>
        <w:t>on du changement structurel et à</w:t>
      </w:r>
      <w:r w:rsidR="00B575F3">
        <w:rPr>
          <w:rFonts w:ascii="Arial" w:hAnsi="Arial" w:cs="Arial"/>
          <w:sz w:val="20"/>
          <w:szCs w:val="20"/>
          <w:lang w:val="fr-CH"/>
        </w:rPr>
        <w:t xml:space="preserve"> des rapports de travail toujours plus fragmentés</w:t>
      </w:r>
      <w:r w:rsidR="00DF2BDD">
        <w:rPr>
          <w:rFonts w:ascii="Arial" w:hAnsi="Arial" w:cs="Arial"/>
          <w:sz w:val="20"/>
          <w:szCs w:val="20"/>
          <w:lang w:val="fr-CH"/>
        </w:rPr>
        <w:t xml:space="preserve"> et de plus courte durée, les exigences en mobilité et flexibilité s’accroissent. La formation </w:t>
      </w:r>
      <w:r>
        <w:rPr>
          <w:rFonts w:ascii="Arial" w:hAnsi="Arial" w:cs="Arial"/>
          <w:sz w:val="20"/>
          <w:szCs w:val="20"/>
          <w:lang w:val="fr-CH"/>
        </w:rPr>
        <w:t>continue joue un rôle fondamental à cet égard</w:t>
      </w:r>
      <w:r w:rsidR="00DF2BDD">
        <w:rPr>
          <w:rFonts w:ascii="Arial" w:hAnsi="Arial" w:cs="Arial"/>
          <w:sz w:val="20"/>
          <w:szCs w:val="20"/>
          <w:lang w:val="fr-CH"/>
        </w:rPr>
        <w:t xml:space="preserve"> pour maximise</w:t>
      </w:r>
      <w:r>
        <w:rPr>
          <w:rFonts w:ascii="Arial" w:hAnsi="Arial" w:cs="Arial"/>
          <w:sz w:val="20"/>
          <w:szCs w:val="20"/>
          <w:lang w:val="fr-CH"/>
        </w:rPr>
        <w:t>r les chances d’u</w:t>
      </w:r>
      <w:r w:rsidR="00DF2BDD">
        <w:rPr>
          <w:rFonts w:ascii="Arial" w:hAnsi="Arial" w:cs="Arial"/>
          <w:sz w:val="20"/>
          <w:szCs w:val="20"/>
          <w:lang w:val="fr-CH"/>
        </w:rPr>
        <w:t xml:space="preserve">ne participation au marché </w:t>
      </w:r>
      <w:r>
        <w:rPr>
          <w:rFonts w:ascii="Arial" w:hAnsi="Arial" w:cs="Arial"/>
          <w:sz w:val="20"/>
          <w:szCs w:val="20"/>
          <w:lang w:val="fr-CH"/>
        </w:rPr>
        <w:t>du travail réussie et durable sur le long terme.</w:t>
      </w:r>
    </w:p>
    <w:p w:rsidR="00DF2BDD" w:rsidRDefault="00DF2BDD" w:rsidP="000F778A">
      <w:pPr>
        <w:spacing w:after="0" w:line="300" w:lineRule="exact"/>
        <w:rPr>
          <w:rFonts w:ascii="Arial" w:hAnsi="Arial" w:cs="Arial"/>
          <w:sz w:val="20"/>
          <w:szCs w:val="20"/>
          <w:lang w:val="fr-CH"/>
        </w:rPr>
      </w:pPr>
    </w:p>
    <w:p w:rsidR="00DF2BDD" w:rsidRDefault="00A343B3" w:rsidP="000F778A">
      <w:pPr>
        <w:spacing w:after="0" w:line="300" w:lineRule="exact"/>
        <w:rPr>
          <w:rFonts w:ascii="Arial" w:hAnsi="Arial" w:cs="Arial"/>
          <w:sz w:val="20"/>
          <w:szCs w:val="20"/>
          <w:lang w:val="fr-CH"/>
        </w:rPr>
      </w:pPr>
      <w:r>
        <w:rPr>
          <w:rFonts w:ascii="Arial" w:hAnsi="Arial" w:cs="Arial"/>
          <w:sz w:val="20"/>
          <w:szCs w:val="20"/>
          <w:lang w:val="fr-CH"/>
        </w:rPr>
        <w:t>Pour gérer avec succès ces défis, il faut</w:t>
      </w:r>
      <w:r w:rsidR="001C75B3">
        <w:rPr>
          <w:rFonts w:ascii="Arial" w:hAnsi="Arial" w:cs="Arial"/>
          <w:sz w:val="20"/>
          <w:szCs w:val="20"/>
          <w:lang w:val="fr-CH"/>
        </w:rPr>
        <w:t xml:space="preserve"> aussi</w:t>
      </w:r>
      <w:r>
        <w:rPr>
          <w:rFonts w:ascii="Arial" w:hAnsi="Arial" w:cs="Arial"/>
          <w:sz w:val="20"/>
          <w:szCs w:val="20"/>
          <w:lang w:val="fr-CH"/>
        </w:rPr>
        <w:t>, hormis une préparation des travailleurs et travailleuses pour apprendre tout au long de la vie et un plus fort engagement de</w:t>
      </w:r>
      <w:r w:rsidR="001C75B3">
        <w:rPr>
          <w:rFonts w:ascii="Arial" w:hAnsi="Arial" w:cs="Arial"/>
          <w:sz w:val="20"/>
          <w:szCs w:val="20"/>
          <w:lang w:val="fr-CH"/>
        </w:rPr>
        <w:t>s employeurs à investir dans la formation continue,</w:t>
      </w:r>
      <w:r>
        <w:rPr>
          <w:rFonts w:ascii="Arial" w:hAnsi="Arial" w:cs="Arial"/>
          <w:sz w:val="20"/>
          <w:szCs w:val="20"/>
          <w:lang w:val="fr-CH"/>
        </w:rPr>
        <w:t xml:space="preserve"> un plus fort s</w:t>
      </w:r>
      <w:r w:rsidR="001C75B3">
        <w:rPr>
          <w:rFonts w:ascii="Arial" w:hAnsi="Arial" w:cs="Arial"/>
          <w:sz w:val="20"/>
          <w:szCs w:val="20"/>
          <w:lang w:val="fr-CH"/>
        </w:rPr>
        <w:t>outien des pouvoirs publics, par exemple par le biais de</w:t>
      </w:r>
      <w:r>
        <w:rPr>
          <w:rFonts w:ascii="Arial" w:hAnsi="Arial" w:cs="Arial"/>
          <w:sz w:val="20"/>
          <w:szCs w:val="20"/>
          <w:lang w:val="fr-CH"/>
        </w:rPr>
        <w:t xml:space="preserve"> l’assurance-chômage.</w:t>
      </w: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F778A">
      <w:pPr>
        <w:spacing w:after="0" w:line="300" w:lineRule="exact"/>
        <w:rPr>
          <w:rFonts w:ascii="Arial" w:hAnsi="Arial" w:cs="Arial"/>
          <w:sz w:val="20"/>
          <w:szCs w:val="20"/>
          <w:lang w:val="fr-CH"/>
        </w:rPr>
      </w:pPr>
    </w:p>
    <w:p w:rsidR="00000196" w:rsidRDefault="00000196" w:rsidP="00000196">
      <w:pPr>
        <w:spacing w:after="0" w:line="300" w:lineRule="exact"/>
        <w:rPr>
          <w:rFonts w:ascii="Arial" w:hAnsi="Arial" w:cs="Arial"/>
          <w:sz w:val="20"/>
          <w:szCs w:val="20"/>
          <w:lang w:val="fr-CH"/>
        </w:rPr>
      </w:pPr>
    </w:p>
    <w:p w:rsidR="00000196" w:rsidRPr="008F29F6" w:rsidRDefault="00000196" w:rsidP="00000196">
      <w:pPr>
        <w:spacing w:after="0" w:line="300" w:lineRule="exact"/>
        <w:jc w:val="center"/>
        <w:rPr>
          <w:rFonts w:ascii="Arial" w:hAnsi="Arial" w:cs="Arial"/>
          <w:sz w:val="20"/>
          <w:szCs w:val="20"/>
          <w:lang w:val="fr-FR"/>
        </w:rPr>
      </w:pPr>
      <w:r w:rsidRPr="008F29F6">
        <w:rPr>
          <w:rFonts w:ascii="Arial" w:hAnsi="Arial" w:cs="Arial"/>
          <w:sz w:val="20"/>
          <w:szCs w:val="20"/>
          <w:lang w:val="fr-FR"/>
        </w:rPr>
        <w:t xml:space="preserve">Travail.Suisse, Hopfenweg 21, 3001 Berne, tél. 031 370 21 11, </w:t>
      </w:r>
      <w:r w:rsidRPr="00BF2F0D">
        <w:rPr>
          <w:rFonts w:ascii="Arial" w:hAnsi="Arial" w:cs="Arial"/>
          <w:sz w:val="20"/>
          <w:szCs w:val="20"/>
          <w:lang w:val="fr-FR"/>
        </w:rPr>
        <w:t>info@travailsuisse.ch</w:t>
      </w:r>
      <w:r w:rsidRPr="008F29F6">
        <w:rPr>
          <w:rFonts w:ascii="Arial" w:hAnsi="Arial" w:cs="Arial"/>
          <w:sz w:val="20"/>
          <w:szCs w:val="20"/>
          <w:lang w:val="fr-FR"/>
        </w:rPr>
        <w:t>,</w:t>
      </w:r>
    </w:p>
    <w:p w:rsidR="00000196" w:rsidRPr="00000196" w:rsidRDefault="00000196" w:rsidP="00000196">
      <w:pPr>
        <w:spacing w:after="0" w:line="300" w:lineRule="exact"/>
        <w:jc w:val="center"/>
        <w:rPr>
          <w:rFonts w:ascii="Arial" w:hAnsi="Arial" w:cs="Arial"/>
          <w:sz w:val="20"/>
          <w:szCs w:val="20"/>
          <w:lang w:val="fr-FR"/>
        </w:rPr>
      </w:pPr>
      <w:r w:rsidRPr="00BF2F0D">
        <w:rPr>
          <w:rFonts w:ascii="Arial" w:hAnsi="Arial" w:cs="Arial"/>
          <w:sz w:val="20"/>
          <w:szCs w:val="20"/>
          <w:lang w:val="fr-FR"/>
        </w:rPr>
        <w:t>www.travailsuisse.ch</w:t>
      </w:r>
    </w:p>
    <w:sectPr w:rsidR="00000196" w:rsidRPr="000001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B6" w:rsidRDefault="00A342B6" w:rsidP="00AB712A">
      <w:pPr>
        <w:spacing w:after="0" w:line="240" w:lineRule="auto"/>
      </w:pPr>
      <w:r>
        <w:separator/>
      </w:r>
    </w:p>
  </w:endnote>
  <w:endnote w:type="continuationSeparator" w:id="0">
    <w:p w:rsidR="00A342B6" w:rsidRDefault="00A342B6" w:rsidP="00AB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B6" w:rsidRDefault="00A342B6" w:rsidP="00AB712A">
      <w:pPr>
        <w:spacing w:after="0" w:line="240" w:lineRule="auto"/>
      </w:pPr>
      <w:r>
        <w:separator/>
      </w:r>
    </w:p>
  </w:footnote>
  <w:footnote w:type="continuationSeparator" w:id="0">
    <w:p w:rsidR="00A342B6" w:rsidRDefault="00A342B6" w:rsidP="00AB712A">
      <w:pPr>
        <w:spacing w:after="0" w:line="240" w:lineRule="auto"/>
      </w:pPr>
      <w:r>
        <w:continuationSeparator/>
      </w:r>
    </w:p>
  </w:footnote>
  <w:footnote w:id="1">
    <w:p w:rsidR="00AB712A" w:rsidRPr="00000196" w:rsidRDefault="00AB712A" w:rsidP="00000196">
      <w:pPr>
        <w:pStyle w:val="Funotentext"/>
        <w:ind w:left="142" w:hanging="142"/>
        <w:rPr>
          <w:rFonts w:ascii="Arial" w:hAnsi="Arial" w:cs="Arial"/>
          <w:sz w:val="16"/>
          <w:szCs w:val="16"/>
          <w:lang w:val="fr-CH"/>
        </w:rPr>
      </w:pPr>
      <w:r w:rsidRPr="00000196">
        <w:rPr>
          <w:rStyle w:val="Funotenzeichen"/>
          <w:rFonts w:ascii="Arial" w:hAnsi="Arial" w:cs="Arial"/>
          <w:sz w:val="16"/>
          <w:szCs w:val="16"/>
        </w:rPr>
        <w:footnoteRef/>
      </w:r>
      <w:r w:rsidRPr="00000196">
        <w:rPr>
          <w:rFonts w:ascii="Arial" w:hAnsi="Arial" w:cs="Arial"/>
          <w:sz w:val="16"/>
          <w:szCs w:val="16"/>
          <w:lang w:val="fr-CH"/>
        </w:rPr>
        <w:t xml:space="preserve"> DEFR. Recours aux mesures du marché du travail de l’assurance-chômage lors de réorientations professionnelles d’ordre structurel.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A"/>
    <w:rsid w:val="00000196"/>
    <w:rsid w:val="000039BD"/>
    <w:rsid w:val="0008384A"/>
    <w:rsid w:val="000F778A"/>
    <w:rsid w:val="00122B0D"/>
    <w:rsid w:val="001403D5"/>
    <w:rsid w:val="00161DC5"/>
    <w:rsid w:val="001C75B3"/>
    <w:rsid w:val="00227453"/>
    <w:rsid w:val="002858E4"/>
    <w:rsid w:val="002B50D8"/>
    <w:rsid w:val="002C4E7E"/>
    <w:rsid w:val="002D28A8"/>
    <w:rsid w:val="002E45E2"/>
    <w:rsid w:val="003C623A"/>
    <w:rsid w:val="003F1B7E"/>
    <w:rsid w:val="00432ECE"/>
    <w:rsid w:val="00437ABC"/>
    <w:rsid w:val="00441C4B"/>
    <w:rsid w:val="004A20D6"/>
    <w:rsid w:val="005A4BF8"/>
    <w:rsid w:val="006E580B"/>
    <w:rsid w:val="00755901"/>
    <w:rsid w:val="00795B1F"/>
    <w:rsid w:val="0080638C"/>
    <w:rsid w:val="00A342B6"/>
    <w:rsid w:val="00A343B3"/>
    <w:rsid w:val="00AB712A"/>
    <w:rsid w:val="00B41254"/>
    <w:rsid w:val="00B575F3"/>
    <w:rsid w:val="00BB3D75"/>
    <w:rsid w:val="00BE6488"/>
    <w:rsid w:val="00CD29F2"/>
    <w:rsid w:val="00D62F2F"/>
    <w:rsid w:val="00D669E8"/>
    <w:rsid w:val="00D71A92"/>
    <w:rsid w:val="00DF2BDD"/>
    <w:rsid w:val="00E0706B"/>
    <w:rsid w:val="00ED16F9"/>
    <w:rsid w:val="00FC4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F8E3C-DC46-4571-9F66-656AC45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71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712A"/>
    <w:rPr>
      <w:sz w:val="20"/>
      <w:szCs w:val="20"/>
    </w:rPr>
  </w:style>
  <w:style w:type="character" w:styleId="Funotenzeichen">
    <w:name w:val="footnote reference"/>
    <w:basedOn w:val="Absatz-Standardschriftart"/>
    <w:uiPriority w:val="99"/>
    <w:semiHidden/>
    <w:unhideWhenUsed/>
    <w:rsid w:val="00AB712A"/>
    <w:rPr>
      <w:vertAlign w:val="superscript"/>
    </w:rPr>
  </w:style>
  <w:style w:type="paragraph" w:styleId="Sprechblasentext">
    <w:name w:val="Balloon Text"/>
    <w:basedOn w:val="Standard"/>
    <w:link w:val="SprechblasentextZchn"/>
    <w:uiPriority w:val="99"/>
    <w:semiHidden/>
    <w:unhideWhenUsed/>
    <w:rsid w:val="002B50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i="1"/>
              <a:t>Est-ce</a:t>
            </a:r>
            <a:r>
              <a:rPr lang="de-CH" i="1" baseline="0"/>
              <a:t> que votre employeur promeut votre formation professionnelle continue?</a:t>
            </a:r>
            <a:endParaRPr lang="de-CH"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Tabelle1!$A$220</c:f>
              <c:strCache>
                <c:ptCount val="1"/>
                <c:pt idx="0">
                  <c:v>aucunement / à peine</c:v>
                </c:pt>
              </c:strCache>
            </c:strRef>
          </c:tx>
          <c:spPr>
            <a:solidFill>
              <a:schemeClr val="accent1"/>
            </a:solidFill>
            <a:ln>
              <a:noFill/>
            </a:ln>
            <a:effectLst/>
          </c:spPr>
          <c:invertIfNegative val="0"/>
          <c:cat>
            <c:strRef>
              <c:f>Tabelle1!$B$219:$F$219</c:f>
              <c:strCache>
                <c:ptCount val="5"/>
                <c:pt idx="0">
                  <c:v>Ecole obligatoire</c:v>
                </c:pt>
                <c:pt idx="1">
                  <c:v>secondaire II</c:v>
                </c:pt>
                <c:pt idx="2">
                  <c:v>tertiaire</c:v>
                </c:pt>
                <c:pt idx="4">
                  <c:v>en total</c:v>
                </c:pt>
              </c:strCache>
            </c:strRef>
          </c:cat>
          <c:val>
            <c:numRef>
              <c:f>Tabelle1!$B$220:$F$220</c:f>
              <c:numCache>
                <c:formatCode>General</c:formatCode>
                <c:ptCount val="5"/>
                <c:pt idx="0">
                  <c:v>52.1</c:v>
                </c:pt>
                <c:pt idx="1">
                  <c:v>50.2</c:v>
                </c:pt>
                <c:pt idx="2">
                  <c:v>39.6</c:v>
                </c:pt>
                <c:pt idx="4">
                  <c:v>45.8</c:v>
                </c:pt>
              </c:numCache>
            </c:numRef>
          </c:val>
        </c:ser>
        <c:ser>
          <c:idx val="1"/>
          <c:order val="1"/>
          <c:tx>
            <c:strRef>
              <c:f>Tabelle1!$A$221</c:f>
              <c:strCache>
                <c:ptCount val="1"/>
                <c:pt idx="0">
                  <c:v>(très) largement</c:v>
                </c:pt>
              </c:strCache>
            </c:strRef>
          </c:tx>
          <c:spPr>
            <a:solidFill>
              <a:schemeClr val="accent2"/>
            </a:solidFill>
            <a:ln>
              <a:noFill/>
            </a:ln>
            <a:effectLst/>
          </c:spPr>
          <c:invertIfNegative val="0"/>
          <c:cat>
            <c:strRef>
              <c:f>Tabelle1!$B$219:$F$219</c:f>
              <c:strCache>
                <c:ptCount val="5"/>
                <c:pt idx="0">
                  <c:v>Ecole obligatoire</c:v>
                </c:pt>
                <c:pt idx="1">
                  <c:v>secondaire II</c:v>
                </c:pt>
                <c:pt idx="2">
                  <c:v>tertiaire</c:v>
                </c:pt>
                <c:pt idx="4">
                  <c:v>en total</c:v>
                </c:pt>
              </c:strCache>
            </c:strRef>
          </c:cat>
          <c:val>
            <c:numRef>
              <c:f>Tabelle1!$B$221:$F$221</c:f>
              <c:numCache>
                <c:formatCode>General</c:formatCode>
                <c:ptCount val="5"/>
                <c:pt idx="0">
                  <c:v>40.4</c:v>
                </c:pt>
                <c:pt idx="1">
                  <c:v>45.2</c:v>
                </c:pt>
                <c:pt idx="2">
                  <c:v>55.9</c:v>
                </c:pt>
                <c:pt idx="4">
                  <c:v>48.8</c:v>
                </c:pt>
              </c:numCache>
            </c:numRef>
          </c:val>
        </c:ser>
        <c:dLbls>
          <c:showLegendKey val="0"/>
          <c:showVal val="0"/>
          <c:showCatName val="0"/>
          <c:showSerName val="0"/>
          <c:showPercent val="0"/>
          <c:showBubbleSize val="0"/>
        </c:dLbls>
        <c:gapWidth val="219"/>
        <c:overlap val="-27"/>
        <c:axId val="488114176"/>
        <c:axId val="488113392"/>
      </c:barChart>
      <c:catAx>
        <c:axId val="48811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8113392"/>
        <c:crosses val="autoZero"/>
        <c:auto val="1"/>
        <c:lblAlgn val="ctr"/>
        <c:lblOffset val="100"/>
        <c:noMultiLvlLbl val="0"/>
      </c:catAx>
      <c:valAx>
        <c:axId val="48811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811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3248-C5E0-4CB4-A1DB-24C51823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5181</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37</cp:revision>
  <cp:lastPrinted>2018-03-29T08:01:00Z</cp:lastPrinted>
  <dcterms:created xsi:type="dcterms:W3CDTF">2018-03-28T14:28:00Z</dcterms:created>
  <dcterms:modified xsi:type="dcterms:W3CDTF">2018-04-03T09:25:00Z</dcterms:modified>
</cp:coreProperties>
</file>