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A00448" w:rsidRDefault="00417F48" w:rsidP="00C660DC">
      <w:pPr>
        <w:spacing w:line="300" w:lineRule="exact"/>
        <w:rPr>
          <w:rFonts w:ascii="Arial" w:hAnsi="Arial" w:cs="Arial"/>
          <w:sz w:val="20"/>
          <w:szCs w:val="20"/>
        </w:rPr>
      </w:pPr>
      <w:r>
        <w:rPr>
          <w:rFonts w:ascii="Arial" w:hAnsi="Arial"/>
          <w:sz w:val="20"/>
          <w:szCs w:val="20"/>
        </w:rPr>
        <w:t>Medienservice Travail.Suisse – Ausgabe vom 6. Februar 2018</w:t>
      </w:r>
    </w:p>
    <w:p w:rsidR="00063EBB" w:rsidRPr="00045934" w:rsidRDefault="00063EBB" w:rsidP="00C660DC">
      <w:pPr>
        <w:spacing w:line="300" w:lineRule="exact"/>
        <w:rPr>
          <w:rFonts w:ascii="Arial" w:hAnsi="Arial" w:cs="Arial"/>
          <w:sz w:val="20"/>
          <w:szCs w:val="20"/>
        </w:rPr>
      </w:pPr>
    </w:p>
    <w:p w:rsidR="00063EBB" w:rsidRPr="00045934" w:rsidRDefault="00063EBB" w:rsidP="00C660DC">
      <w:pPr>
        <w:spacing w:line="300" w:lineRule="exact"/>
        <w:rPr>
          <w:rFonts w:ascii="Arial" w:hAnsi="Arial" w:cs="Arial"/>
          <w:sz w:val="20"/>
          <w:szCs w:val="20"/>
        </w:rPr>
      </w:pPr>
    </w:p>
    <w:p w:rsidR="00C660DC" w:rsidRPr="00045934" w:rsidRDefault="00C660DC" w:rsidP="00C660DC">
      <w:pPr>
        <w:spacing w:line="300" w:lineRule="exact"/>
        <w:rPr>
          <w:rFonts w:ascii="Arial" w:hAnsi="Arial" w:cs="Arial"/>
          <w:sz w:val="20"/>
          <w:szCs w:val="20"/>
        </w:rPr>
      </w:pPr>
    </w:p>
    <w:p w:rsidR="00C660DC" w:rsidRPr="00045934" w:rsidRDefault="00C660DC" w:rsidP="00C660DC">
      <w:pPr>
        <w:spacing w:line="300" w:lineRule="exact"/>
        <w:rPr>
          <w:rFonts w:ascii="Arial" w:hAnsi="Arial" w:cs="Arial"/>
          <w:sz w:val="20"/>
          <w:szCs w:val="20"/>
        </w:rPr>
      </w:pPr>
    </w:p>
    <w:p w:rsidR="00C660DC" w:rsidRPr="00045934" w:rsidRDefault="00C660DC" w:rsidP="00C660DC">
      <w:pPr>
        <w:spacing w:line="300" w:lineRule="exact"/>
        <w:rPr>
          <w:rFonts w:ascii="Arial" w:hAnsi="Arial" w:cs="Arial"/>
          <w:sz w:val="20"/>
          <w:szCs w:val="20"/>
        </w:rPr>
      </w:pPr>
    </w:p>
    <w:p w:rsidR="00045934" w:rsidRPr="00045934" w:rsidRDefault="00A00448" w:rsidP="00045934">
      <w:pPr>
        <w:rPr>
          <w:rFonts w:ascii="Arial" w:hAnsi="Arial"/>
          <w:b/>
          <w:sz w:val="30"/>
          <w:szCs w:val="30"/>
        </w:rPr>
      </w:pPr>
      <w:r w:rsidRPr="00045934">
        <w:rPr>
          <w:rFonts w:ascii="Arial" w:hAnsi="Arial"/>
          <w:b/>
          <w:sz w:val="30"/>
          <w:szCs w:val="30"/>
        </w:rPr>
        <w:t xml:space="preserve">Es braucht bezahlte Urlaube </w:t>
      </w:r>
    </w:p>
    <w:p w:rsidR="00AF4C23" w:rsidRPr="00045934" w:rsidRDefault="00A00448" w:rsidP="00045934">
      <w:pPr>
        <w:rPr>
          <w:rFonts w:ascii="Arial" w:hAnsi="Arial" w:cs="Arial"/>
          <w:b/>
          <w:sz w:val="30"/>
          <w:szCs w:val="30"/>
        </w:rPr>
      </w:pPr>
      <w:r w:rsidRPr="00045934">
        <w:rPr>
          <w:rFonts w:ascii="Arial" w:hAnsi="Arial"/>
          <w:b/>
          <w:sz w:val="30"/>
          <w:szCs w:val="30"/>
        </w:rPr>
        <w:t>für die Betreuung von Angehörigen</w:t>
      </w:r>
    </w:p>
    <w:p w:rsidR="007B636C" w:rsidRPr="00045934" w:rsidRDefault="007B636C" w:rsidP="00C660DC">
      <w:pPr>
        <w:spacing w:line="300" w:lineRule="exact"/>
        <w:rPr>
          <w:rFonts w:ascii="Arial" w:hAnsi="Arial" w:cs="Arial"/>
          <w:sz w:val="20"/>
          <w:szCs w:val="20"/>
        </w:rPr>
      </w:pPr>
    </w:p>
    <w:p w:rsidR="00390654" w:rsidRPr="00A00448" w:rsidRDefault="00390654" w:rsidP="00390654">
      <w:pPr>
        <w:spacing w:line="300" w:lineRule="atLeast"/>
        <w:rPr>
          <w:rFonts w:ascii="Arial" w:hAnsi="Arial" w:cs="Arial"/>
          <w:b/>
          <w:bCs/>
          <w:sz w:val="20"/>
          <w:szCs w:val="20"/>
        </w:rPr>
      </w:pPr>
      <w:r>
        <w:rPr>
          <w:rFonts w:ascii="Arial" w:hAnsi="Arial"/>
          <w:b/>
          <w:bCs/>
          <w:sz w:val="20"/>
          <w:szCs w:val="20"/>
        </w:rPr>
        <w:t>Im Mai 2018 beginnt die Vernehmlassung zur Gesetzesvorlage</w:t>
      </w:r>
      <w:r w:rsidR="00705B72">
        <w:rPr>
          <w:rFonts w:ascii="Arial" w:hAnsi="Arial"/>
          <w:b/>
          <w:bCs/>
          <w:sz w:val="20"/>
          <w:szCs w:val="20"/>
        </w:rPr>
        <w:t xml:space="preserve"> zur Entlastung der betreuenden Angehörigen</w:t>
      </w:r>
      <w:r w:rsidR="00FD08A4">
        <w:rPr>
          <w:rFonts w:ascii="Arial" w:hAnsi="Arial"/>
          <w:b/>
          <w:bCs/>
          <w:sz w:val="20"/>
          <w:szCs w:val="20"/>
        </w:rPr>
        <w:t xml:space="preserve">. </w:t>
      </w:r>
      <w:r w:rsidR="00045934">
        <w:rPr>
          <w:rFonts w:ascii="Arial" w:hAnsi="Arial"/>
          <w:b/>
          <w:bCs/>
          <w:sz w:val="20"/>
          <w:szCs w:val="20"/>
        </w:rPr>
        <w:t>In seiner Ankündigung</w:t>
      </w:r>
      <w:r w:rsidR="00FD08A4">
        <w:rPr>
          <w:rFonts w:ascii="Arial" w:hAnsi="Arial"/>
          <w:b/>
          <w:bCs/>
          <w:sz w:val="20"/>
          <w:szCs w:val="20"/>
        </w:rPr>
        <w:t xml:space="preserve"> dieser Vorlage</w:t>
      </w:r>
      <w:r w:rsidR="00045934">
        <w:rPr>
          <w:rFonts w:ascii="Arial" w:hAnsi="Arial"/>
          <w:b/>
          <w:bCs/>
          <w:sz w:val="20"/>
          <w:szCs w:val="20"/>
        </w:rPr>
        <w:t xml:space="preserve"> </w:t>
      </w:r>
      <w:r w:rsidR="00FD08A4">
        <w:rPr>
          <w:rFonts w:ascii="Arial" w:hAnsi="Arial"/>
          <w:b/>
          <w:bCs/>
          <w:sz w:val="20"/>
          <w:szCs w:val="20"/>
        </w:rPr>
        <w:t xml:space="preserve">vor einem Jahr </w:t>
      </w:r>
      <w:r w:rsidR="00045934">
        <w:rPr>
          <w:rFonts w:ascii="Arial" w:hAnsi="Arial"/>
          <w:b/>
          <w:bCs/>
          <w:sz w:val="20"/>
          <w:szCs w:val="20"/>
        </w:rPr>
        <w:t>sprach der Bundesrat von diversen möglichen Massnahmen</w:t>
      </w:r>
      <w:r w:rsidR="00705B72" w:rsidRPr="00705B72">
        <w:rPr>
          <w:rFonts w:ascii="Arial" w:hAnsi="Arial"/>
          <w:b/>
          <w:bCs/>
          <w:sz w:val="20"/>
          <w:szCs w:val="20"/>
        </w:rPr>
        <w:t xml:space="preserve">, </w:t>
      </w:r>
      <w:r w:rsidR="00045934">
        <w:rPr>
          <w:rFonts w:ascii="Arial" w:hAnsi="Arial"/>
          <w:b/>
          <w:bCs/>
          <w:sz w:val="20"/>
          <w:szCs w:val="20"/>
        </w:rPr>
        <w:t xml:space="preserve">unter anderem von kurzen </w:t>
      </w:r>
      <w:r w:rsidR="00705B72" w:rsidRPr="00705B72">
        <w:rPr>
          <w:rFonts w:ascii="Arial" w:hAnsi="Arial"/>
          <w:b/>
          <w:bCs/>
          <w:sz w:val="20"/>
          <w:szCs w:val="20"/>
        </w:rPr>
        <w:t>Urlaube</w:t>
      </w:r>
      <w:r w:rsidR="00045934">
        <w:rPr>
          <w:rFonts w:ascii="Arial" w:hAnsi="Arial"/>
          <w:b/>
          <w:bCs/>
          <w:sz w:val="20"/>
          <w:szCs w:val="20"/>
        </w:rPr>
        <w:t xml:space="preserve">n für die </w:t>
      </w:r>
      <w:r w:rsidR="00705B72" w:rsidRPr="00705B72">
        <w:rPr>
          <w:rFonts w:ascii="Arial" w:hAnsi="Arial"/>
          <w:b/>
          <w:bCs/>
          <w:sz w:val="20"/>
          <w:szCs w:val="20"/>
        </w:rPr>
        <w:t xml:space="preserve">Betreuung </w:t>
      </w:r>
      <w:r w:rsidR="00705B72">
        <w:rPr>
          <w:rFonts w:ascii="Arial" w:hAnsi="Arial"/>
          <w:b/>
          <w:bCs/>
          <w:sz w:val="20"/>
          <w:szCs w:val="20"/>
        </w:rPr>
        <w:t xml:space="preserve">kranker Angehöriger </w:t>
      </w:r>
      <w:r w:rsidR="00705B72" w:rsidRPr="00705B72">
        <w:rPr>
          <w:rFonts w:ascii="Arial" w:hAnsi="Arial"/>
          <w:b/>
          <w:bCs/>
          <w:sz w:val="20"/>
          <w:szCs w:val="20"/>
        </w:rPr>
        <w:t>und längere</w:t>
      </w:r>
      <w:r w:rsidR="00045934">
        <w:rPr>
          <w:rFonts w:ascii="Arial" w:hAnsi="Arial"/>
          <w:b/>
          <w:bCs/>
          <w:sz w:val="20"/>
          <w:szCs w:val="20"/>
        </w:rPr>
        <w:t>n</w:t>
      </w:r>
      <w:r w:rsidR="00705B72" w:rsidRPr="00705B72">
        <w:rPr>
          <w:rFonts w:ascii="Arial" w:hAnsi="Arial"/>
          <w:b/>
          <w:bCs/>
          <w:sz w:val="20"/>
          <w:szCs w:val="20"/>
        </w:rPr>
        <w:t xml:space="preserve"> Urlaube</w:t>
      </w:r>
      <w:r w:rsidR="00045934">
        <w:rPr>
          <w:rFonts w:ascii="Arial" w:hAnsi="Arial"/>
          <w:b/>
          <w:bCs/>
          <w:sz w:val="20"/>
          <w:szCs w:val="20"/>
        </w:rPr>
        <w:t>n</w:t>
      </w:r>
      <w:r w:rsidR="00705B72" w:rsidRPr="00705B72">
        <w:rPr>
          <w:rFonts w:ascii="Arial" w:hAnsi="Arial"/>
          <w:b/>
          <w:bCs/>
          <w:sz w:val="20"/>
          <w:szCs w:val="20"/>
        </w:rPr>
        <w:t xml:space="preserve"> für die Betreuung eines schwerkranken oder verunfallten Kindes.</w:t>
      </w:r>
      <w:r>
        <w:rPr>
          <w:rFonts w:ascii="Arial" w:hAnsi="Arial"/>
          <w:b/>
          <w:bCs/>
          <w:sz w:val="20"/>
          <w:szCs w:val="20"/>
        </w:rPr>
        <w:t xml:space="preserve"> </w:t>
      </w:r>
      <w:r w:rsidR="00705B72" w:rsidRPr="00705B72">
        <w:rPr>
          <w:rFonts w:ascii="Arial" w:hAnsi="Arial"/>
          <w:b/>
          <w:bCs/>
          <w:sz w:val="20"/>
          <w:szCs w:val="20"/>
        </w:rPr>
        <w:t>Diese Massnahmen kommen in Notsituationen zum Tragen.</w:t>
      </w:r>
      <w:r>
        <w:rPr>
          <w:rFonts w:ascii="Arial" w:hAnsi="Arial"/>
          <w:b/>
          <w:bCs/>
          <w:sz w:val="20"/>
          <w:szCs w:val="20"/>
        </w:rPr>
        <w:t xml:space="preserve"> </w:t>
      </w:r>
      <w:r w:rsidR="00045934">
        <w:rPr>
          <w:rFonts w:ascii="Arial" w:hAnsi="Arial"/>
          <w:b/>
          <w:bCs/>
          <w:sz w:val="20"/>
          <w:szCs w:val="20"/>
        </w:rPr>
        <w:t>Einige a</w:t>
      </w:r>
      <w:r>
        <w:rPr>
          <w:rFonts w:ascii="Arial" w:hAnsi="Arial"/>
          <w:b/>
          <w:bCs/>
          <w:sz w:val="20"/>
          <w:szCs w:val="20"/>
        </w:rPr>
        <w:t xml:space="preserve">usländische und </w:t>
      </w:r>
      <w:r w:rsidR="00705B72">
        <w:rPr>
          <w:rFonts w:ascii="Arial" w:hAnsi="Arial"/>
          <w:b/>
          <w:bCs/>
          <w:sz w:val="20"/>
          <w:szCs w:val="20"/>
        </w:rPr>
        <w:t>Schweizer</w:t>
      </w:r>
      <w:r>
        <w:rPr>
          <w:rFonts w:ascii="Arial" w:hAnsi="Arial"/>
          <w:b/>
          <w:bCs/>
          <w:sz w:val="20"/>
          <w:szCs w:val="20"/>
        </w:rPr>
        <w:t xml:space="preserve"> Unternehmen </w:t>
      </w:r>
      <w:r w:rsidR="00FD08A4">
        <w:rPr>
          <w:rFonts w:ascii="Arial" w:hAnsi="Arial"/>
          <w:b/>
          <w:bCs/>
          <w:sz w:val="20"/>
          <w:szCs w:val="20"/>
        </w:rPr>
        <w:t xml:space="preserve">zeigen sich in entsprechenden Situationen bereits heute </w:t>
      </w:r>
      <w:r>
        <w:rPr>
          <w:rFonts w:ascii="Arial" w:hAnsi="Arial"/>
          <w:b/>
          <w:bCs/>
          <w:sz w:val="20"/>
          <w:szCs w:val="20"/>
        </w:rPr>
        <w:t>verständnisvoll und manchmal gar grosszügig. Wir stellen die Bedürfnisse und die Erwartungen in den Fokus.</w:t>
      </w:r>
    </w:p>
    <w:p w:rsidR="004141C8" w:rsidRPr="00045934" w:rsidRDefault="004141C8" w:rsidP="00C660DC">
      <w:pPr>
        <w:spacing w:line="300" w:lineRule="atLeast"/>
        <w:rPr>
          <w:rFonts w:ascii="Arial" w:hAnsi="Arial" w:cs="Arial"/>
          <w:bCs/>
          <w:sz w:val="20"/>
          <w:szCs w:val="20"/>
          <w:lang w:eastAsia="fr-CH"/>
        </w:rPr>
      </w:pPr>
    </w:p>
    <w:p w:rsidR="00C660DC" w:rsidRPr="00A00448" w:rsidRDefault="00C660DC" w:rsidP="00C660DC">
      <w:pPr>
        <w:spacing w:line="300" w:lineRule="exact"/>
        <w:rPr>
          <w:rFonts w:ascii="Arial" w:hAnsi="Arial" w:cs="Arial"/>
          <w:i/>
          <w:sz w:val="20"/>
          <w:szCs w:val="20"/>
        </w:rPr>
      </w:pPr>
      <w:r>
        <w:rPr>
          <w:rFonts w:ascii="Arial" w:hAnsi="Arial"/>
          <w:i/>
          <w:sz w:val="20"/>
          <w:szCs w:val="20"/>
        </w:rPr>
        <w:t>Valérie Borioli Sandoz, Leiterin Gleichstellungspolitik</w:t>
      </w:r>
    </w:p>
    <w:p w:rsidR="00C660DC" w:rsidRPr="00045934" w:rsidRDefault="00C660DC" w:rsidP="00C660DC">
      <w:pPr>
        <w:spacing w:line="300" w:lineRule="atLeast"/>
        <w:rPr>
          <w:rFonts w:ascii="Arial" w:hAnsi="Arial" w:cs="Arial"/>
          <w:bCs/>
          <w:sz w:val="20"/>
          <w:szCs w:val="20"/>
          <w:lang w:eastAsia="fr-CH"/>
        </w:rPr>
      </w:pPr>
    </w:p>
    <w:p w:rsidR="00986619" w:rsidRPr="00A00448" w:rsidRDefault="00705B72" w:rsidP="00C660DC">
      <w:pPr>
        <w:spacing w:line="300" w:lineRule="atLeast"/>
        <w:rPr>
          <w:rFonts w:ascii="Arial" w:hAnsi="Arial" w:cs="Arial"/>
          <w:bCs/>
          <w:sz w:val="20"/>
          <w:szCs w:val="20"/>
        </w:rPr>
      </w:pPr>
      <w:r>
        <w:rPr>
          <w:rFonts w:ascii="Arial" w:hAnsi="Arial"/>
          <w:bCs/>
          <w:sz w:val="20"/>
          <w:szCs w:val="20"/>
        </w:rPr>
        <w:t xml:space="preserve">Laut </w:t>
      </w:r>
      <w:r w:rsidR="005718E4">
        <w:rPr>
          <w:rFonts w:ascii="Arial" w:hAnsi="Arial"/>
          <w:bCs/>
          <w:sz w:val="20"/>
          <w:szCs w:val="20"/>
        </w:rPr>
        <w:t>der Deutschschweizer Presse</w:t>
      </w:r>
      <w:r w:rsidR="005718E4" w:rsidRPr="00A00448">
        <w:rPr>
          <w:rStyle w:val="Funotenzeichen"/>
          <w:rFonts w:ascii="Arial" w:hAnsi="Arial" w:cs="Arial"/>
          <w:bCs/>
          <w:sz w:val="20"/>
          <w:szCs w:val="20"/>
          <w:lang w:val="fr-CH" w:eastAsia="fr-CH"/>
        </w:rPr>
        <w:footnoteReference w:id="1"/>
      </w:r>
      <w:r w:rsidR="005718E4">
        <w:rPr>
          <w:rFonts w:ascii="Arial" w:hAnsi="Arial"/>
          <w:bCs/>
          <w:sz w:val="20"/>
          <w:szCs w:val="20"/>
        </w:rPr>
        <w:t xml:space="preserve"> </w:t>
      </w:r>
      <w:r>
        <w:rPr>
          <w:rFonts w:ascii="Arial" w:hAnsi="Arial"/>
          <w:bCs/>
          <w:sz w:val="20"/>
          <w:szCs w:val="20"/>
        </w:rPr>
        <w:t xml:space="preserve">kommen </w:t>
      </w:r>
      <w:r w:rsidR="005718E4">
        <w:rPr>
          <w:rFonts w:ascii="Arial" w:hAnsi="Arial"/>
          <w:bCs/>
          <w:sz w:val="20"/>
          <w:szCs w:val="20"/>
        </w:rPr>
        <w:t>einige Schweizer Grossunternehmen</w:t>
      </w:r>
      <w:r>
        <w:rPr>
          <w:rFonts w:ascii="Arial" w:hAnsi="Arial"/>
          <w:bCs/>
          <w:sz w:val="20"/>
          <w:szCs w:val="20"/>
        </w:rPr>
        <w:t xml:space="preserve"> –</w:t>
      </w:r>
      <w:r w:rsidR="005718E4">
        <w:rPr>
          <w:rFonts w:ascii="Arial" w:hAnsi="Arial"/>
          <w:bCs/>
          <w:sz w:val="20"/>
          <w:szCs w:val="20"/>
        </w:rPr>
        <w:t xml:space="preserve"> Migros, Novartis, Swisscom, Roche und UBS</w:t>
      </w:r>
      <w:r>
        <w:rPr>
          <w:rFonts w:ascii="Arial" w:hAnsi="Arial"/>
          <w:bCs/>
          <w:sz w:val="20"/>
          <w:szCs w:val="20"/>
        </w:rPr>
        <w:t xml:space="preserve"> –</w:t>
      </w:r>
      <w:r w:rsidR="005718E4">
        <w:rPr>
          <w:rFonts w:ascii="Arial" w:hAnsi="Arial"/>
          <w:bCs/>
          <w:sz w:val="20"/>
          <w:szCs w:val="20"/>
        </w:rPr>
        <w:t xml:space="preserve"> ihren Angestellten bei dringenden Care-Aufgaben flexibel entgege</w:t>
      </w:r>
      <w:r>
        <w:rPr>
          <w:rFonts w:ascii="Arial" w:hAnsi="Arial"/>
          <w:bCs/>
          <w:sz w:val="20"/>
          <w:szCs w:val="20"/>
        </w:rPr>
        <w:t>n</w:t>
      </w:r>
      <w:r w:rsidR="005718E4">
        <w:rPr>
          <w:rFonts w:ascii="Arial" w:hAnsi="Arial"/>
          <w:bCs/>
          <w:sz w:val="20"/>
          <w:szCs w:val="20"/>
        </w:rPr>
        <w:t xml:space="preserve">. </w:t>
      </w:r>
      <w:r>
        <w:rPr>
          <w:rFonts w:ascii="Arial" w:hAnsi="Arial"/>
          <w:bCs/>
          <w:sz w:val="20"/>
          <w:szCs w:val="20"/>
        </w:rPr>
        <w:t xml:space="preserve">Sie folgen dabei im weitesten Sinn dem </w:t>
      </w:r>
      <w:r w:rsidR="005718E4">
        <w:rPr>
          <w:rFonts w:ascii="Arial" w:hAnsi="Arial"/>
          <w:bCs/>
          <w:sz w:val="20"/>
          <w:szCs w:val="20"/>
        </w:rPr>
        <w:t xml:space="preserve">Beispiel </w:t>
      </w:r>
      <w:r w:rsidR="00045934">
        <w:rPr>
          <w:rFonts w:ascii="Arial" w:hAnsi="Arial"/>
          <w:bCs/>
          <w:sz w:val="20"/>
          <w:szCs w:val="20"/>
        </w:rPr>
        <w:t xml:space="preserve">einiger </w:t>
      </w:r>
      <w:r w:rsidR="005718E4">
        <w:rPr>
          <w:rFonts w:ascii="Arial" w:hAnsi="Arial"/>
          <w:bCs/>
          <w:sz w:val="20"/>
          <w:szCs w:val="20"/>
        </w:rPr>
        <w:t>nordamerikanischer Unternehmen</w:t>
      </w:r>
      <w:r>
        <w:rPr>
          <w:rFonts w:ascii="Arial" w:hAnsi="Arial"/>
          <w:bCs/>
          <w:sz w:val="20"/>
          <w:szCs w:val="20"/>
        </w:rPr>
        <w:t>:</w:t>
      </w:r>
      <w:r w:rsidR="005718E4">
        <w:rPr>
          <w:rFonts w:ascii="Arial" w:hAnsi="Arial"/>
          <w:bCs/>
          <w:sz w:val="20"/>
          <w:szCs w:val="20"/>
        </w:rPr>
        <w:t xml:space="preserve"> Microsoft </w:t>
      </w:r>
      <w:r>
        <w:rPr>
          <w:rFonts w:ascii="Arial" w:hAnsi="Arial"/>
          <w:bCs/>
          <w:sz w:val="20"/>
          <w:szCs w:val="20"/>
        </w:rPr>
        <w:t xml:space="preserve">etwa </w:t>
      </w:r>
      <w:r w:rsidR="005718E4">
        <w:rPr>
          <w:rFonts w:ascii="Arial" w:hAnsi="Arial"/>
          <w:bCs/>
          <w:sz w:val="20"/>
          <w:szCs w:val="20"/>
        </w:rPr>
        <w:t>gewährt seine</w:t>
      </w:r>
      <w:r w:rsidR="00045934">
        <w:rPr>
          <w:rFonts w:ascii="Arial" w:hAnsi="Arial"/>
          <w:bCs/>
          <w:sz w:val="20"/>
          <w:szCs w:val="20"/>
        </w:rPr>
        <w:t>n Mitarbeitenden bis zu vier Wochen bezahlten Betreuungsu</w:t>
      </w:r>
      <w:r w:rsidR="005718E4">
        <w:rPr>
          <w:rFonts w:ascii="Arial" w:hAnsi="Arial"/>
          <w:bCs/>
          <w:sz w:val="20"/>
          <w:szCs w:val="20"/>
        </w:rPr>
        <w:t>rlaub</w:t>
      </w:r>
      <w:r w:rsidR="00045934">
        <w:rPr>
          <w:rFonts w:ascii="Arial" w:hAnsi="Arial"/>
          <w:bCs/>
          <w:sz w:val="20"/>
          <w:szCs w:val="20"/>
        </w:rPr>
        <w:t>, ohne ein Arztzeugnis zu verlangen. B</w:t>
      </w:r>
      <w:r>
        <w:rPr>
          <w:rFonts w:ascii="Arial" w:hAnsi="Arial"/>
          <w:bCs/>
          <w:sz w:val="20"/>
          <w:szCs w:val="20"/>
        </w:rPr>
        <w:t xml:space="preserve">ei </w:t>
      </w:r>
      <w:r w:rsidR="005718E4">
        <w:rPr>
          <w:rFonts w:ascii="Arial" w:hAnsi="Arial"/>
          <w:bCs/>
          <w:sz w:val="20"/>
          <w:szCs w:val="20"/>
        </w:rPr>
        <w:t xml:space="preserve">Google </w:t>
      </w:r>
      <w:r>
        <w:rPr>
          <w:rFonts w:ascii="Arial" w:hAnsi="Arial"/>
          <w:bCs/>
          <w:sz w:val="20"/>
          <w:szCs w:val="20"/>
        </w:rPr>
        <w:t xml:space="preserve">haben die </w:t>
      </w:r>
      <w:r w:rsidR="005718E4">
        <w:rPr>
          <w:rFonts w:ascii="Arial" w:hAnsi="Arial"/>
          <w:bCs/>
          <w:sz w:val="20"/>
          <w:szCs w:val="20"/>
        </w:rPr>
        <w:t xml:space="preserve">Angestellten </w:t>
      </w:r>
      <w:r>
        <w:rPr>
          <w:rFonts w:ascii="Arial" w:hAnsi="Arial"/>
          <w:bCs/>
          <w:sz w:val="20"/>
          <w:szCs w:val="20"/>
        </w:rPr>
        <w:t xml:space="preserve">Anspruch auf </w:t>
      </w:r>
      <w:r w:rsidR="005718E4">
        <w:rPr>
          <w:rFonts w:ascii="Arial" w:hAnsi="Arial"/>
          <w:bCs/>
          <w:sz w:val="20"/>
          <w:szCs w:val="20"/>
        </w:rPr>
        <w:t xml:space="preserve">bis zu 14 Tage bezahlten </w:t>
      </w:r>
      <w:r>
        <w:rPr>
          <w:rFonts w:ascii="Arial" w:hAnsi="Arial"/>
          <w:bCs/>
          <w:sz w:val="20"/>
          <w:szCs w:val="20"/>
        </w:rPr>
        <w:t>Betreuungs</w:t>
      </w:r>
      <w:r w:rsidR="005718E4">
        <w:rPr>
          <w:rFonts w:ascii="Arial" w:hAnsi="Arial"/>
          <w:bCs/>
          <w:sz w:val="20"/>
          <w:szCs w:val="20"/>
        </w:rPr>
        <w:t>urlaub</w:t>
      </w:r>
      <w:r w:rsidR="00FD08A4">
        <w:rPr>
          <w:rFonts w:ascii="Arial" w:hAnsi="Arial"/>
          <w:bCs/>
          <w:sz w:val="20"/>
          <w:szCs w:val="20"/>
        </w:rPr>
        <w:t xml:space="preserve"> und sie</w:t>
      </w:r>
      <w:r>
        <w:rPr>
          <w:rFonts w:ascii="Arial" w:hAnsi="Arial"/>
          <w:bCs/>
          <w:sz w:val="20"/>
          <w:szCs w:val="20"/>
        </w:rPr>
        <w:t xml:space="preserve"> können bei Bedarf un</w:t>
      </w:r>
      <w:r w:rsidR="005718E4">
        <w:rPr>
          <w:rFonts w:ascii="Arial" w:hAnsi="Arial"/>
          <w:bCs/>
          <w:sz w:val="20"/>
          <w:szCs w:val="20"/>
        </w:rPr>
        <w:t xml:space="preserve">bezahlte Urlaube </w:t>
      </w:r>
      <w:r>
        <w:rPr>
          <w:rFonts w:ascii="Arial" w:hAnsi="Arial"/>
          <w:bCs/>
          <w:sz w:val="20"/>
          <w:szCs w:val="20"/>
        </w:rPr>
        <w:t xml:space="preserve">beziehen oder </w:t>
      </w:r>
      <w:r w:rsidR="005718E4">
        <w:rPr>
          <w:rFonts w:ascii="Arial" w:hAnsi="Arial"/>
          <w:bCs/>
          <w:sz w:val="20"/>
          <w:szCs w:val="20"/>
        </w:rPr>
        <w:t>kürzere Arbeitszeiten</w:t>
      </w:r>
      <w:r>
        <w:rPr>
          <w:rFonts w:ascii="Arial" w:hAnsi="Arial"/>
          <w:bCs/>
          <w:sz w:val="20"/>
          <w:szCs w:val="20"/>
        </w:rPr>
        <w:t xml:space="preserve"> aushandeln</w:t>
      </w:r>
      <w:r w:rsidR="005718E4">
        <w:rPr>
          <w:rFonts w:ascii="Arial" w:hAnsi="Arial"/>
          <w:bCs/>
          <w:sz w:val="20"/>
          <w:szCs w:val="20"/>
        </w:rPr>
        <w:t xml:space="preserve">. </w:t>
      </w:r>
      <w:r w:rsidR="005E3007">
        <w:rPr>
          <w:rFonts w:ascii="Arial" w:hAnsi="Arial"/>
          <w:bCs/>
          <w:sz w:val="20"/>
          <w:szCs w:val="20"/>
        </w:rPr>
        <w:t>D</w:t>
      </w:r>
      <w:r w:rsidR="005718E4">
        <w:rPr>
          <w:rFonts w:ascii="Arial" w:hAnsi="Arial"/>
          <w:bCs/>
          <w:sz w:val="20"/>
          <w:szCs w:val="20"/>
        </w:rPr>
        <w:t>ie Lös</w:t>
      </w:r>
      <w:r w:rsidR="00FD08A4">
        <w:rPr>
          <w:rFonts w:ascii="Arial" w:hAnsi="Arial"/>
          <w:bCs/>
          <w:sz w:val="20"/>
          <w:szCs w:val="20"/>
        </w:rPr>
        <w:t xml:space="preserve">ungen </w:t>
      </w:r>
      <w:r w:rsidR="005E3007">
        <w:rPr>
          <w:rFonts w:ascii="Arial" w:hAnsi="Arial"/>
          <w:bCs/>
          <w:sz w:val="20"/>
          <w:szCs w:val="20"/>
        </w:rPr>
        <w:t xml:space="preserve">der Schweizer Unternehmen sind </w:t>
      </w:r>
      <w:r w:rsidR="005718E4">
        <w:rPr>
          <w:rFonts w:ascii="Arial" w:hAnsi="Arial"/>
          <w:bCs/>
          <w:sz w:val="20"/>
          <w:szCs w:val="20"/>
        </w:rPr>
        <w:t>nicht so grosszügig wie die der amerikanis</w:t>
      </w:r>
      <w:r w:rsidR="00045934">
        <w:rPr>
          <w:rFonts w:ascii="Arial" w:hAnsi="Arial"/>
          <w:bCs/>
          <w:sz w:val="20"/>
          <w:szCs w:val="20"/>
        </w:rPr>
        <w:t xml:space="preserve">chen Unternehmen. Doch man darf ihnen zumindest </w:t>
      </w:r>
      <w:r w:rsidR="005718E4">
        <w:rPr>
          <w:rFonts w:ascii="Arial" w:hAnsi="Arial"/>
          <w:bCs/>
          <w:sz w:val="20"/>
          <w:szCs w:val="20"/>
        </w:rPr>
        <w:t xml:space="preserve">zugutehalten, dass </w:t>
      </w:r>
      <w:r>
        <w:rPr>
          <w:rFonts w:ascii="Arial" w:hAnsi="Arial"/>
          <w:bCs/>
          <w:sz w:val="20"/>
          <w:szCs w:val="20"/>
        </w:rPr>
        <w:t xml:space="preserve">sie </w:t>
      </w:r>
      <w:r w:rsidR="005718E4">
        <w:rPr>
          <w:rFonts w:ascii="Arial" w:hAnsi="Arial"/>
          <w:bCs/>
          <w:sz w:val="20"/>
          <w:szCs w:val="20"/>
        </w:rPr>
        <w:t xml:space="preserve">die Notwendigkeit erkannt haben, auf die Bedürfnisse ihrer Angestellten einzugehen. </w:t>
      </w:r>
      <w:r>
        <w:rPr>
          <w:rFonts w:ascii="Arial" w:hAnsi="Arial"/>
          <w:bCs/>
          <w:sz w:val="20"/>
          <w:szCs w:val="20"/>
        </w:rPr>
        <w:t>Trotz</w:t>
      </w:r>
      <w:r w:rsidR="005718E4">
        <w:rPr>
          <w:rFonts w:ascii="Arial" w:hAnsi="Arial"/>
          <w:bCs/>
          <w:sz w:val="20"/>
          <w:szCs w:val="20"/>
        </w:rPr>
        <w:t xml:space="preserve"> de</w:t>
      </w:r>
      <w:r w:rsidR="00045934">
        <w:rPr>
          <w:rFonts w:ascii="Arial" w:hAnsi="Arial"/>
          <w:bCs/>
          <w:sz w:val="20"/>
          <w:szCs w:val="20"/>
        </w:rPr>
        <w:t xml:space="preserve">r fehlenden gesetzlichen </w:t>
      </w:r>
      <w:r>
        <w:rPr>
          <w:rFonts w:ascii="Arial" w:hAnsi="Arial"/>
          <w:bCs/>
          <w:sz w:val="20"/>
          <w:szCs w:val="20"/>
        </w:rPr>
        <w:t xml:space="preserve">Grundlage </w:t>
      </w:r>
      <w:r w:rsidR="00FD08A4">
        <w:rPr>
          <w:rFonts w:ascii="Arial" w:hAnsi="Arial"/>
          <w:bCs/>
          <w:sz w:val="20"/>
          <w:szCs w:val="20"/>
        </w:rPr>
        <w:t xml:space="preserve">haben sie </w:t>
      </w:r>
      <w:r w:rsidR="00C605A6">
        <w:rPr>
          <w:rFonts w:ascii="Arial" w:hAnsi="Arial"/>
          <w:bCs/>
          <w:sz w:val="20"/>
          <w:szCs w:val="20"/>
        </w:rPr>
        <w:t xml:space="preserve">die Initiative ergriffen. </w:t>
      </w:r>
      <w:r w:rsidR="005718E4">
        <w:rPr>
          <w:rFonts w:ascii="Arial" w:hAnsi="Arial"/>
          <w:bCs/>
          <w:sz w:val="20"/>
          <w:szCs w:val="20"/>
        </w:rPr>
        <w:t xml:space="preserve"> </w:t>
      </w:r>
      <w:r w:rsidRPr="00705B72">
        <w:rPr>
          <w:rFonts w:ascii="Arial" w:hAnsi="Arial"/>
          <w:bCs/>
          <w:sz w:val="20"/>
          <w:szCs w:val="20"/>
        </w:rPr>
        <w:t xml:space="preserve">Allerdings können es sich </w:t>
      </w:r>
      <w:r w:rsidR="00C605A6">
        <w:rPr>
          <w:rFonts w:ascii="Arial" w:hAnsi="Arial"/>
          <w:bCs/>
          <w:sz w:val="20"/>
          <w:szCs w:val="20"/>
        </w:rPr>
        <w:t xml:space="preserve">heute </w:t>
      </w:r>
      <w:r w:rsidRPr="00705B72">
        <w:rPr>
          <w:rFonts w:ascii="Arial" w:hAnsi="Arial"/>
          <w:bCs/>
          <w:sz w:val="20"/>
          <w:szCs w:val="20"/>
        </w:rPr>
        <w:t xml:space="preserve">nur Unternehmen mit einer soliden finanziellen Basis leisten, </w:t>
      </w:r>
      <w:r w:rsidR="00817738">
        <w:rPr>
          <w:rFonts w:ascii="Arial" w:hAnsi="Arial"/>
          <w:bCs/>
          <w:sz w:val="20"/>
          <w:szCs w:val="20"/>
        </w:rPr>
        <w:t>betreuenden</w:t>
      </w:r>
      <w:r w:rsidRPr="00705B72">
        <w:rPr>
          <w:rFonts w:ascii="Arial" w:hAnsi="Arial"/>
          <w:bCs/>
          <w:sz w:val="20"/>
          <w:szCs w:val="20"/>
        </w:rPr>
        <w:t xml:space="preserve"> Angehörige</w:t>
      </w:r>
      <w:r w:rsidR="00817738">
        <w:rPr>
          <w:rFonts w:ascii="Arial" w:hAnsi="Arial"/>
          <w:bCs/>
          <w:sz w:val="20"/>
          <w:szCs w:val="20"/>
        </w:rPr>
        <w:t>n</w:t>
      </w:r>
      <w:r w:rsidRPr="00705B72">
        <w:rPr>
          <w:rFonts w:ascii="Arial" w:hAnsi="Arial"/>
          <w:bCs/>
          <w:sz w:val="20"/>
          <w:szCs w:val="20"/>
        </w:rPr>
        <w:t xml:space="preserve"> bezahlte Urlaube zu gewähren.</w:t>
      </w:r>
    </w:p>
    <w:p w:rsidR="00986619" w:rsidRPr="00045934" w:rsidRDefault="00986619" w:rsidP="00C660DC">
      <w:pPr>
        <w:spacing w:line="300" w:lineRule="atLeast"/>
        <w:rPr>
          <w:rFonts w:ascii="Arial" w:hAnsi="Arial" w:cs="Arial"/>
          <w:bCs/>
          <w:sz w:val="20"/>
          <w:szCs w:val="20"/>
          <w:lang w:eastAsia="fr-CH"/>
        </w:rPr>
      </w:pPr>
    </w:p>
    <w:p w:rsidR="005718E4" w:rsidRPr="00A00448" w:rsidRDefault="00817738" w:rsidP="00C660DC">
      <w:pPr>
        <w:spacing w:line="300" w:lineRule="atLeast"/>
        <w:rPr>
          <w:rFonts w:ascii="Arial" w:hAnsi="Arial" w:cs="Arial"/>
          <w:bCs/>
          <w:sz w:val="20"/>
          <w:szCs w:val="20"/>
        </w:rPr>
      </w:pPr>
      <w:r>
        <w:rPr>
          <w:rFonts w:ascii="Arial" w:hAnsi="Arial"/>
          <w:bCs/>
          <w:sz w:val="20"/>
          <w:szCs w:val="20"/>
        </w:rPr>
        <w:t>B</w:t>
      </w:r>
      <w:r w:rsidR="008D4F2C">
        <w:rPr>
          <w:rFonts w:ascii="Arial" w:hAnsi="Arial"/>
          <w:bCs/>
          <w:sz w:val="20"/>
          <w:szCs w:val="20"/>
        </w:rPr>
        <w:t xml:space="preserve">ei den verschiedenen Lösungen </w:t>
      </w:r>
      <w:r>
        <w:rPr>
          <w:rFonts w:ascii="Arial" w:hAnsi="Arial"/>
          <w:bCs/>
          <w:sz w:val="20"/>
          <w:szCs w:val="20"/>
        </w:rPr>
        <w:t>fällt auf</w:t>
      </w:r>
      <w:r w:rsidR="008D4F2C">
        <w:rPr>
          <w:rFonts w:ascii="Arial" w:hAnsi="Arial"/>
          <w:bCs/>
          <w:sz w:val="20"/>
          <w:szCs w:val="20"/>
        </w:rPr>
        <w:t xml:space="preserve">, dass </w:t>
      </w:r>
      <w:r>
        <w:rPr>
          <w:rFonts w:ascii="Arial" w:hAnsi="Arial"/>
          <w:bCs/>
          <w:sz w:val="20"/>
          <w:szCs w:val="20"/>
        </w:rPr>
        <w:t xml:space="preserve">sie </w:t>
      </w:r>
      <w:r w:rsidR="008D4F2C">
        <w:rPr>
          <w:rFonts w:ascii="Arial" w:hAnsi="Arial"/>
          <w:bCs/>
          <w:sz w:val="20"/>
          <w:szCs w:val="20"/>
        </w:rPr>
        <w:t>vom guten Willen der Vorgesetzten abhäng</w:t>
      </w:r>
      <w:r>
        <w:rPr>
          <w:rFonts w:ascii="Arial" w:hAnsi="Arial"/>
          <w:bCs/>
          <w:sz w:val="20"/>
          <w:szCs w:val="20"/>
        </w:rPr>
        <w:t>en</w:t>
      </w:r>
      <w:r w:rsidR="008D4F2C">
        <w:rPr>
          <w:rFonts w:ascii="Arial" w:hAnsi="Arial"/>
          <w:bCs/>
          <w:sz w:val="20"/>
          <w:szCs w:val="20"/>
        </w:rPr>
        <w:t xml:space="preserve">. </w:t>
      </w:r>
      <w:r>
        <w:rPr>
          <w:rFonts w:ascii="Arial" w:hAnsi="Arial"/>
          <w:bCs/>
          <w:sz w:val="20"/>
          <w:szCs w:val="20"/>
        </w:rPr>
        <w:t>Alles wird einzeln ausgehandelt</w:t>
      </w:r>
      <w:r w:rsidR="008D4F2C">
        <w:rPr>
          <w:rFonts w:ascii="Arial" w:hAnsi="Arial"/>
          <w:bCs/>
          <w:sz w:val="20"/>
          <w:szCs w:val="20"/>
        </w:rPr>
        <w:t xml:space="preserve">, niemand hat die Gewähr, das gleiche Angebot zu bekommen wie der Kollege. Die </w:t>
      </w:r>
      <w:r>
        <w:rPr>
          <w:rFonts w:ascii="Arial" w:hAnsi="Arial"/>
          <w:bCs/>
          <w:sz w:val="20"/>
          <w:szCs w:val="20"/>
        </w:rPr>
        <w:t xml:space="preserve">Massnahmen </w:t>
      </w:r>
      <w:r w:rsidR="008D4F2C">
        <w:rPr>
          <w:rFonts w:ascii="Arial" w:hAnsi="Arial"/>
          <w:bCs/>
          <w:sz w:val="20"/>
          <w:szCs w:val="20"/>
        </w:rPr>
        <w:t>fü</w:t>
      </w:r>
      <w:r w:rsidR="00C605A6">
        <w:rPr>
          <w:rFonts w:ascii="Arial" w:hAnsi="Arial"/>
          <w:bCs/>
          <w:sz w:val="20"/>
          <w:szCs w:val="20"/>
        </w:rPr>
        <w:t>r die erleichterte Vereinbarkeit v</w:t>
      </w:r>
      <w:r w:rsidR="008D4F2C">
        <w:rPr>
          <w:rFonts w:ascii="Arial" w:hAnsi="Arial"/>
          <w:bCs/>
          <w:sz w:val="20"/>
          <w:szCs w:val="20"/>
        </w:rPr>
        <w:t xml:space="preserve">on Berufstätigkeit und Care-Arbeit gehen sehr weit auseinander. Ein Unternehmen bietet den Angestellten an, früher und/oder zu Wochenbeginn später zur Arbeit zu erscheinen, um das Wochenende so zu verlängern. </w:t>
      </w:r>
      <w:r>
        <w:rPr>
          <w:rFonts w:ascii="Arial" w:hAnsi="Arial"/>
          <w:bCs/>
          <w:sz w:val="20"/>
          <w:szCs w:val="20"/>
        </w:rPr>
        <w:t>Anderswo</w:t>
      </w:r>
      <w:r w:rsidR="008D4F2C">
        <w:rPr>
          <w:rFonts w:ascii="Arial" w:hAnsi="Arial"/>
          <w:bCs/>
          <w:sz w:val="20"/>
          <w:szCs w:val="20"/>
        </w:rPr>
        <w:t xml:space="preserve"> wird ein Zeitkonto angelegt, </w:t>
      </w:r>
      <w:r>
        <w:rPr>
          <w:rFonts w:ascii="Arial" w:hAnsi="Arial"/>
          <w:bCs/>
          <w:sz w:val="20"/>
          <w:szCs w:val="20"/>
        </w:rPr>
        <w:t>um</w:t>
      </w:r>
      <w:r w:rsidR="008D4F2C">
        <w:rPr>
          <w:rFonts w:ascii="Arial" w:hAnsi="Arial"/>
          <w:bCs/>
          <w:sz w:val="20"/>
          <w:szCs w:val="20"/>
        </w:rPr>
        <w:t xml:space="preserve"> die </w:t>
      </w:r>
      <w:r>
        <w:rPr>
          <w:rFonts w:ascii="Arial" w:hAnsi="Arial"/>
          <w:bCs/>
          <w:sz w:val="20"/>
          <w:szCs w:val="20"/>
        </w:rPr>
        <w:t xml:space="preserve">für die Angehörigenbetreuung bezogene </w:t>
      </w:r>
      <w:r w:rsidR="008D4F2C">
        <w:rPr>
          <w:rFonts w:ascii="Arial" w:hAnsi="Arial"/>
          <w:bCs/>
          <w:sz w:val="20"/>
          <w:szCs w:val="20"/>
        </w:rPr>
        <w:t xml:space="preserve">Zeit später </w:t>
      </w:r>
      <w:r>
        <w:rPr>
          <w:rFonts w:ascii="Arial" w:hAnsi="Arial"/>
          <w:bCs/>
          <w:sz w:val="20"/>
          <w:szCs w:val="20"/>
        </w:rPr>
        <w:t>zu kompensieren</w:t>
      </w:r>
      <w:r w:rsidR="008D4F2C">
        <w:rPr>
          <w:rFonts w:ascii="Arial" w:hAnsi="Arial"/>
          <w:bCs/>
          <w:sz w:val="20"/>
          <w:szCs w:val="20"/>
        </w:rPr>
        <w:t xml:space="preserve">. </w:t>
      </w:r>
      <w:r w:rsidRPr="00817738">
        <w:rPr>
          <w:rFonts w:ascii="Arial" w:hAnsi="Arial"/>
          <w:bCs/>
          <w:sz w:val="20"/>
          <w:szCs w:val="20"/>
        </w:rPr>
        <w:t>Oder es werden unbezahlte Urlaubstage gewährt.</w:t>
      </w:r>
      <w:r w:rsidR="008D4F2C">
        <w:rPr>
          <w:rFonts w:ascii="Arial" w:hAnsi="Arial"/>
          <w:bCs/>
          <w:sz w:val="20"/>
          <w:szCs w:val="20"/>
        </w:rPr>
        <w:t xml:space="preserve"> Einige Arbeitgeber bezahlen </w:t>
      </w:r>
      <w:r w:rsidR="00C605A6">
        <w:rPr>
          <w:rFonts w:ascii="Arial" w:hAnsi="Arial"/>
          <w:bCs/>
          <w:sz w:val="20"/>
          <w:szCs w:val="20"/>
        </w:rPr>
        <w:t>ihren Angest</w:t>
      </w:r>
      <w:r w:rsidR="00FD08A4">
        <w:rPr>
          <w:rFonts w:ascii="Arial" w:hAnsi="Arial"/>
          <w:bCs/>
          <w:sz w:val="20"/>
          <w:szCs w:val="20"/>
        </w:rPr>
        <w:t xml:space="preserve">ellten eine Beratung </w:t>
      </w:r>
      <w:r w:rsidR="00C605A6">
        <w:rPr>
          <w:rFonts w:ascii="Arial" w:hAnsi="Arial"/>
          <w:bCs/>
          <w:sz w:val="20"/>
          <w:szCs w:val="20"/>
        </w:rPr>
        <w:t>bei einer</w:t>
      </w:r>
      <w:r w:rsidR="00FD08A4">
        <w:rPr>
          <w:rFonts w:ascii="Arial" w:hAnsi="Arial"/>
          <w:bCs/>
          <w:sz w:val="20"/>
          <w:szCs w:val="20"/>
        </w:rPr>
        <w:t xml:space="preserve"> auf Fragen der Vereinbarkeit</w:t>
      </w:r>
      <w:r w:rsidR="00C605A6">
        <w:rPr>
          <w:rFonts w:ascii="Arial" w:hAnsi="Arial"/>
          <w:bCs/>
          <w:sz w:val="20"/>
          <w:szCs w:val="20"/>
        </w:rPr>
        <w:t xml:space="preserve"> spezialisierten Firma. </w:t>
      </w:r>
    </w:p>
    <w:p w:rsidR="003E6241" w:rsidRPr="00045934" w:rsidRDefault="003E6241" w:rsidP="00C660DC">
      <w:pPr>
        <w:spacing w:line="300" w:lineRule="atLeast"/>
        <w:rPr>
          <w:rFonts w:ascii="Arial" w:hAnsi="Arial" w:cs="Arial"/>
          <w:bCs/>
          <w:sz w:val="20"/>
          <w:szCs w:val="20"/>
          <w:lang w:eastAsia="fr-CH"/>
        </w:rPr>
      </w:pPr>
    </w:p>
    <w:p w:rsidR="00A00448" w:rsidRPr="00045934" w:rsidRDefault="00A00448" w:rsidP="00C660DC">
      <w:pPr>
        <w:spacing w:line="300" w:lineRule="atLeast"/>
        <w:rPr>
          <w:rFonts w:ascii="Arial" w:hAnsi="Arial" w:cs="Arial"/>
          <w:bCs/>
          <w:sz w:val="20"/>
          <w:szCs w:val="20"/>
          <w:lang w:eastAsia="fr-CH"/>
        </w:rPr>
      </w:pPr>
    </w:p>
    <w:p w:rsidR="002862B2" w:rsidRDefault="002862B2">
      <w:pPr>
        <w:rPr>
          <w:rFonts w:ascii="Arial" w:hAnsi="Arial"/>
          <w:b/>
          <w:bCs/>
          <w:sz w:val="20"/>
          <w:szCs w:val="20"/>
        </w:rPr>
      </w:pPr>
      <w:r>
        <w:rPr>
          <w:rFonts w:ascii="Arial" w:hAnsi="Arial"/>
          <w:b/>
          <w:bCs/>
          <w:sz w:val="20"/>
          <w:szCs w:val="20"/>
        </w:rPr>
        <w:br w:type="page"/>
      </w:r>
    </w:p>
    <w:p w:rsidR="003E6241" w:rsidRPr="00A00448" w:rsidRDefault="003E6241" w:rsidP="00C660DC">
      <w:pPr>
        <w:spacing w:line="300" w:lineRule="atLeast"/>
        <w:rPr>
          <w:rFonts w:ascii="Arial" w:hAnsi="Arial" w:cs="Arial"/>
          <w:b/>
          <w:bCs/>
          <w:sz w:val="20"/>
          <w:szCs w:val="20"/>
        </w:rPr>
      </w:pPr>
      <w:r>
        <w:rPr>
          <w:rFonts w:ascii="Arial" w:hAnsi="Arial"/>
          <w:b/>
          <w:bCs/>
          <w:sz w:val="20"/>
          <w:szCs w:val="20"/>
        </w:rPr>
        <w:lastRenderedPageBreak/>
        <w:t>Die regelmässige Care-Arbeit ist weit verbreitet</w:t>
      </w:r>
      <w:r w:rsidR="00817738">
        <w:rPr>
          <w:rFonts w:ascii="Arial" w:hAnsi="Arial"/>
          <w:b/>
          <w:bCs/>
          <w:sz w:val="20"/>
          <w:szCs w:val="20"/>
        </w:rPr>
        <w:t>, aber</w:t>
      </w:r>
      <w:r>
        <w:rPr>
          <w:rFonts w:ascii="Arial" w:hAnsi="Arial"/>
          <w:b/>
          <w:bCs/>
          <w:sz w:val="20"/>
          <w:szCs w:val="20"/>
        </w:rPr>
        <w:t xml:space="preserve"> häufig ein Tabu</w:t>
      </w:r>
    </w:p>
    <w:p w:rsidR="003E6241" w:rsidRPr="00045934" w:rsidRDefault="003E6241" w:rsidP="00C660DC">
      <w:pPr>
        <w:spacing w:line="300" w:lineRule="atLeast"/>
        <w:rPr>
          <w:rFonts w:ascii="Arial" w:hAnsi="Arial" w:cs="Arial"/>
          <w:bCs/>
          <w:sz w:val="20"/>
          <w:szCs w:val="20"/>
          <w:lang w:eastAsia="fr-CH"/>
        </w:rPr>
      </w:pPr>
    </w:p>
    <w:p w:rsidR="00D15FD0" w:rsidRDefault="003E6241" w:rsidP="007C48C1">
      <w:pPr>
        <w:spacing w:line="300" w:lineRule="atLeast"/>
        <w:rPr>
          <w:rFonts w:ascii="Arial" w:hAnsi="Arial"/>
          <w:bCs/>
          <w:sz w:val="20"/>
          <w:szCs w:val="20"/>
        </w:rPr>
      </w:pPr>
      <w:r>
        <w:rPr>
          <w:rFonts w:ascii="Arial" w:hAnsi="Arial"/>
          <w:bCs/>
          <w:sz w:val="20"/>
          <w:szCs w:val="20"/>
        </w:rPr>
        <w:t>Vor der Fertigstellung der Vorlage mit den Gesetzesänderungen hat das Bundesamt für Gesundheit verschiedene Studien in Auftrag gegeben, um einerseits den Um</w:t>
      </w:r>
      <w:r w:rsidR="00D15FD0">
        <w:rPr>
          <w:rFonts w:ascii="Arial" w:hAnsi="Arial"/>
          <w:bCs/>
          <w:sz w:val="20"/>
          <w:szCs w:val="20"/>
        </w:rPr>
        <w:t>fang der Bedürfnisse zu eruieren und a</w:t>
      </w:r>
      <w:r>
        <w:rPr>
          <w:rFonts w:ascii="Arial" w:hAnsi="Arial"/>
          <w:bCs/>
          <w:sz w:val="20"/>
          <w:szCs w:val="20"/>
        </w:rPr>
        <w:t>ndererseits zu prüfen, wie die Vereinbark</w:t>
      </w:r>
      <w:r w:rsidR="002862B2">
        <w:rPr>
          <w:rFonts w:ascii="Arial" w:hAnsi="Arial"/>
          <w:bCs/>
          <w:sz w:val="20"/>
          <w:szCs w:val="20"/>
        </w:rPr>
        <w:t xml:space="preserve">eit von Berufstätigkeit und </w:t>
      </w:r>
      <w:r>
        <w:rPr>
          <w:rFonts w:ascii="Arial" w:hAnsi="Arial"/>
          <w:bCs/>
          <w:sz w:val="20"/>
          <w:szCs w:val="20"/>
        </w:rPr>
        <w:t xml:space="preserve">Betreuung kranker Angehöriger in den Unternehmen gehandhabt wird. </w:t>
      </w:r>
      <w:r w:rsidR="00817738" w:rsidRPr="00817738">
        <w:rPr>
          <w:rFonts w:ascii="Arial" w:hAnsi="Arial"/>
          <w:bCs/>
          <w:sz w:val="20"/>
          <w:szCs w:val="20"/>
        </w:rPr>
        <w:t>Frühere Studien des Forschungsinstituts Careum Forschung haben gezeigt, dass die Unternehmen die Lage ihrer Angestellten, die Care-Arbeit verrichten, sehr häufig verkannten.</w:t>
      </w:r>
      <w:r>
        <w:rPr>
          <w:rFonts w:ascii="Arial" w:hAnsi="Arial"/>
          <w:bCs/>
          <w:sz w:val="20"/>
          <w:szCs w:val="20"/>
        </w:rPr>
        <w:t xml:space="preserve"> </w:t>
      </w:r>
      <w:r w:rsidR="00817738">
        <w:rPr>
          <w:rFonts w:ascii="Arial" w:hAnsi="Arial"/>
          <w:bCs/>
          <w:sz w:val="20"/>
          <w:szCs w:val="20"/>
        </w:rPr>
        <w:t xml:space="preserve">Laut </w:t>
      </w:r>
      <w:r>
        <w:rPr>
          <w:rFonts w:ascii="Arial" w:hAnsi="Arial"/>
          <w:bCs/>
          <w:sz w:val="20"/>
          <w:szCs w:val="20"/>
        </w:rPr>
        <w:t>ersten Ergebnisse</w:t>
      </w:r>
      <w:r w:rsidR="00817738">
        <w:rPr>
          <w:rFonts w:ascii="Arial" w:hAnsi="Arial"/>
          <w:bCs/>
          <w:sz w:val="20"/>
          <w:szCs w:val="20"/>
        </w:rPr>
        <w:t>n wussten</w:t>
      </w:r>
      <w:r>
        <w:rPr>
          <w:rFonts w:ascii="Arial" w:hAnsi="Arial"/>
          <w:bCs/>
          <w:sz w:val="20"/>
          <w:szCs w:val="20"/>
        </w:rPr>
        <w:t xml:space="preserve"> die Unternehmen </w:t>
      </w:r>
      <w:r w:rsidR="00D15FD0">
        <w:rPr>
          <w:rFonts w:ascii="Arial" w:hAnsi="Arial"/>
          <w:bCs/>
          <w:sz w:val="20"/>
          <w:szCs w:val="20"/>
        </w:rPr>
        <w:t>nicht immer genau, welche gesetzlichen Vorgaben</w:t>
      </w:r>
      <w:r>
        <w:rPr>
          <w:rFonts w:ascii="Arial" w:hAnsi="Arial"/>
          <w:bCs/>
          <w:sz w:val="20"/>
          <w:szCs w:val="20"/>
        </w:rPr>
        <w:t xml:space="preserve"> bereits existieren</w:t>
      </w:r>
      <w:r w:rsidR="002862B2">
        <w:rPr>
          <w:rFonts w:ascii="Arial" w:hAnsi="Arial"/>
          <w:bCs/>
          <w:sz w:val="20"/>
          <w:szCs w:val="20"/>
        </w:rPr>
        <w:t xml:space="preserve">, </w:t>
      </w:r>
      <w:r w:rsidR="00D15FD0">
        <w:rPr>
          <w:rFonts w:ascii="Arial" w:hAnsi="Arial"/>
          <w:bCs/>
          <w:sz w:val="20"/>
          <w:szCs w:val="20"/>
        </w:rPr>
        <w:t xml:space="preserve">wie zum Beispiel </w:t>
      </w:r>
      <w:r>
        <w:rPr>
          <w:rFonts w:ascii="Arial" w:hAnsi="Arial"/>
          <w:bCs/>
          <w:sz w:val="20"/>
          <w:szCs w:val="20"/>
        </w:rPr>
        <w:t>Artikel 36 des Arbeitsgesetzes. Dieser Artikel sieht vor, dass der Arbeitgeber berufstätigen Eltern einen Urlaub von bis zu drei Tagen zur Betreuung ih</w:t>
      </w:r>
      <w:r w:rsidR="00D15FD0">
        <w:rPr>
          <w:rFonts w:ascii="Arial" w:hAnsi="Arial"/>
          <w:bCs/>
          <w:sz w:val="20"/>
          <w:szCs w:val="20"/>
        </w:rPr>
        <w:t>res kranken Kindes gewähren muss</w:t>
      </w:r>
      <w:r>
        <w:rPr>
          <w:rFonts w:ascii="Arial" w:hAnsi="Arial"/>
          <w:bCs/>
          <w:sz w:val="20"/>
          <w:szCs w:val="20"/>
        </w:rPr>
        <w:t xml:space="preserve">. </w:t>
      </w:r>
      <w:r w:rsidR="00817738" w:rsidRPr="00817738">
        <w:rPr>
          <w:rFonts w:ascii="Arial" w:hAnsi="Arial"/>
          <w:bCs/>
          <w:sz w:val="20"/>
          <w:szCs w:val="20"/>
        </w:rPr>
        <w:t>20 Prozent der Angestellte</w:t>
      </w:r>
      <w:r w:rsidR="00D15FD0">
        <w:rPr>
          <w:rFonts w:ascii="Arial" w:hAnsi="Arial"/>
          <w:bCs/>
          <w:sz w:val="20"/>
          <w:szCs w:val="20"/>
        </w:rPr>
        <w:t>n der befragten Unternehmen können</w:t>
      </w:r>
      <w:r w:rsidR="00817738" w:rsidRPr="00817738">
        <w:rPr>
          <w:rFonts w:ascii="Arial" w:hAnsi="Arial"/>
          <w:bCs/>
          <w:sz w:val="20"/>
          <w:szCs w:val="20"/>
        </w:rPr>
        <w:t xml:space="preserve"> keinen Urlaub beziehen und weitere 20 Prozent erhalten während dieses gesetzlich vorgeschriebenen Kurzurlaubs keinen Lohn.</w:t>
      </w:r>
      <w:r>
        <w:rPr>
          <w:rFonts w:ascii="Arial" w:hAnsi="Arial"/>
          <w:bCs/>
          <w:sz w:val="20"/>
          <w:szCs w:val="20"/>
        </w:rPr>
        <w:t xml:space="preserve"> </w:t>
      </w:r>
    </w:p>
    <w:p w:rsidR="00D15FD0" w:rsidRDefault="00D15FD0" w:rsidP="007C48C1">
      <w:pPr>
        <w:spacing w:line="300" w:lineRule="atLeast"/>
        <w:rPr>
          <w:rFonts w:ascii="Arial" w:hAnsi="Arial"/>
          <w:bCs/>
          <w:sz w:val="20"/>
          <w:szCs w:val="20"/>
        </w:rPr>
      </w:pPr>
    </w:p>
    <w:p w:rsidR="007C48C1" w:rsidRPr="00A00448" w:rsidRDefault="003E6241" w:rsidP="007C48C1">
      <w:pPr>
        <w:spacing w:line="300" w:lineRule="atLeast"/>
        <w:rPr>
          <w:rFonts w:ascii="Arial" w:hAnsi="Arial" w:cs="Arial"/>
          <w:bCs/>
          <w:sz w:val="20"/>
          <w:szCs w:val="20"/>
        </w:rPr>
      </w:pPr>
      <w:r>
        <w:rPr>
          <w:rFonts w:ascii="Arial" w:hAnsi="Arial"/>
          <w:bCs/>
          <w:sz w:val="20"/>
          <w:szCs w:val="20"/>
        </w:rPr>
        <w:t xml:space="preserve">Travail.Suisse wurde zur Stichhaltigkeit der ersten Ergebnisse der Befragung, die vom Basler Unternehmen B,S,S. Volkswirtschaftliche Beratung bei rund 2200 Unternehmen durchgeführt wurde, befragt </w:t>
      </w:r>
      <w:r w:rsidR="00D15FD0">
        <w:rPr>
          <w:rFonts w:ascii="Arial" w:hAnsi="Arial"/>
          <w:bCs/>
          <w:sz w:val="20"/>
          <w:szCs w:val="20"/>
        </w:rPr>
        <w:t>und hat dabei darauf hingewiesen, dass die</w:t>
      </w:r>
      <w:r>
        <w:rPr>
          <w:rFonts w:ascii="Arial" w:hAnsi="Arial"/>
          <w:bCs/>
          <w:sz w:val="20"/>
          <w:szCs w:val="20"/>
        </w:rPr>
        <w:t xml:space="preserve"> privat geleistete Care-Arbeit i</w:t>
      </w:r>
      <w:r w:rsidR="00D15FD0">
        <w:rPr>
          <w:rFonts w:ascii="Arial" w:hAnsi="Arial"/>
          <w:bCs/>
          <w:sz w:val="20"/>
          <w:szCs w:val="20"/>
        </w:rPr>
        <w:t>mmer noch</w:t>
      </w:r>
      <w:r w:rsidR="00391CDC">
        <w:rPr>
          <w:rFonts w:ascii="Arial" w:hAnsi="Arial"/>
          <w:bCs/>
          <w:sz w:val="20"/>
          <w:szCs w:val="20"/>
        </w:rPr>
        <w:t xml:space="preserve"> stark tabuisiert wird. Dies gelte es bei </w:t>
      </w:r>
      <w:r w:rsidR="00D15FD0">
        <w:rPr>
          <w:rFonts w:ascii="Arial" w:hAnsi="Arial"/>
          <w:bCs/>
          <w:sz w:val="20"/>
          <w:szCs w:val="20"/>
        </w:rPr>
        <w:t>der Beurteilung der Ergeb</w:t>
      </w:r>
      <w:r w:rsidR="00391CDC">
        <w:rPr>
          <w:rFonts w:ascii="Arial" w:hAnsi="Arial"/>
          <w:bCs/>
          <w:sz w:val="20"/>
          <w:szCs w:val="20"/>
        </w:rPr>
        <w:t>nisse zu berücksichtigen</w:t>
      </w:r>
      <w:r w:rsidR="00D15FD0">
        <w:rPr>
          <w:rFonts w:ascii="Arial" w:hAnsi="Arial"/>
          <w:bCs/>
          <w:sz w:val="20"/>
          <w:szCs w:val="20"/>
        </w:rPr>
        <w:t xml:space="preserve">. </w:t>
      </w:r>
      <w:r>
        <w:rPr>
          <w:rFonts w:ascii="Arial" w:hAnsi="Arial"/>
          <w:bCs/>
          <w:sz w:val="20"/>
          <w:szCs w:val="20"/>
        </w:rPr>
        <w:t xml:space="preserve">Bei einer offiziellen Umfrage oder im Gespräch mit einem Journalisten ist die Versuchung gross, die Unternehmenspolitik im besten Licht zu präsentieren. Was sich aber effektiv abspielt, steht auf einem anderen Blatt. Es müssten daher eigentlich die </w:t>
      </w:r>
      <w:r w:rsidR="00D15FD0">
        <w:rPr>
          <w:rFonts w:ascii="Arial" w:hAnsi="Arial"/>
          <w:bCs/>
          <w:sz w:val="20"/>
          <w:szCs w:val="20"/>
        </w:rPr>
        <w:t xml:space="preserve">in erster Linie betroffenen Personen </w:t>
      </w:r>
      <w:r>
        <w:rPr>
          <w:rFonts w:ascii="Arial" w:hAnsi="Arial"/>
          <w:bCs/>
          <w:sz w:val="20"/>
          <w:szCs w:val="20"/>
        </w:rPr>
        <w:t>befragt werden, nämlich die betreuenden Angehörigen.</w:t>
      </w:r>
    </w:p>
    <w:p w:rsidR="007C48C1" w:rsidRPr="00045934" w:rsidRDefault="007C48C1" w:rsidP="007C48C1">
      <w:pPr>
        <w:spacing w:line="300" w:lineRule="atLeast"/>
        <w:rPr>
          <w:rFonts w:ascii="Arial" w:hAnsi="Arial" w:cs="Arial"/>
          <w:bCs/>
          <w:sz w:val="20"/>
          <w:szCs w:val="20"/>
          <w:lang w:eastAsia="fr-CH"/>
        </w:rPr>
      </w:pPr>
    </w:p>
    <w:p w:rsidR="007C48C1" w:rsidRPr="00A00448" w:rsidRDefault="007C48C1" w:rsidP="00C660DC">
      <w:pPr>
        <w:spacing w:line="300" w:lineRule="atLeast"/>
        <w:rPr>
          <w:rFonts w:ascii="Arial" w:hAnsi="Arial" w:cs="Arial"/>
          <w:bCs/>
          <w:sz w:val="20"/>
          <w:szCs w:val="20"/>
        </w:rPr>
      </w:pPr>
      <w:r>
        <w:rPr>
          <w:rFonts w:ascii="Arial" w:hAnsi="Arial"/>
          <w:bCs/>
          <w:sz w:val="20"/>
          <w:szCs w:val="20"/>
        </w:rPr>
        <w:t>Gemäss der Schweizerischen Arbeitskräfteerhebung 2014</w:t>
      </w:r>
      <w:r w:rsidRPr="00A00448">
        <w:rPr>
          <w:rStyle w:val="Funotenzeichen"/>
          <w:rFonts w:ascii="Arial" w:hAnsi="Arial" w:cs="Arial"/>
          <w:bCs/>
          <w:sz w:val="20"/>
          <w:szCs w:val="20"/>
          <w:lang w:val="fr-CH" w:eastAsia="fr-CH"/>
        </w:rPr>
        <w:footnoteReference w:id="2"/>
      </w:r>
      <w:r>
        <w:rPr>
          <w:rFonts w:ascii="Arial" w:hAnsi="Arial"/>
          <w:bCs/>
          <w:sz w:val="20"/>
          <w:szCs w:val="20"/>
        </w:rPr>
        <w:t xml:space="preserve"> organisieren sich über die Hälfte der Erwerbstätigen mit Betreuungsaufgaben (56 %) so, dass sie aus familiären Gründen ganze Tage freinehmen können. 11 Prozent der Personen, die Betreuungsaufgaben für Erwachsene übernehmen, gaben an, ihre Arbeitszeit für mindestens einen Monat reduziert zu haben, und 7 Prozent haben ihre Erwerbsarbeit für mehr als einen Monat ganz unterbrochen</w:t>
      </w:r>
      <w:r w:rsidR="002862B2">
        <w:rPr>
          <w:rFonts w:ascii="Arial" w:hAnsi="Arial"/>
          <w:bCs/>
          <w:sz w:val="20"/>
          <w:szCs w:val="20"/>
        </w:rPr>
        <w:t>.</w:t>
      </w:r>
      <w:r>
        <w:rPr>
          <w:rFonts w:ascii="Arial" w:hAnsi="Arial"/>
          <w:bCs/>
          <w:sz w:val="20"/>
          <w:szCs w:val="20"/>
        </w:rPr>
        <w:t xml:space="preserve"> In der Schweiz sind täglich fast 340 000 Personen mit solchen Schwierigkeiten konfrontiert – eine Zahl, die wegen der alternden Bevölkerung und mangelnder Betreuungseinrichtungen steigen wird. Frauen schränken ihre Erwerbstätigkeit wegen Care-Aufgaben deutlich häufiger ein als Männer: Sind die Kinder noch klein (0–14 Jahre), </w:t>
      </w:r>
      <w:r w:rsidR="00B431A2">
        <w:rPr>
          <w:rFonts w:ascii="Arial" w:hAnsi="Arial"/>
          <w:bCs/>
          <w:sz w:val="20"/>
          <w:szCs w:val="20"/>
        </w:rPr>
        <w:t>betrifft dies</w:t>
      </w:r>
      <w:r>
        <w:rPr>
          <w:rFonts w:ascii="Arial" w:hAnsi="Arial"/>
          <w:bCs/>
          <w:sz w:val="20"/>
          <w:szCs w:val="20"/>
        </w:rPr>
        <w:t xml:space="preserve"> 32,7 Prozent der Frauen, die in einer Paarbezi</w:t>
      </w:r>
      <w:r w:rsidR="00A47918">
        <w:rPr>
          <w:rFonts w:ascii="Arial" w:hAnsi="Arial"/>
          <w:bCs/>
          <w:sz w:val="20"/>
          <w:szCs w:val="20"/>
        </w:rPr>
        <w:t xml:space="preserve">ehung mit Kindern leben </w:t>
      </w:r>
      <w:r w:rsidR="002862B2">
        <w:rPr>
          <w:rFonts w:ascii="Arial" w:hAnsi="Arial"/>
          <w:bCs/>
          <w:sz w:val="20"/>
          <w:szCs w:val="20"/>
        </w:rPr>
        <w:t>(</w:t>
      </w:r>
      <w:r w:rsidR="00A47918">
        <w:rPr>
          <w:rFonts w:ascii="Arial" w:hAnsi="Arial"/>
          <w:bCs/>
          <w:sz w:val="20"/>
          <w:szCs w:val="20"/>
        </w:rPr>
        <w:t xml:space="preserve">und 37,7 Prozent der </w:t>
      </w:r>
      <w:r>
        <w:rPr>
          <w:rFonts w:ascii="Arial" w:hAnsi="Arial"/>
          <w:bCs/>
          <w:sz w:val="20"/>
          <w:szCs w:val="20"/>
        </w:rPr>
        <w:t>alleinerziehende</w:t>
      </w:r>
      <w:r w:rsidR="00FD08A4">
        <w:rPr>
          <w:rFonts w:ascii="Arial" w:hAnsi="Arial"/>
          <w:bCs/>
          <w:sz w:val="20"/>
          <w:szCs w:val="20"/>
        </w:rPr>
        <w:t>n</w:t>
      </w:r>
      <w:r>
        <w:rPr>
          <w:rFonts w:ascii="Arial" w:hAnsi="Arial"/>
          <w:bCs/>
          <w:sz w:val="20"/>
          <w:szCs w:val="20"/>
        </w:rPr>
        <w:t xml:space="preserve"> Mütter), im Vergleich zu 11,7 Prozent der Männer, die in einer Paarbeziehung mit Kindern leben (und 24,9 Prozent der alleinerziehenden Väter). In Haushalten mit älteren Kindern oder Erwachsenen, die betreut werden müssen, schränken 18,5 Prozent der Frauen ihre Berufstätigkeit </w:t>
      </w:r>
      <w:r w:rsidR="00391CDC">
        <w:rPr>
          <w:rFonts w:ascii="Arial" w:hAnsi="Arial"/>
          <w:bCs/>
          <w:sz w:val="20"/>
          <w:szCs w:val="20"/>
        </w:rPr>
        <w:t xml:space="preserve">ein. Bei den Männern sind die </w:t>
      </w:r>
      <w:r>
        <w:rPr>
          <w:rFonts w:ascii="Arial" w:hAnsi="Arial"/>
          <w:bCs/>
          <w:sz w:val="20"/>
          <w:szCs w:val="20"/>
        </w:rPr>
        <w:t>Zahlen nicht signifikant (und werden nicht erhoben).</w:t>
      </w:r>
    </w:p>
    <w:p w:rsidR="000A545B" w:rsidRPr="00045934" w:rsidRDefault="000A545B" w:rsidP="00C660DC">
      <w:pPr>
        <w:spacing w:line="300" w:lineRule="atLeast"/>
        <w:rPr>
          <w:rFonts w:ascii="Arial" w:hAnsi="Arial" w:cs="Arial"/>
          <w:bCs/>
          <w:sz w:val="20"/>
          <w:szCs w:val="20"/>
          <w:lang w:eastAsia="fr-CH"/>
        </w:rPr>
      </w:pPr>
    </w:p>
    <w:p w:rsidR="00A00448" w:rsidRPr="00045934" w:rsidRDefault="00A00448" w:rsidP="00C660DC">
      <w:pPr>
        <w:spacing w:line="300" w:lineRule="atLeast"/>
        <w:rPr>
          <w:rFonts w:ascii="Arial" w:hAnsi="Arial" w:cs="Arial"/>
          <w:bCs/>
          <w:sz w:val="20"/>
          <w:szCs w:val="20"/>
          <w:lang w:eastAsia="fr-CH"/>
        </w:rPr>
      </w:pPr>
    </w:p>
    <w:p w:rsidR="003E6241" w:rsidRPr="00A00448" w:rsidRDefault="007C48C1" w:rsidP="00C660DC">
      <w:pPr>
        <w:spacing w:line="300" w:lineRule="atLeast"/>
        <w:rPr>
          <w:rFonts w:ascii="Arial" w:hAnsi="Arial" w:cs="Arial"/>
          <w:b/>
          <w:bCs/>
          <w:sz w:val="20"/>
          <w:szCs w:val="20"/>
        </w:rPr>
      </w:pPr>
      <w:r>
        <w:rPr>
          <w:rFonts w:ascii="Arial" w:hAnsi="Arial"/>
          <w:b/>
          <w:bCs/>
          <w:sz w:val="20"/>
          <w:szCs w:val="20"/>
        </w:rPr>
        <w:t>Chronische Situationen erfordern innovative Massnahmen</w:t>
      </w:r>
    </w:p>
    <w:p w:rsidR="003E6241" w:rsidRPr="00045934" w:rsidRDefault="003E6241" w:rsidP="00C660DC">
      <w:pPr>
        <w:spacing w:line="300" w:lineRule="atLeast"/>
        <w:rPr>
          <w:rFonts w:ascii="Arial" w:hAnsi="Arial" w:cs="Arial"/>
          <w:bCs/>
          <w:sz w:val="20"/>
          <w:szCs w:val="20"/>
          <w:lang w:eastAsia="fr-CH"/>
        </w:rPr>
      </w:pPr>
    </w:p>
    <w:p w:rsidR="00F11557" w:rsidRDefault="00B431A2" w:rsidP="00A00448">
      <w:pPr>
        <w:spacing w:line="300" w:lineRule="atLeast"/>
        <w:rPr>
          <w:rFonts w:ascii="Arial" w:hAnsi="Arial" w:cs="Arial"/>
          <w:bCs/>
          <w:sz w:val="20"/>
          <w:szCs w:val="20"/>
        </w:rPr>
      </w:pPr>
      <w:r w:rsidRPr="00B431A2">
        <w:rPr>
          <w:rFonts w:ascii="Arial" w:hAnsi="Arial"/>
          <w:bCs/>
          <w:sz w:val="20"/>
          <w:szCs w:val="20"/>
        </w:rPr>
        <w:t>Die Vorlage, die demnächst in die Vernehmlassung kommt, scheint nur auf akute und Ausnahmesituationen einzugehen (sehr schwere Erkrankung, Unfall, Notfall)</w:t>
      </w:r>
      <w:r w:rsidR="00391CDC">
        <w:rPr>
          <w:rFonts w:ascii="Arial" w:hAnsi="Arial"/>
          <w:bCs/>
          <w:sz w:val="20"/>
          <w:szCs w:val="20"/>
        </w:rPr>
        <w:t>, d. h. auf Situationen, bei denen</w:t>
      </w:r>
      <w:r w:rsidRPr="00B431A2">
        <w:rPr>
          <w:rFonts w:ascii="Arial" w:hAnsi="Arial"/>
          <w:bCs/>
          <w:sz w:val="20"/>
          <w:szCs w:val="20"/>
        </w:rPr>
        <w:t xml:space="preserve"> der Mangel an Betreuungseinrichtungen am prekärsten ist. Es sind gleichzeitig ab</w:t>
      </w:r>
      <w:r w:rsidR="00391CDC">
        <w:rPr>
          <w:rFonts w:ascii="Arial" w:hAnsi="Arial"/>
          <w:bCs/>
          <w:sz w:val="20"/>
          <w:szCs w:val="20"/>
        </w:rPr>
        <w:t>er auch die Situationen, bei denen</w:t>
      </w:r>
      <w:r w:rsidRPr="00B431A2">
        <w:rPr>
          <w:rFonts w:ascii="Arial" w:hAnsi="Arial"/>
          <w:bCs/>
          <w:sz w:val="20"/>
          <w:szCs w:val="20"/>
        </w:rPr>
        <w:t xml:space="preserve"> die Arbeitgeber am häufigsten Verständnis zeigen und Hand für Lösungen bieten.</w:t>
      </w:r>
      <w:r w:rsidR="007C48C1">
        <w:rPr>
          <w:rFonts w:ascii="Arial" w:hAnsi="Arial"/>
          <w:bCs/>
          <w:sz w:val="20"/>
          <w:szCs w:val="20"/>
        </w:rPr>
        <w:t xml:space="preserve"> Das ist </w:t>
      </w:r>
      <w:r>
        <w:rPr>
          <w:rFonts w:ascii="Arial" w:hAnsi="Arial"/>
          <w:bCs/>
          <w:sz w:val="20"/>
          <w:szCs w:val="20"/>
        </w:rPr>
        <w:lastRenderedPageBreak/>
        <w:t>positiv</w:t>
      </w:r>
      <w:r w:rsidR="007C48C1">
        <w:rPr>
          <w:rFonts w:ascii="Arial" w:hAnsi="Arial"/>
          <w:bCs/>
          <w:sz w:val="20"/>
          <w:szCs w:val="20"/>
        </w:rPr>
        <w:t xml:space="preserve">. </w:t>
      </w:r>
      <w:r w:rsidR="00391CDC">
        <w:rPr>
          <w:rFonts w:ascii="Arial" w:hAnsi="Arial"/>
          <w:bCs/>
          <w:sz w:val="20"/>
          <w:szCs w:val="20"/>
        </w:rPr>
        <w:t xml:space="preserve">Aber auch für </w:t>
      </w:r>
      <w:r w:rsidR="007C48C1">
        <w:rPr>
          <w:rFonts w:ascii="Arial" w:hAnsi="Arial"/>
          <w:bCs/>
          <w:sz w:val="20"/>
          <w:szCs w:val="20"/>
        </w:rPr>
        <w:t xml:space="preserve">die langfristige und regelmässige Care-Arbeit </w:t>
      </w:r>
      <w:r w:rsidR="00391CDC">
        <w:rPr>
          <w:rFonts w:ascii="Arial" w:hAnsi="Arial"/>
          <w:bCs/>
          <w:sz w:val="20"/>
          <w:szCs w:val="20"/>
        </w:rPr>
        <w:t>braucht es innovative Massnahmen.  D</w:t>
      </w:r>
      <w:r w:rsidR="007C48C1">
        <w:rPr>
          <w:rFonts w:ascii="Arial" w:hAnsi="Arial"/>
          <w:bCs/>
          <w:sz w:val="20"/>
          <w:szCs w:val="20"/>
        </w:rPr>
        <w:t xml:space="preserve">enn es sind genau diese Situationen, die von den betreuenden Angehörigen am schwierigsten zu meistern sind, die sie gesundheitlich belasten und </w:t>
      </w:r>
      <w:r w:rsidR="005E7A9A">
        <w:rPr>
          <w:rFonts w:ascii="Arial" w:hAnsi="Arial"/>
          <w:bCs/>
          <w:sz w:val="20"/>
          <w:szCs w:val="20"/>
        </w:rPr>
        <w:t xml:space="preserve">bis </w:t>
      </w:r>
      <w:r w:rsidR="007C48C1">
        <w:rPr>
          <w:rFonts w:ascii="Arial" w:hAnsi="Arial"/>
          <w:bCs/>
          <w:sz w:val="20"/>
          <w:szCs w:val="20"/>
        </w:rPr>
        <w:t>zur Erschöpfung führen</w:t>
      </w:r>
      <w:r w:rsidR="005E7A9A">
        <w:rPr>
          <w:rFonts w:ascii="Arial" w:hAnsi="Arial"/>
          <w:bCs/>
          <w:sz w:val="20"/>
          <w:szCs w:val="20"/>
        </w:rPr>
        <w:t xml:space="preserve"> können</w:t>
      </w:r>
      <w:r w:rsidR="007C48C1">
        <w:rPr>
          <w:rFonts w:ascii="Arial" w:hAnsi="Arial"/>
          <w:bCs/>
          <w:sz w:val="20"/>
          <w:szCs w:val="20"/>
        </w:rPr>
        <w:t xml:space="preserve">, die aber auch </w:t>
      </w:r>
      <w:r w:rsidR="005E7A9A">
        <w:rPr>
          <w:rFonts w:ascii="Arial" w:hAnsi="Arial"/>
          <w:bCs/>
          <w:sz w:val="20"/>
          <w:szCs w:val="20"/>
        </w:rPr>
        <w:t xml:space="preserve">für </w:t>
      </w:r>
      <w:r w:rsidR="007C48C1">
        <w:rPr>
          <w:rFonts w:ascii="Arial" w:hAnsi="Arial"/>
          <w:bCs/>
          <w:sz w:val="20"/>
          <w:szCs w:val="20"/>
        </w:rPr>
        <w:t xml:space="preserve">ihre </w:t>
      </w:r>
      <w:r w:rsidR="00391CDC">
        <w:rPr>
          <w:rFonts w:ascii="Arial" w:hAnsi="Arial"/>
          <w:bCs/>
          <w:sz w:val="20"/>
          <w:szCs w:val="20"/>
        </w:rPr>
        <w:t xml:space="preserve">finanzielle </w:t>
      </w:r>
      <w:r w:rsidR="007C48C1">
        <w:rPr>
          <w:rFonts w:ascii="Arial" w:hAnsi="Arial"/>
          <w:bCs/>
          <w:sz w:val="20"/>
          <w:szCs w:val="20"/>
        </w:rPr>
        <w:t>Zuk</w:t>
      </w:r>
      <w:r w:rsidR="005E7A9A">
        <w:rPr>
          <w:rFonts w:ascii="Arial" w:hAnsi="Arial"/>
          <w:bCs/>
          <w:sz w:val="20"/>
          <w:szCs w:val="20"/>
        </w:rPr>
        <w:t>unft prob</w:t>
      </w:r>
      <w:r w:rsidR="002862B2">
        <w:rPr>
          <w:rFonts w:ascii="Arial" w:hAnsi="Arial"/>
          <w:bCs/>
          <w:sz w:val="20"/>
          <w:szCs w:val="20"/>
        </w:rPr>
        <w:t>l</w:t>
      </w:r>
      <w:r w:rsidR="005E7A9A">
        <w:rPr>
          <w:rFonts w:ascii="Arial" w:hAnsi="Arial"/>
          <w:bCs/>
          <w:sz w:val="20"/>
          <w:szCs w:val="20"/>
        </w:rPr>
        <w:t xml:space="preserve">ematisch werden </w:t>
      </w:r>
      <w:r w:rsidR="002862B2">
        <w:rPr>
          <w:rFonts w:ascii="Arial" w:hAnsi="Arial"/>
          <w:bCs/>
          <w:sz w:val="20"/>
          <w:szCs w:val="20"/>
        </w:rPr>
        <w:t xml:space="preserve">können </w:t>
      </w:r>
      <w:r w:rsidR="007C48C1">
        <w:rPr>
          <w:rFonts w:ascii="Arial" w:hAnsi="Arial"/>
          <w:bCs/>
          <w:sz w:val="20"/>
          <w:szCs w:val="20"/>
        </w:rPr>
        <w:t>(Lücken in der zweiten Säule bei einer Reduktion oder einer Aufgabe der Erwerbstätigkeit). Travail.Suisse hofft, dass die Vorlage den Bedürfnissen der meisten Betroffenen gerecht wird, indem auch Lösungen für langfristige Betreuungssituationen, bei chronischen Erkrankungen o</w:t>
      </w:r>
      <w:r w:rsidR="002862B2">
        <w:rPr>
          <w:rFonts w:ascii="Arial" w:hAnsi="Arial"/>
          <w:bCs/>
          <w:sz w:val="20"/>
          <w:szCs w:val="20"/>
        </w:rPr>
        <w:t>der Behinderungen vorgesehen werden</w:t>
      </w:r>
      <w:r w:rsidR="007C48C1">
        <w:rPr>
          <w:rFonts w:ascii="Arial" w:hAnsi="Arial"/>
          <w:bCs/>
          <w:sz w:val="20"/>
          <w:szCs w:val="20"/>
        </w:rPr>
        <w:t>.</w:t>
      </w:r>
    </w:p>
    <w:p w:rsidR="00A00448" w:rsidRDefault="00A00448"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Default="002862B2" w:rsidP="00A00448">
      <w:pPr>
        <w:spacing w:line="300" w:lineRule="atLeast"/>
        <w:rPr>
          <w:rFonts w:ascii="Arial" w:hAnsi="Arial" w:cs="Arial"/>
          <w:bCs/>
          <w:sz w:val="20"/>
          <w:szCs w:val="20"/>
          <w:lang w:eastAsia="fr-CH"/>
        </w:rPr>
      </w:pPr>
    </w:p>
    <w:p w:rsidR="002862B2" w:rsidRPr="00045934" w:rsidRDefault="002862B2" w:rsidP="00A00448">
      <w:pPr>
        <w:spacing w:line="300" w:lineRule="atLeast"/>
        <w:rPr>
          <w:rFonts w:ascii="Arial" w:hAnsi="Arial" w:cs="Arial"/>
          <w:bCs/>
          <w:sz w:val="20"/>
          <w:szCs w:val="20"/>
          <w:lang w:eastAsia="fr-CH"/>
        </w:rPr>
      </w:pPr>
    </w:p>
    <w:p w:rsidR="00A00448" w:rsidRPr="00526632" w:rsidRDefault="00A00448" w:rsidP="00A00448">
      <w:pPr>
        <w:spacing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A00448" w:rsidRPr="00A00448" w:rsidRDefault="00066514" w:rsidP="00A00448">
      <w:pPr>
        <w:spacing w:line="300" w:lineRule="exact"/>
        <w:jc w:val="center"/>
        <w:rPr>
          <w:rFonts w:ascii="Arial" w:hAnsi="Arial" w:cs="Arial"/>
          <w:sz w:val="20"/>
          <w:szCs w:val="20"/>
        </w:rPr>
      </w:pPr>
      <w:hyperlink r:id="rId8" w:history="1">
        <w:r w:rsidR="00A00448">
          <w:rPr>
            <w:rStyle w:val="Hyperlink"/>
            <w:rFonts w:ascii="Arial" w:hAnsi="Arial"/>
            <w:sz w:val="20"/>
            <w:szCs w:val="20"/>
          </w:rPr>
          <w:t>www.travailsuisse.ch</w:t>
        </w:r>
      </w:hyperlink>
      <w:r w:rsidR="00A00448">
        <w:rPr>
          <w:rFonts w:ascii="Arial" w:hAnsi="Arial"/>
          <w:sz w:val="20"/>
          <w:szCs w:val="20"/>
        </w:rPr>
        <w:t xml:space="preserve"> </w:t>
      </w:r>
    </w:p>
    <w:sectPr w:rsidR="00A00448" w:rsidRPr="00A00448" w:rsidSect="00A00448">
      <w:endnotePr>
        <w:numFmt w:val="decimal"/>
      </w:endnotePr>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165" w:rsidRDefault="00687165">
      <w:r>
        <w:separator/>
      </w:r>
    </w:p>
  </w:endnote>
  <w:endnote w:type="continuationSeparator" w:id="0">
    <w:p w:rsidR="00687165" w:rsidRDefault="0068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165" w:rsidRDefault="00687165">
      <w:r>
        <w:separator/>
      </w:r>
    </w:p>
  </w:footnote>
  <w:footnote w:type="continuationSeparator" w:id="0">
    <w:p w:rsidR="00687165" w:rsidRDefault="00687165">
      <w:r>
        <w:continuationSeparator/>
      </w:r>
    </w:p>
  </w:footnote>
  <w:footnote w:id="1">
    <w:p w:rsidR="005718E4" w:rsidRPr="00A00448" w:rsidRDefault="005718E4">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szCs w:val="16"/>
        </w:rPr>
        <w:t xml:space="preserve"> </w:t>
      </w:r>
      <w:hyperlink r:id="rId1" w:history="1">
        <w:r>
          <w:rPr>
            <w:rStyle w:val="Hyperlink"/>
            <w:rFonts w:ascii="Arial" w:hAnsi="Arial"/>
            <w:sz w:val="16"/>
            <w:szCs w:val="16"/>
          </w:rPr>
          <w:t>Tages-Anzeiger</w:t>
        </w:r>
      </w:hyperlink>
      <w:r>
        <w:rPr>
          <w:rFonts w:ascii="Arial" w:hAnsi="Arial"/>
          <w:sz w:val="16"/>
          <w:szCs w:val="16"/>
        </w:rPr>
        <w:t xml:space="preserve"> / Berner Zeitung / Der Bund / Blick «US-Firmen bringen Pflegeurlaub in die Schweiz», 19.</w:t>
      </w:r>
      <w:r w:rsidR="00817738">
        <w:rPr>
          <w:rFonts w:ascii="Arial" w:hAnsi="Arial"/>
          <w:sz w:val="16"/>
          <w:szCs w:val="16"/>
        </w:rPr>
        <w:t> </w:t>
      </w:r>
      <w:r>
        <w:rPr>
          <w:rFonts w:ascii="Arial" w:hAnsi="Arial"/>
          <w:sz w:val="16"/>
          <w:szCs w:val="16"/>
        </w:rPr>
        <w:t>Januar 2018</w:t>
      </w:r>
    </w:p>
  </w:footnote>
  <w:footnote w:id="2">
    <w:p w:rsidR="007C48C1" w:rsidRPr="00A00448" w:rsidRDefault="007C48C1" w:rsidP="007C48C1">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szCs w:val="16"/>
        </w:rPr>
        <w:t xml:space="preserve"> </w:t>
      </w:r>
      <w:bookmarkStart w:id="0" w:name="_GoBack"/>
      <w:r>
        <w:rPr>
          <w:rFonts w:ascii="Arial" w:hAnsi="Arial"/>
          <w:sz w:val="16"/>
          <w:szCs w:val="16"/>
        </w:rPr>
        <w:t xml:space="preserve">BFS, Schweizerische Arbeitskräfteerhebung: «Vereinbarkeit von Beruf und Familie», Neuenburg, Oktober 2014 </w:t>
      </w:r>
      <w:hyperlink r:id="rId2" w:history="1">
        <w:r>
          <w:rPr>
            <w:rStyle w:val="Hyperlink"/>
            <w:rFonts w:ascii="Arial" w:hAnsi="Arial"/>
            <w:sz w:val="16"/>
            <w:szCs w:val="16"/>
          </w:rPr>
          <w:t>https://www.bfs.admin.ch/bfsstatic/dam/assets/349762/master</w:t>
        </w:r>
      </w:hyperlin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108E0"/>
    <w:rsid w:val="00014DDD"/>
    <w:rsid w:val="000155D1"/>
    <w:rsid w:val="00016AF4"/>
    <w:rsid w:val="00026A29"/>
    <w:rsid w:val="00030A9F"/>
    <w:rsid w:val="00030F43"/>
    <w:rsid w:val="00041206"/>
    <w:rsid w:val="00045934"/>
    <w:rsid w:val="0005158E"/>
    <w:rsid w:val="00054499"/>
    <w:rsid w:val="00054509"/>
    <w:rsid w:val="0005547B"/>
    <w:rsid w:val="00061B16"/>
    <w:rsid w:val="000622E6"/>
    <w:rsid w:val="00063EBB"/>
    <w:rsid w:val="00066514"/>
    <w:rsid w:val="00071C58"/>
    <w:rsid w:val="00075246"/>
    <w:rsid w:val="00080482"/>
    <w:rsid w:val="000858B0"/>
    <w:rsid w:val="0008727D"/>
    <w:rsid w:val="00087F4A"/>
    <w:rsid w:val="0009118E"/>
    <w:rsid w:val="00093AE4"/>
    <w:rsid w:val="00094FF9"/>
    <w:rsid w:val="00095976"/>
    <w:rsid w:val="000A15CC"/>
    <w:rsid w:val="000A1E88"/>
    <w:rsid w:val="000A545B"/>
    <w:rsid w:val="000C00E1"/>
    <w:rsid w:val="000C0A6B"/>
    <w:rsid w:val="000C1427"/>
    <w:rsid w:val="000C6EC2"/>
    <w:rsid w:val="000D23C8"/>
    <w:rsid w:val="000D4458"/>
    <w:rsid w:val="000E2BF1"/>
    <w:rsid w:val="000F413A"/>
    <w:rsid w:val="0010321C"/>
    <w:rsid w:val="00110B55"/>
    <w:rsid w:val="00112065"/>
    <w:rsid w:val="00122B96"/>
    <w:rsid w:val="001233BC"/>
    <w:rsid w:val="001242BF"/>
    <w:rsid w:val="0012512B"/>
    <w:rsid w:val="0013246A"/>
    <w:rsid w:val="001541BB"/>
    <w:rsid w:val="00155207"/>
    <w:rsid w:val="0015637E"/>
    <w:rsid w:val="001664F3"/>
    <w:rsid w:val="00167B25"/>
    <w:rsid w:val="00170660"/>
    <w:rsid w:val="001A0D00"/>
    <w:rsid w:val="001A3775"/>
    <w:rsid w:val="001C5C09"/>
    <w:rsid w:val="001D4C74"/>
    <w:rsid w:val="001D765D"/>
    <w:rsid w:val="001D7A37"/>
    <w:rsid w:val="001F3E56"/>
    <w:rsid w:val="00201083"/>
    <w:rsid w:val="002055A3"/>
    <w:rsid w:val="00206E81"/>
    <w:rsid w:val="002078F2"/>
    <w:rsid w:val="00213423"/>
    <w:rsid w:val="00214C32"/>
    <w:rsid w:val="00215C20"/>
    <w:rsid w:val="00217C6D"/>
    <w:rsid w:val="002206D4"/>
    <w:rsid w:val="00221411"/>
    <w:rsid w:val="00242F58"/>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862B2"/>
    <w:rsid w:val="002A2E41"/>
    <w:rsid w:val="002A337A"/>
    <w:rsid w:val="002B0838"/>
    <w:rsid w:val="002B3692"/>
    <w:rsid w:val="002B5A38"/>
    <w:rsid w:val="002B62C1"/>
    <w:rsid w:val="002C258F"/>
    <w:rsid w:val="002C6312"/>
    <w:rsid w:val="002D2CDD"/>
    <w:rsid w:val="002D612B"/>
    <w:rsid w:val="002E2458"/>
    <w:rsid w:val="00303882"/>
    <w:rsid w:val="0030419E"/>
    <w:rsid w:val="0030593A"/>
    <w:rsid w:val="00305DBC"/>
    <w:rsid w:val="00306DD6"/>
    <w:rsid w:val="00317E85"/>
    <w:rsid w:val="0033383A"/>
    <w:rsid w:val="00335663"/>
    <w:rsid w:val="003359BB"/>
    <w:rsid w:val="00335E95"/>
    <w:rsid w:val="003447AC"/>
    <w:rsid w:val="00364C95"/>
    <w:rsid w:val="00365A23"/>
    <w:rsid w:val="00371089"/>
    <w:rsid w:val="0037392D"/>
    <w:rsid w:val="00374937"/>
    <w:rsid w:val="00374F32"/>
    <w:rsid w:val="0038476B"/>
    <w:rsid w:val="003858FC"/>
    <w:rsid w:val="00386970"/>
    <w:rsid w:val="003874C5"/>
    <w:rsid w:val="00390334"/>
    <w:rsid w:val="00390654"/>
    <w:rsid w:val="00391CDC"/>
    <w:rsid w:val="00395845"/>
    <w:rsid w:val="00397AA9"/>
    <w:rsid w:val="003A44EA"/>
    <w:rsid w:val="003A65AE"/>
    <w:rsid w:val="003B156F"/>
    <w:rsid w:val="003B21B7"/>
    <w:rsid w:val="003C22D7"/>
    <w:rsid w:val="003C2F10"/>
    <w:rsid w:val="003D1035"/>
    <w:rsid w:val="003D4500"/>
    <w:rsid w:val="003D5810"/>
    <w:rsid w:val="003E6241"/>
    <w:rsid w:val="003F06A6"/>
    <w:rsid w:val="00404860"/>
    <w:rsid w:val="0040557E"/>
    <w:rsid w:val="0041160D"/>
    <w:rsid w:val="004141C8"/>
    <w:rsid w:val="00416BE5"/>
    <w:rsid w:val="00417F48"/>
    <w:rsid w:val="00422730"/>
    <w:rsid w:val="004227E2"/>
    <w:rsid w:val="00427479"/>
    <w:rsid w:val="00432457"/>
    <w:rsid w:val="0043254B"/>
    <w:rsid w:val="004334F4"/>
    <w:rsid w:val="004432C2"/>
    <w:rsid w:val="00450D2A"/>
    <w:rsid w:val="00450F9D"/>
    <w:rsid w:val="00453935"/>
    <w:rsid w:val="004601E4"/>
    <w:rsid w:val="00470698"/>
    <w:rsid w:val="00475110"/>
    <w:rsid w:val="004755CA"/>
    <w:rsid w:val="004829AA"/>
    <w:rsid w:val="00482A27"/>
    <w:rsid w:val="00484318"/>
    <w:rsid w:val="00486706"/>
    <w:rsid w:val="004955FB"/>
    <w:rsid w:val="004B0A82"/>
    <w:rsid w:val="004B3879"/>
    <w:rsid w:val="004C5446"/>
    <w:rsid w:val="004D229F"/>
    <w:rsid w:val="004D4B31"/>
    <w:rsid w:val="004E0B73"/>
    <w:rsid w:val="004E23D8"/>
    <w:rsid w:val="004E3D23"/>
    <w:rsid w:val="004E7022"/>
    <w:rsid w:val="004F67F0"/>
    <w:rsid w:val="00510202"/>
    <w:rsid w:val="00513963"/>
    <w:rsid w:val="00522C9C"/>
    <w:rsid w:val="00522D5C"/>
    <w:rsid w:val="00533257"/>
    <w:rsid w:val="00536BF0"/>
    <w:rsid w:val="0053770F"/>
    <w:rsid w:val="005447B6"/>
    <w:rsid w:val="005461DE"/>
    <w:rsid w:val="00551EEC"/>
    <w:rsid w:val="00552D53"/>
    <w:rsid w:val="00560B71"/>
    <w:rsid w:val="00561EBA"/>
    <w:rsid w:val="00570FEE"/>
    <w:rsid w:val="005718E4"/>
    <w:rsid w:val="00575E74"/>
    <w:rsid w:val="0057611C"/>
    <w:rsid w:val="00576C89"/>
    <w:rsid w:val="0058098E"/>
    <w:rsid w:val="005A014F"/>
    <w:rsid w:val="005B5731"/>
    <w:rsid w:val="005C3313"/>
    <w:rsid w:val="005C5823"/>
    <w:rsid w:val="005C6C31"/>
    <w:rsid w:val="005D08DD"/>
    <w:rsid w:val="005D6695"/>
    <w:rsid w:val="005E3007"/>
    <w:rsid w:val="005E5974"/>
    <w:rsid w:val="005E7A9A"/>
    <w:rsid w:val="005F0A71"/>
    <w:rsid w:val="005F18CA"/>
    <w:rsid w:val="005F3850"/>
    <w:rsid w:val="005F5E36"/>
    <w:rsid w:val="0061499C"/>
    <w:rsid w:val="006225C6"/>
    <w:rsid w:val="0062315E"/>
    <w:rsid w:val="006312EC"/>
    <w:rsid w:val="0063670E"/>
    <w:rsid w:val="00647A67"/>
    <w:rsid w:val="00653091"/>
    <w:rsid w:val="00663B59"/>
    <w:rsid w:val="006747EB"/>
    <w:rsid w:val="00686FAB"/>
    <w:rsid w:val="00687165"/>
    <w:rsid w:val="0068738B"/>
    <w:rsid w:val="00694ADE"/>
    <w:rsid w:val="006B2336"/>
    <w:rsid w:val="006C09EF"/>
    <w:rsid w:val="006C26D0"/>
    <w:rsid w:val="006C657B"/>
    <w:rsid w:val="006C7018"/>
    <w:rsid w:val="006C7BF0"/>
    <w:rsid w:val="006D0397"/>
    <w:rsid w:val="006D0B70"/>
    <w:rsid w:val="006D51DA"/>
    <w:rsid w:val="006D6DA7"/>
    <w:rsid w:val="006E3614"/>
    <w:rsid w:val="006E78A0"/>
    <w:rsid w:val="00700141"/>
    <w:rsid w:val="00705B72"/>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39AE"/>
    <w:rsid w:val="00767C4D"/>
    <w:rsid w:val="00782D47"/>
    <w:rsid w:val="00783E3A"/>
    <w:rsid w:val="0078636D"/>
    <w:rsid w:val="007A067F"/>
    <w:rsid w:val="007A42C2"/>
    <w:rsid w:val="007A6696"/>
    <w:rsid w:val="007A7DF3"/>
    <w:rsid w:val="007B636C"/>
    <w:rsid w:val="007C48C1"/>
    <w:rsid w:val="007C5CDC"/>
    <w:rsid w:val="007D0B5A"/>
    <w:rsid w:val="007D0CA0"/>
    <w:rsid w:val="007E0AF6"/>
    <w:rsid w:val="007F2A3B"/>
    <w:rsid w:val="007F4366"/>
    <w:rsid w:val="007F50DC"/>
    <w:rsid w:val="007F5483"/>
    <w:rsid w:val="008009BB"/>
    <w:rsid w:val="00800D90"/>
    <w:rsid w:val="00805804"/>
    <w:rsid w:val="00806C48"/>
    <w:rsid w:val="00810DA6"/>
    <w:rsid w:val="00815E61"/>
    <w:rsid w:val="00817738"/>
    <w:rsid w:val="0082411F"/>
    <w:rsid w:val="008347F7"/>
    <w:rsid w:val="00841391"/>
    <w:rsid w:val="00841BFE"/>
    <w:rsid w:val="00843E6B"/>
    <w:rsid w:val="00854FA4"/>
    <w:rsid w:val="0085599E"/>
    <w:rsid w:val="00856394"/>
    <w:rsid w:val="008636CA"/>
    <w:rsid w:val="00863D38"/>
    <w:rsid w:val="00865174"/>
    <w:rsid w:val="008706EF"/>
    <w:rsid w:val="00870912"/>
    <w:rsid w:val="00876230"/>
    <w:rsid w:val="00883C73"/>
    <w:rsid w:val="00890C16"/>
    <w:rsid w:val="00895709"/>
    <w:rsid w:val="008A1C75"/>
    <w:rsid w:val="008B1EFC"/>
    <w:rsid w:val="008B6628"/>
    <w:rsid w:val="008C1592"/>
    <w:rsid w:val="008C29A7"/>
    <w:rsid w:val="008C48AA"/>
    <w:rsid w:val="008D2C65"/>
    <w:rsid w:val="008D4F2C"/>
    <w:rsid w:val="008E0189"/>
    <w:rsid w:val="008E1667"/>
    <w:rsid w:val="008E1F82"/>
    <w:rsid w:val="008E636F"/>
    <w:rsid w:val="00911564"/>
    <w:rsid w:val="00912217"/>
    <w:rsid w:val="0091303A"/>
    <w:rsid w:val="009133CF"/>
    <w:rsid w:val="0091436A"/>
    <w:rsid w:val="00922266"/>
    <w:rsid w:val="00932748"/>
    <w:rsid w:val="00941C4E"/>
    <w:rsid w:val="00945A01"/>
    <w:rsid w:val="00950454"/>
    <w:rsid w:val="009632D2"/>
    <w:rsid w:val="009754AE"/>
    <w:rsid w:val="0098368C"/>
    <w:rsid w:val="00985E8C"/>
    <w:rsid w:val="00986619"/>
    <w:rsid w:val="00992E5F"/>
    <w:rsid w:val="009931D2"/>
    <w:rsid w:val="00994B43"/>
    <w:rsid w:val="009970D6"/>
    <w:rsid w:val="009A06CE"/>
    <w:rsid w:val="009A278C"/>
    <w:rsid w:val="009A3877"/>
    <w:rsid w:val="009B71B8"/>
    <w:rsid w:val="009C1677"/>
    <w:rsid w:val="009D4200"/>
    <w:rsid w:val="009D43DA"/>
    <w:rsid w:val="009D642B"/>
    <w:rsid w:val="009E7D2C"/>
    <w:rsid w:val="009F7181"/>
    <w:rsid w:val="009F7245"/>
    <w:rsid w:val="00A00448"/>
    <w:rsid w:val="00A019E2"/>
    <w:rsid w:val="00A01A92"/>
    <w:rsid w:val="00A15FAB"/>
    <w:rsid w:val="00A16575"/>
    <w:rsid w:val="00A172AD"/>
    <w:rsid w:val="00A20408"/>
    <w:rsid w:val="00A2096F"/>
    <w:rsid w:val="00A2209F"/>
    <w:rsid w:val="00A42E99"/>
    <w:rsid w:val="00A47918"/>
    <w:rsid w:val="00A62C99"/>
    <w:rsid w:val="00A62DA2"/>
    <w:rsid w:val="00A66373"/>
    <w:rsid w:val="00A817A0"/>
    <w:rsid w:val="00A87B16"/>
    <w:rsid w:val="00AA459A"/>
    <w:rsid w:val="00AB22EE"/>
    <w:rsid w:val="00AB3A62"/>
    <w:rsid w:val="00AC3174"/>
    <w:rsid w:val="00AC3F8A"/>
    <w:rsid w:val="00AC47CE"/>
    <w:rsid w:val="00AD40E6"/>
    <w:rsid w:val="00AD4DD3"/>
    <w:rsid w:val="00AD743D"/>
    <w:rsid w:val="00AE00CA"/>
    <w:rsid w:val="00AE630F"/>
    <w:rsid w:val="00AF4C23"/>
    <w:rsid w:val="00B03818"/>
    <w:rsid w:val="00B0432A"/>
    <w:rsid w:val="00B0643F"/>
    <w:rsid w:val="00B17BAA"/>
    <w:rsid w:val="00B35B5D"/>
    <w:rsid w:val="00B431A2"/>
    <w:rsid w:val="00B4735E"/>
    <w:rsid w:val="00B62B48"/>
    <w:rsid w:val="00B63777"/>
    <w:rsid w:val="00B76B0C"/>
    <w:rsid w:val="00B80F82"/>
    <w:rsid w:val="00B83A56"/>
    <w:rsid w:val="00B857D4"/>
    <w:rsid w:val="00B9434A"/>
    <w:rsid w:val="00B96676"/>
    <w:rsid w:val="00BA474F"/>
    <w:rsid w:val="00BA5D3A"/>
    <w:rsid w:val="00BB0466"/>
    <w:rsid w:val="00BB23E9"/>
    <w:rsid w:val="00BB4E81"/>
    <w:rsid w:val="00BD4982"/>
    <w:rsid w:val="00BD4C09"/>
    <w:rsid w:val="00BD54E4"/>
    <w:rsid w:val="00BD7A69"/>
    <w:rsid w:val="00BE0F2C"/>
    <w:rsid w:val="00BE5133"/>
    <w:rsid w:val="00BF11A5"/>
    <w:rsid w:val="00C06840"/>
    <w:rsid w:val="00C06E1A"/>
    <w:rsid w:val="00C11F2F"/>
    <w:rsid w:val="00C14C59"/>
    <w:rsid w:val="00C31F2D"/>
    <w:rsid w:val="00C3673E"/>
    <w:rsid w:val="00C37197"/>
    <w:rsid w:val="00C37798"/>
    <w:rsid w:val="00C414C3"/>
    <w:rsid w:val="00C45E86"/>
    <w:rsid w:val="00C54B9D"/>
    <w:rsid w:val="00C605A6"/>
    <w:rsid w:val="00C65372"/>
    <w:rsid w:val="00C660DC"/>
    <w:rsid w:val="00C66471"/>
    <w:rsid w:val="00C6725B"/>
    <w:rsid w:val="00C802AA"/>
    <w:rsid w:val="00C864D7"/>
    <w:rsid w:val="00C907E2"/>
    <w:rsid w:val="00C90DA8"/>
    <w:rsid w:val="00C90F24"/>
    <w:rsid w:val="00C9324B"/>
    <w:rsid w:val="00CA003B"/>
    <w:rsid w:val="00CA3767"/>
    <w:rsid w:val="00CA3EE9"/>
    <w:rsid w:val="00CA4BF2"/>
    <w:rsid w:val="00CA6E3F"/>
    <w:rsid w:val="00CA6FE0"/>
    <w:rsid w:val="00CB1F55"/>
    <w:rsid w:val="00CC2E90"/>
    <w:rsid w:val="00CC6260"/>
    <w:rsid w:val="00CC6F11"/>
    <w:rsid w:val="00CF0450"/>
    <w:rsid w:val="00CF183C"/>
    <w:rsid w:val="00D003D2"/>
    <w:rsid w:val="00D129D8"/>
    <w:rsid w:val="00D15FD0"/>
    <w:rsid w:val="00D25410"/>
    <w:rsid w:val="00D279EA"/>
    <w:rsid w:val="00D34E50"/>
    <w:rsid w:val="00D41108"/>
    <w:rsid w:val="00D44B6A"/>
    <w:rsid w:val="00D533C0"/>
    <w:rsid w:val="00D5488F"/>
    <w:rsid w:val="00D61F4F"/>
    <w:rsid w:val="00D86213"/>
    <w:rsid w:val="00D91014"/>
    <w:rsid w:val="00D96876"/>
    <w:rsid w:val="00DA337A"/>
    <w:rsid w:val="00DB2424"/>
    <w:rsid w:val="00DC1F58"/>
    <w:rsid w:val="00DC4170"/>
    <w:rsid w:val="00DC45F9"/>
    <w:rsid w:val="00DD15D0"/>
    <w:rsid w:val="00DD3CAD"/>
    <w:rsid w:val="00DD4067"/>
    <w:rsid w:val="00DE114B"/>
    <w:rsid w:val="00DE6462"/>
    <w:rsid w:val="00E00DEF"/>
    <w:rsid w:val="00E12A53"/>
    <w:rsid w:val="00E161BE"/>
    <w:rsid w:val="00E170ED"/>
    <w:rsid w:val="00E24874"/>
    <w:rsid w:val="00E279D7"/>
    <w:rsid w:val="00E47EDA"/>
    <w:rsid w:val="00E505D6"/>
    <w:rsid w:val="00E53975"/>
    <w:rsid w:val="00E634A3"/>
    <w:rsid w:val="00E80E1F"/>
    <w:rsid w:val="00E8603F"/>
    <w:rsid w:val="00E8770C"/>
    <w:rsid w:val="00E93BA6"/>
    <w:rsid w:val="00E968E8"/>
    <w:rsid w:val="00EA7BC3"/>
    <w:rsid w:val="00EC54C3"/>
    <w:rsid w:val="00ED31F1"/>
    <w:rsid w:val="00ED55A9"/>
    <w:rsid w:val="00EE2765"/>
    <w:rsid w:val="00EE7CFD"/>
    <w:rsid w:val="00EF06FB"/>
    <w:rsid w:val="00EF34F1"/>
    <w:rsid w:val="00EF6C80"/>
    <w:rsid w:val="00EF75DC"/>
    <w:rsid w:val="00F01315"/>
    <w:rsid w:val="00F04FEB"/>
    <w:rsid w:val="00F05EAB"/>
    <w:rsid w:val="00F1069B"/>
    <w:rsid w:val="00F11557"/>
    <w:rsid w:val="00F214F4"/>
    <w:rsid w:val="00F2567C"/>
    <w:rsid w:val="00F410F0"/>
    <w:rsid w:val="00F44990"/>
    <w:rsid w:val="00F54EFD"/>
    <w:rsid w:val="00F60388"/>
    <w:rsid w:val="00F609E9"/>
    <w:rsid w:val="00F76058"/>
    <w:rsid w:val="00F76D17"/>
    <w:rsid w:val="00F81766"/>
    <w:rsid w:val="00F92CAE"/>
    <w:rsid w:val="00F93982"/>
    <w:rsid w:val="00F9677A"/>
    <w:rsid w:val="00F97BD6"/>
    <w:rsid w:val="00FA1F9D"/>
    <w:rsid w:val="00FA23AB"/>
    <w:rsid w:val="00FB4344"/>
    <w:rsid w:val="00FB4660"/>
    <w:rsid w:val="00FB56FC"/>
    <w:rsid w:val="00FC00B1"/>
    <w:rsid w:val="00FC019C"/>
    <w:rsid w:val="00FC64DD"/>
    <w:rsid w:val="00FD08A4"/>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7F207-7B49-4550-B291-11FD044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fs.admin.ch/bfsstatic/dam/assets/349762/master" TargetMode="External"/><Relationship Id="rId1" Type="http://schemas.openxmlformats.org/officeDocument/2006/relationships/hyperlink" Target="https://www.tagesanzeiger.ch/wirtschaft/standardusfirmen-bringen-pflegeurlaub-in-die-schweiz/story/12829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188D6-58AF-4B36-952D-B01D47E5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6011</Characters>
  <Application>Microsoft Office Word</Application>
  <DocSecurity>0</DocSecurity>
  <Lines>50</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6951</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Therese Schmid</cp:lastModifiedBy>
  <cp:revision>7</cp:revision>
  <cp:lastPrinted>2018-02-06T12:12:00Z</cp:lastPrinted>
  <dcterms:created xsi:type="dcterms:W3CDTF">2018-02-06T09:55:00Z</dcterms:created>
  <dcterms:modified xsi:type="dcterms:W3CDTF">2018-02-06T12:26:00Z</dcterms:modified>
</cp:coreProperties>
</file>