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8923C" w14:textId="77777777" w:rsidR="00D6154D" w:rsidRDefault="00D6154D" w:rsidP="00D6154D">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59264" behindDoc="0" locked="0" layoutInCell="1" allowOverlap="1" wp14:anchorId="5A08A8D1" wp14:editId="194137F7">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4" r:link="rId5"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CECA8F" w14:textId="77777777" w:rsidR="00D6154D" w:rsidRDefault="00D6154D" w:rsidP="00D6154D">
      <w:pPr>
        <w:spacing w:after="0" w:line="300" w:lineRule="exact"/>
        <w:rPr>
          <w:rFonts w:ascii="Arial" w:hAnsi="Arial" w:cs="Arial"/>
          <w:b/>
          <w:sz w:val="20"/>
          <w:szCs w:val="20"/>
        </w:rPr>
      </w:pPr>
    </w:p>
    <w:p w14:paraId="203DA3B9" w14:textId="77777777" w:rsidR="00D6154D" w:rsidRDefault="00D6154D" w:rsidP="00D6154D">
      <w:pPr>
        <w:spacing w:after="0" w:line="300" w:lineRule="exact"/>
        <w:rPr>
          <w:rFonts w:ascii="Arial" w:hAnsi="Arial" w:cs="Arial"/>
          <w:b/>
          <w:sz w:val="20"/>
          <w:szCs w:val="20"/>
        </w:rPr>
      </w:pPr>
    </w:p>
    <w:p w14:paraId="77BEA687" w14:textId="77777777" w:rsidR="00D6154D" w:rsidRDefault="00D6154D" w:rsidP="00D6154D">
      <w:pPr>
        <w:spacing w:after="0" w:line="300" w:lineRule="exact"/>
        <w:rPr>
          <w:rFonts w:ascii="Arial" w:hAnsi="Arial" w:cs="Arial"/>
          <w:b/>
          <w:sz w:val="20"/>
          <w:szCs w:val="20"/>
        </w:rPr>
      </w:pPr>
    </w:p>
    <w:p w14:paraId="68077D54" w14:textId="77777777" w:rsidR="00D6154D" w:rsidRDefault="00D6154D" w:rsidP="00D6154D">
      <w:pPr>
        <w:spacing w:after="0" w:line="300" w:lineRule="exact"/>
        <w:rPr>
          <w:rFonts w:ascii="Arial" w:hAnsi="Arial" w:cs="Arial"/>
          <w:b/>
          <w:sz w:val="20"/>
          <w:szCs w:val="20"/>
        </w:rPr>
      </w:pPr>
    </w:p>
    <w:p w14:paraId="025FFC20" w14:textId="016C41C0" w:rsidR="00D6154D" w:rsidRPr="00D6154D" w:rsidRDefault="00DD143F" w:rsidP="00D6154D">
      <w:pPr>
        <w:spacing w:after="0" w:line="300" w:lineRule="exact"/>
        <w:rPr>
          <w:rFonts w:ascii="Arial" w:hAnsi="Arial" w:cs="Arial"/>
          <w:sz w:val="20"/>
          <w:szCs w:val="20"/>
        </w:rPr>
      </w:pPr>
      <w:r>
        <w:rPr>
          <w:rFonts w:ascii="Arial" w:hAnsi="Arial" w:cs="Arial"/>
          <w:sz w:val="20"/>
          <w:szCs w:val="20"/>
        </w:rPr>
        <w:t xml:space="preserve">Bern, 30. Januar </w:t>
      </w:r>
      <w:r w:rsidR="00D6154D" w:rsidRPr="00D6154D">
        <w:rPr>
          <w:rFonts w:ascii="Arial" w:hAnsi="Arial" w:cs="Arial"/>
          <w:sz w:val="20"/>
          <w:szCs w:val="20"/>
        </w:rPr>
        <w:t>2018</w:t>
      </w:r>
      <w:r>
        <w:rPr>
          <w:rFonts w:ascii="Arial" w:hAnsi="Arial" w:cs="Arial"/>
          <w:sz w:val="20"/>
          <w:szCs w:val="20"/>
        </w:rPr>
        <w:t xml:space="preserve"> / Medienmitteilung</w:t>
      </w:r>
      <w:bookmarkStart w:id="0" w:name="_GoBack"/>
      <w:bookmarkEnd w:id="0"/>
    </w:p>
    <w:p w14:paraId="37580DB9" w14:textId="77777777" w:rsidR="00D6154D" w:rsidRDefault="00D6154D" w:rsidP="00D6154D">
      <w:pPr>
        <w:spacing w:after="0" w:line="300" w:lineRule="exact"/>
        <w:rPr>
          <w:rFonts w:ascii="Arial" w:hAnsi="Arial" w:cs="Arial"/>
          <w:b/>
          <w:sz w:val="20"/>
          <w:szCs w:val="20"/>
        </w:rPr>
      </w:pPr>
    </w:p>
    <w:p w14:paraId="38EB5388" w14:textId="77777777" w:rsidR="00D12188" w:rsidRDefault="00FF07C6" w:rsidP="00D6154D">
      <w:pPr>
        <w:spacing w:after="0" w:line="360" w:lineRule="exact"/>
        <w:rPr>
          <w:rFonts w:ascii="Arial" w:hAnsi="Arial" w:cs="Arial"/>
          <w:b/>
          <w:sz w:val="30"/>
          <w:szCs w:val="30"/>
        </w:rPr>
      </w:pPr>
      <w:r w:rsidRPr="00D6154D">
        <w:rPr>
          <w:rFonts w:ascii="Arial" w:hAnsi="Arial" w:cs="Arial"/>
          <w:b/>
          <w:sz w:val="30"/>
          <w:szCs w:val="30"/>
        </w:rPr>
        <w:t xml:space="preserve">Die </w:t>
      </w:r>
      <w:r w:rsidR="00166D7F" w:rsidRPr="00D6154D">
        <w:rPr>
          <w:rFonts w:ascii="Arial" w:hAnsi="Arial" w:cs="Arial"/>
          <w:b/>
          <w:sz w:val="30"/>
          <w:szCs w:val="30"/>
        </w:rPr>
        <w:t>P</w:t>
      </w:r>
      <w:r w:rsidRPr="00D6154D">
        <w:rPr>
          <w:rFonts w:ascii="Arial" w:hAnsi="Arial" w:cs="Arial"/>
          <w:b/>
          <w:sz w:val="30"/>
          <w:szCs w:val="30"/>
        </w:rPr>
        <w:t xml:space="preserve">ersonenfreizügigkeit kann es </w:t>
      </w:r>
    </w:p>
    <w:p w14:paraId="48135198" w14:textId="36F05057" w:rsidR="00166D7F" w:rsidRPr="00D12188" w:rsidRDefault="00FF07C6" w:rsidP="00D6154D">
      <w:pPr>
        <w:spacing w:after="0" w:line="360" w:lineRule="exact"/>
        <w:rPr>
          <w:rFonts w:ascii="Arial" w:hAnsi="Arial" w:cs="Arial"/>
          <w:b/>
          <w:sz w:val="30"/>
          <w:szCs w:val="30"/>
        </w:rPr>
      </w:pPr>
      <w:r w:rsidRPr="00D12188">
        <w:rPr>
          <w:rFonts w:ascii="Arial" w:hAnsi="Arial" w:cs="Arial"/>
          <w:b/>
          <w:sz w:val="30"/>
          <w:szCs w:val="30"/>
        </w:rPr>
        <w:t>nur mit</w:t>
      </w:r>
      <w:r w:rsidR="00166D7F" w:rsidRPr="00D12188">
        <w:rPr>
          <w:rFonts w:ascii="Arial" w:hAnsi="Arial" w:cs="Arial"/>
          <w:b/>
          <w:sz w:val="30"/>
          <w:szCs w:val="30"/>
        </w:rPr>
        <w:t xml:space="preserve"> effek</w:t>
      </w:r>
      <w:r w:rsidRPr="00D12188">
        <w:rPr>
          <w:rFonts w:ascii="Arial" w:hAnsi="Arial" w:cs="Arial"/>
          <w:b/>
          <w:sz w:val="30"/>
          <w:szCs w:val="30"/>
        </w:rPr>
        <w:t>tiven flankierenden Massnahmen geben</w:t>
      </w:r>
    </w:p>
    <w:p w14:paraId="282E0777" w14:textId="77777777" w:rsidR="00D6154D" w:rsidRPr="00D6154D" w:rsidRDefault="00D6154D" w:rsidP="00D6154D">
      <w:pPr>
        <w:spacing w:after="0" w:line="300" w:lineRule="exact"/>
        <w:rPr>
          <w:rFonts w:ascii="Arial" w:hAnsi="Arial" w:cs="Arial"/>
          <w:b/>
          <w:sz w:val="20"/>
          <w:szCs w:val="20"/>
        </w:rPr>
      </w:pPr>
    </w:p>
    <w:p w14:paraId="08E13281" w14:textId="4B603180" w:rsidR="0018581F" w:rsidRPr="00D6154D" w:rsidRDefault="0018581F" w:rsidP="00D6154D">
      <w:pPr>
        <w:spacing w:after="0" w:line="300" w:lineRule="exact"/>
        <w:rPr>
          <w:rFonts w:ascii="Arial" w:hAnsi="Arial" w:cs="Arial"/>
          <w:b/>
          <w:sz w:val="20"/>
          <w:szCs w:val="20"/>
        </w:rPr>
      </w:pPr>
      <w:r w:rsidRPr="00D6154D">
        <w:rPr>
          <w:rFonts w:ascii="Arial" w:hAnsi="Arial" w:cs="Arial"/>
          <w:b/>
          <w:sz w:val="20"/>
          <w:szCs w:val="20"/>
        </w:rPr>
        <w:t>Die flankierenden Massnahmen</w:t>
      </w:r>
      <w:r w:rsidR="003B7C60">
        <w:rPr>
          <w:rFonts w:ascii="Arial" w:hAnsi="Arial" w:cs="Arial"/>
          <w:b/>
          <w:sz w:val="20"/>
          <w:szCs w:val="20"/>
        </w:rPr>
        <w:t xml:space="preserve"> (FlaM)</w:t>
      </w:r>
      <w:r w:rsidRPr="00D6154D">
        <w:rPr>
          <w:rFonts w:ascii="Arial" w:hAnsi="Arial" w:cs="Arial"/>
          <w:b/>
          <w:sz w:val="20"/>
          <w:szCs w:val="20"/>
        </w:rPr>
        <w:t xml:space="preserve"> </w:t>
      </w:r>
      <w:r w:rsidR="003B7C60">
        <w:rPr>
          <w:rFonts w:ascii="Arial" w:hAnsi="Arial" w:cs="Arial"/>
          <w:b/>
          <w:sz w:val="20"/>
          <w:szCs w:val="20"/>
        </w:rPr>
        <w:t>wurden</w:t>
      </w:r>
      <w:r w:rsidR="003B7C60" w:rsidRPr="00D6154D">
        <w:rPr>
          <w:rFonts w:ascii="Arial" w:hAnsi="Arial" w:cs="Arial"/>
          <w:b/>
          <w:sz w:val="20"/>
          <w:szCs w:val="20"/>
        </w:rPr>
        <w:t xml:space="preserve"> </w:t>
      </w:r>
      <w:r w:rsidR="003B7C60">
        <w:rPr>
          <w:rFonts w:ascii="Arial" w:hAnsi="Arial" w:cs="Arial"/>
          <w:b/>
          <w:sz w:val="20"/>
          <w:szCs w:val="20"/>
        </w:rPr>
        <w:t>parallel</w:t>
      </w:r>
      <w:r w:rsidR="003B7C60" w:rsidRPr="00D6154D">
        <w:rPr>
          <w:rFonts w:ascii="Arial" w:hAnsi="Arial" w:cs="Arial"/>
          <w:b/>
          <w:sz w:val="20"/>
          <w:szCs w:val="20"/>
        </w:rPr>
        <w:t xml:space="preserve"> </w:t>
      </w:r>
      <w:r w:rsidR="003B7C60">
        <w:rPr>
          <w:rFonts w:ascii="Arial" w:hAnsi="Arial" w:cs="Arial"/>
          <w:b/>
          <w:sz w:val="20"/>
          <w:szCs w:val="20"/>
        </w:rPr>
        <w:t>zur</w:t>
      </w:r>
      <w:r w:rsidRPr="00D6154D">
        <w:rPr>
          <w:rFonts w:ascii="Arial" w:hAnsi="Arial" w:cs="Arial"/>
          <w:b/>
          <w:sz w:val="20"/>
          <w:szCs w:val="20"/>
        </w:rPr>
        <w:t xml:space="preserve"> Einführung der Personenfreizügigkeit </w:t>
      </w:r>
      <w:r w:rsidR="003B7C60">
        <w:rPr>
          <w:rFonts w:ascii="Arial" w:hAnsi="Arial" w:cs="Arial"/>
          <w:b/>
          <w:sz w:val="20"/>
          <w:szCs w:val="20"/>
        </w:rPr>
        <w:t>installiert</w:t>
      </w:r>
      <w:r w:rsidRPr="00D6154D">
        <w:rPr>
          <w:rFonts w:ascii="Arial" w:hAnsi="Arial" w:cs="Arial"/>
          <w:b/>
          <w:sz w:val="20"/>
          <w:szCs w:val="20"/>
        </w:rPr>
        <w:t>, um zu verhindern, dass es mit der Öffnung des Arbeitsmarktes zu massivem Druck auf Löhne und Arbeitsbedingungen kommt. Die FlaM sind starke Instrumente, brauchen aber laufend Anpassungen</w:t>
      </w:r>
      <w:r w:rsidR="00D85838" w:rsidRPr="00D6154D">
        <w:rPr>
          <w:rFonts w:ascii="Arial" w:hAnsi="Arial" w:cs="Arial"/>
          <w:b/>
          <w:sz w:val="20"/>
          <w:szCs w:val="20"/>
        </w:rPr>
        <w:t>,</w:t>
      </w:r>
      <w:r w:rsidRPr="00D6154D">
        <w:rPr>
          <w:rFonts w:ascii="Arial" w:hAnsi="Arial" w:cs="Arial"/>
          <w:b/>
          <w:sz w:val="20"/>
          <w:szCs w:val="20"/>
        </w:rPr>
        <w:t xml:space="preserve"> um ihr Ziel zu erreichen</w:t>
      </w:r>
      <w:r w:rsidR="004A1414" w:rsidRPr="00D6154D">
        <w:rPr>
          <w:rFonts w:ascii="Arial" w:hAnsi="Arial" w:cs="Arial"/>
          <w:b/>
          <w:sz w:val="20"/>
          <w:szCs w:val="20"/>
        </w:rPr>
        <w:t>. In Frage gestellt werden sie von den Gegnern der Personenfreizügigkeit ebenso wie durch die Verhandlungen über ein institutionelles Rahmenabkommen. Für Travail.Suisse, den unabhängigen Dachverband der Arbeitnehmenden</w:t>
      </w:r>
      <w:r w:rsidR="003B7C60">
        <w:rPr>
          <w:rFonts w:ascii="Arial" w:hAnsi="Arial" w:cs="Arial"/>
          <w:b/>
          <w:sz w:val="20"/>
          <w:szCs w:val="20"/>
        </w:rPr>
        <w:t>,</w:t>
      </w:r>
      <w:r w:rsidR="004A1414" w:rsidRPr="00D6154D">
        <w:rPr>
          <w:rFonts w:ascii="Arial" w:hAnsi="Arial" w:cs="Arial"/>
          <w:b/>
          <w:sz w:val="20"/>
          <w:szCs w:val="20"/>
        </w:rPr>
        <w:t xml:space="preserve"> ist eine Personenfreizügigkeit ohne oder mit abgeschwächten flankierenden Massnahmen undenkbar.</w:t>
      </w:r>
    </w:p>
    <w:p w14:paraId="425B4346" w14:textId="77777777" w:rsidR="004A1414" w:rsidRPr="00D6154D" w:rsidRDefault="004A1414" w:rsidP="00D6154D">
      <w:pPr>
        <w:spacing w:after="0" w:line="300" w:lineRule="exact"/>
        <w:rPr>
          <w:rFonts w:ascii="Arial" w:hAnsi="Arial" w:cs="Arial"/>
          <w:b/>
          <w:sz w:val="20"/>
          <w:szCs w:val="20"/>
        </w:rPr>
      </w:pPr>
    </w:p>
    <w:p w14:paraId="4230A80D" w14:textId="4F6F7340" w:rsidR="00166D7F" w:rsidRDefault="00FF07C6" w:rsidP="00D6154D">
      <w:pPr>
        <w:spacing w:after="0" w:line="300" w:lineRule="exact"/>
        <w:rPr>
          <w:rFonts w:ascii="Arial" w:hAnsi="Arial" w:cs="Arial"/>
          <w:sz w:val="20"/>
          <w:szCs w:val="20"/>
        </w:rPr>
      </w:pPr>
      <w:r w:rsidRPr="00D6154D">
        <w:rPr>
          <w:rFonts w:ascii="Arial" w:hAnsi="Arial" w:cs="Arial"/>
          <w:sz w:val="20"/>
          <w:szCs w:val="20"/>
        </w:rPr>
        <w:t xml:space="preserve">Eine kleine, offene und exportorientierte Volkswirtschaft wie die Schweiz ist angewiesen auf geregelte Beziehungen mit den wichtigsten Handelspartnern. Travail.Suisse ist sich der grossen volkswirtschaftlichen Bedeutung der bilateralen Verträge mit der Europäischen Union bewusst und hat diese in der Vergangenheit auch immer unterstützt. Klar ist aber auch, dass für einen Dachverband der Arbeitnehmenden die Akzeptanz der Personenfreizügigkeit und der damit verbundenen unbeschränkten Konkurrenz der inländischen Arbeitskräfte nicht einfach selbstverständlich ist. </w:t>
      </w:r>
      <w:r w:rsidR="003B7C60">
        <w:rPr>
          <w:rFonts w:ascii="Arial" w:hAnsi="Arial" w:cs="Arial"/>
          <w:sz w:val="20"/>
          <w:szCs w:val="20"/>
        </w:rPr>
        <w:t>„</w:t>
      </w:r>
      <w:r w:rsidRPr="00D6154D">
        <w:rPr>
          <w:rFonts w:ascii="Arial" w:hAnsi="Arial" w:cs="Arial"/>
          <w:sz w:val="20"/>
          <w:szCs w:val="20"/>
        </w:rPr>
        <w:t xml:space="preserve">Die Personenfreizügigkeit kann es nur mit effektiven flankierenden Massnahmen geben, </w:t>
      </w:r>
      <w:r w:rsidR="003B7C60">
        <w:rPr>
          <w:rFonts w:ascii="Arial" w:hAnsi="Arial" w:cs="Arial"/>
          <w:sz w:val="20"/>
          <w:szCs w:val="20"/>
        </w:rPr>
        <w:t>die</w:t>
      </w:r>
      <w:r w:rsidR="003B7C60" w:rsidRPr="00D6154D">
        <w:rPr>
          <w:rFonts w:ascii="Arial" w:hAnsi="Arial" w:cs="Arial"/>
          <w:sz w:val="20"/>
          <w:szCs w:val="20"/>
        </w:rPr>
        <w:t xml:space="preserve"> </w:t>
      </w:r>
      <w:r w:rsidRPr="00D6154D">
        <w:rPr>
          <w:rFonts w:ascii="Arial" w:hAnsi="Arial" w:cs="Arial"/>
          <w:sz w:val="20"/>
          <w:szCs w:val="20"/>
        </w:rPr>
        <w:t>dafür sorgen, dass die Lohn- und Arbeitsbedingungen in der Schweiz geschützt werden – dieses politische Versprechen muss eingehalten werden!</w:t>
      </w:r>
      <w:r w:rsidR="003B7C60">
        <w:rPr>
          <w:rFonts w:ascii="Arial" w:hAnsi="Arial" w:cs="Arial"/>
          <w:sz w:val="20"/>
          <w:szCs w:val="20"/>
        </w:rPr>
        <w:t>“</w:t>
      </w:r>
      <w:r w:rsidR="00D12188">
        <w:rPr>
          <w:rFonts w:ascii="Arial" w:hAnsi="Arial" w:cs="Arial"/>
          <w:sz w:val="20"/>
          <w:szCs w:val="20"/>
        </w:rPr>
        <w:t>, betont</w:t>
      </w:r>
      <w:r w:rsidR="003B7C60">
        <w:rPr>
          <w:rFonts w:ascii="Arial" w:hAnsi="Arial" w:cs="Arial"/>
          <w:sz w:val="20"/>
          <w:szCs w:val="20"/>
        </w:rPr>
        <w:t xml:space="preserve"> Gabriel Fischer, Leiter Wirtschaftspolitik bei Travail.Suisse.</w:t>
      </w:r>
      <w:r w:rsidRPr="00D6154D">
        <w:rPr>
          <w:rFonts w:ascii="Arial" w:hAnsi="Arial" w:cs="Arial"/>
          <w:sz w:val="20"/>
          <w:szCs w:val="20"/>
        </w:rPr>
        <w:t xml:space="preserve"> </w:t>
      </w:r>
      <w:r w:rsidR="003B7C60">
        <w:rPr>
          <w:rFonts w:ascii="Arial" w:hAnsi="Arial" w:cs="Arial"/>
          <w:sz w:val="20"/>
          <w:szCs w:val="20"/>
        </w:rPr>
        <w:t>Das</w:t>
      </w:r>
      <w:r w:rsidR="003B7C60" w:rsidRPr="00D6154D">
        <w:rPr>
          <w:rFonts w:ascii="Arial" w:hAnsi="Arial" w:cs="Arial"/>
          <w:sz w:val="20"/>
          <w:szCs w:val="20"/>
        </w:rPr>
        <w:t xml:space="preserve"> </w:t>
      </w:r>
      <w:r w:rsidRPr="00D6154D">
        <w:rPr>
          <w:rFonts w:ascii="Arial" w:hAnsi="Arial" w:cs="Arial"/>
          <w:sz w:val="20"/>
          <w:szCs w:val="20"/>
        </w:rPr>
        <w:t xml:space="preserve">hat </w:t>
      </w:r>
      <w:r w:rsidR="003B7C60">
        <w:rPr>
          <w:rFonts w:ascii="Arial" w:hAnsi="Arial" w:cs="Arial"/>
          <w:sz w:val="20"/>
          <w:szCs w:val="20"/>
        </w:rPr>
        <w:t>auch</w:t>
      </w:r>
      <w:r w:rsidRPr="00D6154D">
        <w:rPr>
          <w:rFonts w:ascii="Arial" w:hAnsi="Arial" w:cs="Arial"/>
          <w:sz w:val="20"/>
          <w:szCs w:val="20"/>
        </w:rPr>
        <w:t xml:space="preserve"> der Vorstand von Travail.Suisse an seiner letzten Klausurtagung mit einer einstimmig angenommenen Resolution deutlich gemacht.</w:t>
      </w:r>
    </w:p>
    <w:p w14:paraId="5FABC978" w14:textId="77777777" w:rsidR="00D6154D" w:rsidRDefault="00D6154D" w:rsidP="00D6154D">
      <w:pPr>
        <w:spacing w:after="0" w:line="300" w:lineRule="exact"/>
        <w:rPr>
          <w:rFonts w:ascii="Arial" w:hAnsi="Arial" w:cs="Arial"/>
          <w:sz w:val="20"/>
          <w:szCs w:val="20"/>
        </w:rPr>
      </w:pPr>
    </w:p>
    <w:p w14:paraId="5C5CFD20" w14:textId="77777777" w:rsidR="00D6154D" w:rsidRPr="00D6154D" w:rsidRDefault="00D6154D" w:rsidP="00D6154D">
      <w:pPr>
        <w:spacing w:after="0" w:line="300" w:lineRule="exact"/>
        <w:rPr>
          <w:rFonts w:ascii="Arial" w:hAnsi="Arial" w:cs="Arial"/>
          <w:b/>
          <w:sz w:val="20"/>
          <w:szCs w:val="20"/>
        </w:rPr>
      </w:pPr>
    </w:p>
    <w:p w14:paraId="76678A1D" w14:textId="77777777" w:rsidR="00CF5F82" w:rsidRDefault="00CF5F82" w:rsidP="00D6154D">
      <w:pPr>
        <w:spacing w:after="0" w:line="300" w:lineRule="exact"/>
        <w:rPr>
          <w:rFonts w:ascii="Arial" w:hAnsi="Arial" w:cs="Arial"/>
          <w:b/>
          <w:sz w:val="20"/>
          <w:szCs w:val="20"/>
        </w:rPr>
      </w:pPr>
      <w:r w:rsidRPr="00D6154D">
        <w:rPr>
          <w:rFonts w:ascii="Arial" w:hAnsi="Arial" w:cs="Arial"/>
          <w:b/>
          <w:sz w:val="20"/>
          <w:szCs w:val="20"/>
        </w:rPr>
        <w:t>Verschiedene Angriffe auf die flankierenden Massnahmen</w:t>
      </w:r>
    </w:p>
    <w:p w14:paraId="7D2A8466" w14:textId="77777777" w:rsidR="00D6154D" w:rsidRPr="00D6154D" w:rsidRDefault="00D6154D" w:rsidP="00D6154D">
      <w:pPr>
        <w:spacing w:after="0" w:line="300" w:lineRule="exact"/>
        <w:rPr>
          <w:rFonts w:ascii="Arial" w:hAnsi="Arial" w:cs="Arial"/>
          <w:b/>
          <w:sz w:val="20"/>
          <w:szCs w:val="20"/>
        </w:rPr>
      </w:pPr>
    </w:p>
    <w:p w14:paraId="632645A6" w14:textId="54DF327B" w:rsidR="00CF5F82" w:rsidRPr="00D6154D" w:rsidRDefault="00CF5F82" w:rsidP="00D6154D">
      <w:pPr>
        <w:spacing w:after="0" w:line="300" w:lineRule="exact"/>
        <w:rPr>
          <w:rFonts w:ascii="Arial" w:hAnsi="Arial" w:cs="Arial"/>
          <w:sz w:val="20"/>
          <w:szCs w:val="20"/>
        </w:rPr>
      </w:pPr>
      <w:r w:rsidRPr="00D6154D">
        <w:rPr>
          <w:rFonts w:ascii="Arial" w:hAnsi="Arial" w:cs="Arial"/>
          <w:sz w:val="20"/>
          <w:szCs w:val="20"/>
        </w:rPr>
        <w:t>Zurzeit werden die flankierenden Massnahmen von verschiedenen Seiten bedroht</w:t>
      </w:r>
      <w:r w:rsidR="001A3747" w:rsidRPr="00D6154D">
        <w:rPr>
          <w:rFonts w:ascii="Arial" w:hAnsi="Arial" w:cs="Arial"/>
          <w:sz w:val="20"/>
          <w:szCs w:val="20"/>
        </w:rPr>
        <w:t>. Die SVP beklagt überraschend offen die Einschränkungen des Wettbewerbs durch die flankierenden Massnahmen. In dieser Lesart sind Mindeststandards bei Löhnen und Arbeitsbedingungen also nicht gleich lange Spiesse für alle Anbieter, sondern eine Verhinderung von Wettbewerbsvorteilen durch Lohn- und Sozialdumping. Mit ihrer Kündigungsinitiative erhofft sich die Partei also nicht bloss das Ende der Personenfreizügigkeit</w:t>
      </w:r>
      <w:r w:rsidR="00D12188">
        <w:rPr>
          <w:rFonts w:ascii="Arial" w:hAnsi="Arial" w:cs="Arial"/>
          <w:sz w:val="20"/>
          <w:szCs w:val="20"/>
        </w:rPr>
        <w:t>,</w:t>
      </w:r>
      <w:r w:rsidR="001A3747" w:rsidRPr="00D6154D">
        <w:rPr>
          <w:rFonts w:ascii="Arial" w:hAnsi="Arial" w:cs="Arial"/>
          <w:sz w:val="20"/>
          <w:szCs w:val="20"/>
        </w:rPr>
        <w:t xml:space="preserve"> sondern auch gleich </w:t>
      </w:r>
      <w:r w:rsidR="003C65E9">
        <w:rPr>
          <w:rFonts w:ascii="Arial" w:hAnsi="Arial" w:cs="Arial"/>
          <w:sz w:val="20"/>
          <w:szCs w:val="20"/>
        </w:rPr>
        <w:t xml:space="preserve">das Ende </w:t>
      </w:r>
      <w:r w:rsidR="001A3747" w:rsidRPr="00D6154D">
        <w:rPr>
          <w:rFonts w:ascii="Arial" w:hAnsi="Arial" w:cs="Arial"/>
          <w:sz w:val="20"/>
          <w:szCs w:val="20"/>
        </w:rPr>
        <w:t xml:space="preserve">der flankierenden Massnahmen als Schutzschild für Schweizer Löhne und Arbeitsbedingungen. </w:t>
      </w:r>
      <w:r w:rsidR="00015C93" w:rsidRPr="00D6154D">
        <w:rPr>
          <w:rFonts w:ascii="Arial" w:hAnsi="Arial" w:cs="Arial"/>
          <w:sz w:val="20"/>
          <w:szCs w:val="20"/>
        </w:rPr>
        <w:t>Die SVP will Euro-Löhne für die Arbeitnehmenden in der Schweiz</w:t>
      </w:r>
      <w:r w:rsidR="003B7C60">
        <w:rPr>
          <w:rFonts w:ascii="Arial" w:hAnsi="Arial" w:cs="Arial"/>
          <w:sz w:val="20"/>
          <w:szCs w:val="20"/>
        </w:rPr>
        <w:t xml:space="preserve">, was </w:t>
      </w:r>
      <w:r w:rsidR="003C65E9">
        <w:rPr>
          <w:rFonts w:ascii="Arial" w:hAnsi="Arial" w:cs="Arial"/>
          <w:sz w:val="20"/>
          <w:szCs w:val="20"/>
        </w:rPr>
        <w:t>das Aus</w:t>
      </w:r>
      <w:r w:rsidR="00015C93" w:rsidRPr="00D6154D">
        <w:rPr>
          <w:rFonts w:ascii="Arial" w:hAnsi="Arial" w:cs="Arial"/>
          <w:sz w:val="20"/>
          <w:szCs w:val="20"/>
        </w:rPr>
        <w:t xml:space="preserve"> vieler KMU</w:t>
      </w:r>
      <w:r w:rsidR="003B7C60">
        <w:rPr>
          <w:rFonts w:ascii="Arial" w:hAnsi="Arial" w:cs="Arial"/>
          <w:sz w:val="20"/>
          <w:szCs w:val="20"/>
        </w:rPr>
        <w:t xml:space="preserve"> bedeuten würde</w:t>
      </w:r>
      <w:r w:rsidR="00015C93" w:rsidRPr="00D6154D">
        <w:rPr>
          <w:rFonts w:ascii="Arial" w:hAnsi="Arial" w:cs="Arial"/>
          <w:sz w:val="20"/>
          <w:szCs w:val="20"/>
        </w:rPr>
        <w:t xml:space="preserve">, </w:t>
      </w:r>
      <w:r w:rsidR="003B7C60">
        <w:rPr>
          <w:rFonts w:ascii="Arial" w:hAnsi="Arial" w:cs="Arial"/>
          <w:sz w:val="20"/>
          <w:szCs w:val="20"/>
        </w:rPr>
        <w:t>die</w:t>
      </w:r>
      <w:r w:rsidR="00015C93" w:rsidRPr="00D6154D">
        <w:rPr>
          <w:rFonts w:ascii="Arial" w:hAnsi="Arial" w:cs="Arial"/>
          <w:sz w:val="20"/>
          <w:szCs w:val="20"/>
        </w:rPr>
        <w:t xml:space="preserve"> auf diesen Schutz angewiesen sind. </w:t>
      </w:r>
      <w:r w:rsidR="001A3747" w:rsidRPr="00D6154D">
        <w:rPr>
          <w:rFonts w:ascii="Arial" w:hAnsi="Arial" w:cs="Arial"/>
          <w:sz w:val="20"/>
          <w:szCs w:val="20"/>
        </w:rPr>
        <w:t>Andererseits drohen die flankierenden Massnahmen zum Spielball im Konflikt um ein instituti</w:t>
      </w:r>
      <w:r w:rsidR="00D12188">
        <w:rPr>
          <w:rFonts w:ascii="Arial" w:hAnsi="Arial" w:cs="Arial"/>
          <w:sz w:val="20"/>
          <w:szCs w:val="20"/>
        </w:rPr>
        <w:t>onelles Rahmenabkommen mit der E</w:t>
      </w:r>
      <w:r w:rsidR="001A3747" w:rsidRPr="00D6154D">
        <w:rPr>
          <w:rFonts w:ascii="Arial" w:hAnsi="Arial" w:cs="Arial"/>
          <w:sz w:val="20"/>
          <w:szCs w:val="20"/>
        </w:rPr>
        <w:t>uropäischen Union zu werden. Obwohl im Verhandlungsmandat für ein solches Abkommen die FlaM als rote Linien festgeschr</w:t>
      </w:r>
      <w:r w:rsidR="00D85838" w:rsidRPr="00D6154D">
        <w:rPr>
          <w:rFonts w:ascii="Arial" w:hAnsi="Arial" w:cs="Arial"/>
          <w:sz w:val="20"/>
          <w:szCs w:val="20"/>
        </w:rPr>
        <w:t>ieben sind, häufen sich die</w:t>
      </w:r>
      <w:r w:rsidR="00843E34" w:rsidRPr="00D6154D">
        <w:rPr>
          <w:rFonts w:ascii="Arial" w:hAnsi="Arial" w:cs="Arial"/>
          <w:sz w:val="20"/>
          <w:szCs w:val="20"/>
        </w:rPr>
        <w:t xml:space="preserve"> alarmierende</w:t>
      </w:r>
      <w:r w:rsidR="00D85838" w:rsidRPr="00D6154D">
        <w:rPr>
          <w:rFonts w:ascii="Arial" w:hAnsi="Arial" w:cs="Arial"/>
          <w:sz w:val="20"/>
          <w:szCs w:val="20"/>
        </w:rPr>
        <w:t>n</w:t>
      </w:r>
      <w:r w:rsidR="00843E34" w:rsidRPr="00D6154D">
        <w:rPr>
          <w:rFonts w:ascii="Arial" w:hAnsi="Arial" w:cs="Arial"/>
          <w:sz w:val="20"/>
          <w:szCs w:val="20"/>
        </w:rPr>
        <w:t xml:space="preserve"> Zeichen aus dem Departement von Bundesrat Cassis</w:t>
      </w:r>
      <w:r w:rsidR="00015C93" w:rsidRPr="00D6154D">
        <w:rPr>
          <w:rFonts w:ascii="Arial" w:hAnsi="Arial" w:cs="Arial"/>
          <w:sz w:val="20"/>
          <w:szCs w:val="20"/>
        </w:rPr>
        <w:t>, dass Teile der FlaM geopfert werden sollen. In diesem Fall wird ein institutionelles Rahmenabkommen bei den Arbeitnehmenden keine Chance haben</w:t>
      </w:r>
      <w:r w:rsidR="00843E34" w:rsidRPr="00D6154D">
        <w:rPr>
          <w:rFonts w:ascii="Arial" w:hAnsi="Arial" w:cs="Arial"/>
          <w:sz w:val="20"/>
          <w:szCs w:val="20"/>
        </w:rPr>
        <w:t>.</w:t>
      </w:r>
    </w:p>
    <w:p w14:paraId="4E4AD03D" w14:textId="77777777" w:rsidR="003B7C60" w:rsidRDefault="003B7C60" w:rsidP="00D6154D">
      <w:pPr>
        <w:spacing w:after="0" w:line="300" w:lineRule="exact"/>
        <w:rPr>
          <w:rFonts w:ascii="Arial" w:hAnsi="Arial" w:cs="Arial"/>
          <w:b/>
          <w:sz w:val="20"/>
          <w:szCs w:val="20"/>
        </w:rPr>
      </w:pPr>
    </w:p>
    <w:p w14:paraId="27239352" w14:textId="77777777" w:rsidR="003B7C60" w:rsidRDefault="003B7C60" w:rsidP="00D6154D">
      <w:pPr>
        <w:spacing w:after="0" w:line="300" w:lineRule="exact"/>
        <w:rPr>
          <w:rFonts w:ascii="Arial" w:hAnsi="Arial" w:cs="Arial"/>
          <w:b/>
          <w:sz w:val="20"/>
          <w:szCs w:val="20"/>
        </w:rPr>
      </w:pPr>
    </w:p>
    <w:p w14:paraId="1AD77E7E" w14:textId="77777777" w:rsidR="00CF5F82" w:rsidRDefault="00CF5F82" w:rsidP="00D6154D">
      <w:pPr>
        <w:spacing w:after="0" w:line="300" w:lineRule="exact"/>
        <w:rPr>
          <w:rFonts w:ascii="Arial" w:hAnsi="Arial" w:cs="Arial"/>
          <w:b/>
          <w:sz w:val="20"/>
          <w:szCs w:val="20"/>
        </w:rPr>
      </w:pPr>
      <w:r w:rsidRPr="00D6154D">
        <w:rPr>
          <w:rFonts w:ascii="Arial" w:hAnsi="Arial" w:cs="Arial"/>
          <w:b/>
          <w:sz w:val="20"/>
          <w:szCs w:val="20"/>
        </w:rPr>
        <w:t>Freizügigkeitsrendite gerechter verteilen – Stellenmeldepflicht als erster Schritt</w:t>
      </w:r>
    </w:p>
    <w:p w14:paraId="581C691C" w14:textId="77777777" w:rsidR="00D6154D" w:rsidRPr="00D6154D" w:rsidRDefault="00D6154D" w:rsidP="00D6154D">
      <w:pPr>
        <w:spacing w:after="0" w:line="300" w:lineRule="exact"/>
        <w:rPr>
          <w:rFonts w:ascii="Arial" w:hAnsi="Arial" w:cs="Arial"/>
          <w:b/>
          <w:sz w:val="20"/>
          <w:szCs w:val="20"/>
        </w:rPr>
      </w:pPr>
    </w:p>
    <w:p w14:paraId="54F93FFF" w14:textId="175C2FF8" w:rsidR="00843E34" w:rsidRDefault="00D12188" w:rsidP="00D6154D">
      <w:pPr>
        <w:spacing w:after="0" w:line="300" w:lineRule="exact"/>
        <w:rPr>
          <w:rFonts w:ascii="Arial" w:hAnsi="Arial" w:cs="Arial"/>
          <w:sz w:val="20"/>
          <w:szCs w:val="20"/>
        </w:rPr>
      </w:pPr>
      <w:r>
        <w:rPr>
          <w:rFonts w:ascii="Arial" w:hAnsi="Arial" w:cs="Arial"/>
          <w:sz w:val="20"/>
          <w:szCs w:val="20"/>
        </w:rPr>
        <w:t xml:space="preserve">Die FlaM haben geholfen, </w:t>
      </w:r>
      <w:r w:rsidR="00015C93" w:rsidRPr="00D6154D">
        <w:rPr>
          <w:rFonts w:ascii="Arial" w:hAnsi="Arial" w:cs="Arial"/>
          <w:sz w:val="20"/>
          <w:szCs w:val="20"/>
        </w:rPr>
        <w:t>das Lohnniveau in der Schweiz zu halten</w:t>
      </w:r>
      <w:r w:rsidR="003B7C60">
        <w:rPr>
          <w:rFonts w:ascii="Arial" w:hAnsi="Arial" w:cs="Arial"/>
          <w:sz w:val="20"/>
          <w:szCs w:val="20"/>
        </w:rPr>
        <w:t xml:space="preserve"> - </w:t>
      </w:r>
      <w:r w:rsidR="003B7C60" w:rsidRPr="00D6154D">
        <w:rPr>
          <w:rFonts w:ascii="Arial" w:hAnsi="Arial" w:cs="Arial"/>
          <w:sz w:val="20"/>
          <w:szCs w:val="20"/>
        </w:rPr>
        <w:t>trotz Öffnung des Arbeitsmarktes</w:t>
      </w:r>
      <w:r w:rsidR="00015C93" w:rsidRPr="00D6154D">
        <w:rPr>
          <w:rFonts w:ascii="Arial" w:hAnsi="Arial" w:cs="Arial"/>
          <w:sz w:val="20"/>
          <w:szCs w:val="20"/>
        </w:rPr>
        <w:t xml:space="preserve">. </w:t>
      </w:r>
      <w:r w:rsidR="00843E34" w:rsidRPr="00D6154D">
        <w:rPr>
          <w:rFonts w:ascii="Arial" w:hAnsi="Arial" w:cs="Arial"/>
          <w:sz w:val="20"/>
          <w:szCs w:val="20"/>
        </w:rPr>
        <w:t>Ein Abbau oder eine Aufweichung des Schutzdispositivs gegen Missbräuche bei den Löhnen und Arbeitsbedingungen ist aus Sicht der Arbeitnehmen</w:t>
      </w:r>
      <w:r w:rsidR="003C65E9">
        <w:rPr>
          <w:rFonts w:ascii="Arial" w:hAnsi="Arial" w:cs="Arial"/>
          <w:sz w:val="20"/>
          <w:szCs w:val="20"/>
        </w:rPr>
        <w:t xml:space="preserve">den inakzeptabel. </w:t>
      </w:r>
      <w:r w:rsidR="00843E34" w:rsidRPr="00D6154D">
        <w:rPr>
          <w:rFonts w:ascii="Arial" w:hAnsi="Arial" w:cs="Arial"/>
          <w:sz w:val="20"/>
          <w:szCs w:val="20"/>
        </w:rPr>
        <w:t>Die gedämpfte Lohnentwicklung der letzten Jahre und Verdrängungseffekte auf Teilen des Arbeitsmarktes gehören zu den Begleiterscheinungen der Pers</w:t>
      </w:r>
      <w:r w:rsidR="00D85838" w:rsidRPr="00D6154D">
        <w:rPr>
          <w:rFonts w:ascii="Arial" w:hAnsi="Arial" w:cs="Arial"/>
          <w:sz w:val="20"/>
          <w:szCs w:val="20"/>
        </w:rPr>
        <w:t>onenfreizügigkeit – es besteht also Handlungsbedarf</w:t>
      </w:r>
      <w:r w:rsidR="00843E34" w:rsidRPr="00D6154D">
        <w:rPr>
          <w:rFonts w:ascii="Arial" w:hAnsi="Arial" w:cs="Arial"/>
          <w:sz w:val="20"/>
          <w:szCs w:val="20"/>
        </w:rPr>
        <w:t xml:space="preserve">. </w:t>
      </w:r>
      <w:r w:rsidR="002F335C" w:rsidRPr="00D6154D">
        <w:rPr>
          <w:rFonts w:ascii="Arial" w:hAnsi="Arial" w:cs="Arial"/>
          <w:sz w:val="20"/>
          <w:szCs w:val="20"/>
        </w:rPr>
        <w:t>Aus Sicht von Travail.Suisse ist es nicht nur zwingend, dass der Schutz der Löhne und Arbeitsbedingungen garantiert bleibt, sondern auch, dass die Arbeitnehmenden am kommenden wirtschaftlichen Aufschwung partizipieren können. Dazu braucht es spürbares Reallohnwachstum und bessere Chancen für die Bevölkerung auf dem Arbeitsmarkt. Ein wichtiger Schritt ist dabei die Einführung der Stellenmeldepflicht auf Mitte 2018</w:t>
      </w:r>
      <w:r w:rsidR="0018581F" w:rsidRPr="00D6154D">
        <w:rPr>
          <w:rFonts w:ascii="Arial" w:hAnsi="Arial" w:cs="Arial"/>
          <w:sz w:val="20"/>
          <w:szCs w:val="20"/>
        </w:rPr>
        <w:t>. Gelingt es</w:t>
      </w:r>
      <w:r>
        <w:rPr>
          <w:rFonts w:ascii="Arial" w:hAnsi="Arial" w:cs="Arial"/>
          <w:sz w:val="20"/>
          <w:szCs w:val="20"/>
        </w:rPr>
        <w:t>,</w:t>
      </w:r>
      <w:r w:rsidR="0018581F" w:rsidRPr="00D6154D">
        <w:rPr>
          <w:rFonts w:ascii="Arial" w:hAnsi="Arial" w:cs="Arial"/>
          <w:sz w:val="20"/>
          <w:szCs w:val="20"/>
        </w:rPr>
        <w:t xml:space="preserve"> die Chancen von arbeitslosen Personen im Allgemeinen und den im Bewerbungs</w:t>
      </w:r>
      <w:r>
        <w:rPr>
          <w:rFonts w:ascii="Arial" w:hAnsi="Arial" w:cs="Arial"/>
          <w:sz w:val="20"/>
          <w:szCs w:val="20"/>
        </w:rPr>
        <w:t xml:space="preserve">prozess diskriminierten Gruppen - </w:t>
      </w:r>
      <w:r w:rsidR="0018581F" w:rsidRPr="00D6154D">
        <w:rPr>
          <w:rFonts w:ascii="Arial" w:hAnsi="Arial" w:cs="Arial"/>
          <w:sz w:val="20"/>
          <w:szCs w:val="20"/>
        </w:rPr>
        <w:t>ältere Arbeitnehmende</w:t>
      </w:r>
      <w:r>
        <w:rPr>
          <w:rFonts w:ascii="Arial" w:hAnsi="Arial" w:cs="Arial"/>
          <w:sz w:val="20"/>
          <w:szCs w:val="20"/>
        </w:rPr>
        <w:t xml:space="preserve">, </w:t>
      </w:r>
      <w:r w:rsidR="0018581F" w:rsidRPr="00D6154D">
        <w:rPr>
          <w:rFonts w:ascii="Arial" w:hAnsi="Arial" w:cs="Arial"/>
          <w:sz w:val="20"/>
          <w:szCs w:val="20"/>
        </w:rPr>
        <w:t xml:space="preserve">Wiedereinsteigerinnen und Personen mit ausländischem Namen </w:t>
      </w:r>
      <w:r>
        <w:rPr>
          <w:rFonts w:ascii="Arial" w:hAnsi="Arial" w:cs="Arial"/>
          <w:sz w:val="20"/>
          <w:szCs w:val="20"/>
        </w:rPr>
        <w:t xml:space="preserve">- </w:t>
      </w:r>
      <w:r w:rsidR="0018581F" w:rsidRPr="00D6154D">
        <w:rPr>
          <w:rFonts w:ascii="Arial" w:hAnsi="Arial" w:cs="Arial"/>
          <w:sz w:val="20"/>
          <w:szCs w:val="20"/>
        </w:rPr>
        <w:t>im Speziellen zu verbessern, ist dies ein wichtiger erster Schritt.</w:t>
      </w:r>
    </w:p>
    <w:p w14:paraId="7918F7E5" w14:textId="77777777" w:rsidR="00D6154D" w:rsidRPr="00D6154D" w:rsidRDefault="00D6154D" w:rsidP="00D6154D">
      <w:pPr>
        <w:spacing w:after="0" w:line="300" w:lineRule="exact"/>
        <w:rPr>
          <w:rFonts w:ascii="Arial" w:hAnsi="Arial" w:cs="Arial"/>
          <w:sz w:val="20"/>
          <w:szCs w:val="20"/>
        </w:rPr>
      </w:pPr>
    </w:p>
    <w:p w14:paraId="4DEAF95D" w14:textId="211F96EB" w:rsidR="00843E34" w:rsidRDefault="00015C93" w:rsidP="00D6154D">
      <w:pPr>
        <w:spacing w:after="0" w:line="300" w:lineRule="exact"/>
        <w:rPr>
          <w:rFonts w:ascii="Arial" w:hAnsi="Arial" w:cs="Arial"/>
          <w:sz w:val="20"/>
          <w:szCs w:val="20"/>
        </w:rPr>
      </w:pPr>
      <w:r w:rsidRPr="00D6154D">
        <w:rPr>
          <w:rFonts w:ascii="Arial" w:hAnsi="Arial" w:cs="Arial"/>
          <w:sz w:val="20"/>
          <w:szCs w:val="20"/>
        </w:rPr>
        <w:t xml:space="preserve">Die Unternehmen </w:t>
      </w:r>
      <w:r w:rsidR="004B13F5" w:rsidRPr="00D6154D">
        <w:rPr>
          <w:rFonts w:ascii="Arial" w:hAnsi="Arial" w:cs="Arial"/>
          <w:sz w:val="20"/>
          <w:szCs w:val="20"/>
        </w:rPr>
        <w:t xml:space="preserve">profitieren </w:t>
      </w:r>
      <w:r w:rsidR="00D12188">
        <w:rPr>
          <w:rFonts w:ascii="Arial" w:hAnsi="Arial" w:cs="Arial"/>
          <w:sz w:val="20"/>
          <w:szCs w:val="20"/>
        </w:rPr>
        <w:t xml:space="preserve">stark </w:t>
      </w:r>
      <w:r w:rsidR="004B13F5" w:rsidRPr="00D6154D">
        <w:rPr>
          <w:rFonts w:ascii="Arial" w:hAnsi="Arial" w:cs="Arial"/>
          <w:sz w:val="20"/>
          <w:szCs w:val="20"/>
        </w:rPr>
        <w:t>von d</w:t>
      </w:r>
      <w:r w:rsidRPr="00D6154D">
        <w:rPr>
          <w:rFonts w:ascii="Arial" w:hAnsi="Arial" w:cs="Arial"/>
          <w:sz w:val="20"/>
          <w:szCs w:val="20"/>
        </w:rPr>
        <w:t>er Personenfrei</w:t>
      </w:r>
      <w:r w:rsidR="00D12188">
        <w:rPr>
          <w:rFonts w:ascii="Arial" w:hAnsi="Arial" w:cs="Arial"/>
          <w:sz w:val="20"/>
          <w:szCs w:val="20"/>
        </w:rPr>
        <w:t>zügigkeit</w:t>
      </w:r>
      <w:r w:rsidRPr="00D6154D">
        <w:rPr>
          <w:rFonts w:ascii="Arial" w:hAnsi="Arial" w:cs="Arial"/>
          <w:sz w:val="20"/>
          <w:szCs w:val="20"/>
        </w:rPr>
        <w:t>.</w:t>
      </w:r>
      <w:r w:rsidR="004B13F5" w:rsidRPr="00D6154D">
        <w:rPr>
          <w:rFonts w:ascii="Arial" w:hAnsi="Arial" w:cs="Arial"/>
          <w:sz w:val="20"/>
          <w:szCs w:val="20"/>
        </w:rPr>
        <w:t xml:space="preserve"> </w:t>
      </w:r>
      <w:r w:rsidR="00843E34" w:rsidRPr="00D6154D">
        <w:rPr>
          <w:rFonts w:ascii="Arial" w:hAnsi="Arial" w:cs="Arial"/>
          <w:sz w:val="20"/>
          <w:szCs w:val="20"/>
        </w:rPr>
        <w:t>Nur wenn die Freizügigkeitsrendite gerecht</w:t>
      </w:r>
      <w:r w:rsidR="00D12188">
        <w:rPr>
          <w:rFonts w:ascii="Arial" w:hAnsi="Arial" w:cs="Arial"/>
          <w:sz w:val="20"/>
          <w:szCs w:val="20"/>
        </w:rPr>
        <w:t>er verteilt wird, der Schutz der Löhne</w:t>
      </w:r>
      <w:r w:rsidR="00843E34" w:rsidRPr="00D6154D">
        <w:rPr>
          <w:rFonts w:ascii="Arial" w:hAnsi="Arial" w:cs="Arial"/>
          <w:sz w:val="20"/>
          <w:szCs w:val="20"/>
        </w:rPr>
        <w:t xml:space="preserve"> und Arbeitsbedingungen garantiert</w:t>
      </w:r>
      <w:r w:rsidR="002F335C" w:rsidRPr="00D6154D">
        <w:rPr>
          <w:rFonts w:ascii="Arial" w:hAnsi="Arial" w:cs="Arial"/>
          <w:sz w:val="20"/>
          <w:szCs w:val="20"/>
        </w:rPr>
        <w:t xml:space="preserve"> bleibt</w:t>
      </w:r>
      <w:r w:rsidR="00843E34" w:rsidRPr="00D6154D">
        <w:rPr>
          <w:rFonts w:ascii="Arial" w:hAnsi="Arial" w:cs="Arial"/>
          <w:sz w:val="20"/>
          <w:szCs w:val="20"/>
        </w:rPr>
        <w:t xml:space="preserve">, eine verbesserte Integration der Jugendlichen </w:t>
      </w:r>
      <w:r w:rsidR="0018581F" w:rsidRPr="00D6154D">
        <w:rPr>
          <w:rFonts w:ascii="Arial" w:hAnsi="Arial" w:cs="Arial"/>
          <w:sz w:val="20"/>
          <w:szCs w:val="20"/>
        </w:rPr>
        <w:t>in den Arbeitsmarkt gelingt und</w:t>
      </w:r>
      <w:r w:rsidR="002F335C" w:rsidRPr="00D6154D">
        <w:rPr>
          <w:rFonts w:ascii="Arial" w:hAnsi="Arial" w:cs="Arial"/>
          <w:sz w:val="20"/>
          <w:szCs w:val="20"/>
        </w:rPr>
        <w:t xml:space="preserve"> die Chan</w:t>
      </w:r>
      <w:r w:rsidR="0018581F" w:rsidRPr="00D6154D">
        <w:rPr>
          <w:rFonts w:ascii="Arial" w:hAnsi="Arial" w:cs="Arial"/>
          <w:sz w:val="20"/>
          <w:szCs w:val="20"/>
        </w:rPr>
        <w:t>cen von Frauen und älteren Arbei</w:t>
      </w:r>
      <w:r w:rsidR="002F335C" w:rsidRPr="00D6154D">
        <w:rPr>
          <w:rFonts w:ascii="Arial" w:hAnsi="Arial" w:cs="Arial"/>
          <w:sz w:val="20"/>
          <w:szCs w:val="20"/>
        </w:rPr>
        <w:t>tnehmenden</w:t>
      </w:r>
      <w:r w:rsidR="0018581F" w:rsidRPr="00D6154D">
        <w:rPr>
          <w:rFonts w:ascii="Arial" w:hAnsi="Arial" w:cs="Arial"/>
          <w:sz w:val="20"/>
          <w:szCs w:val="20"/>
        </w:rPr>
        <w:t xml:space="preserve"> im Arbeitsmarkt sichergestellt werden, kann die Personenfreizügigkeit mit der EU nachhaltig sichergestellt werden.</w:t>
      </w:r>
      <w:r w:rsidR="004B13F5" w:rsidRPr="00D6154D">
        <w:rPr>
          <w:rFonts w:ascii="Arial" w:hAnsi="Arial" w:cs="Arial"/>
          <w:sz w:val="20"/>
          <w:szCs w:val="20"/>
        </w:rPr>
        <w:t xml:space="preserve"> Die Kündigung der bilateralen Verträge mit der EU als unserem grössten Handelspartner würde zu einer markanten Zahl von neuen Arbeitslosen führen. </w:t>
      </w:r>
      <w:r w:rsidR="00D12188">
        <w:rPr>
          <w:rFonts w:ascii="Arial" w:hAnsi="Arial" w:cs="Arial"/>
          <w:sz w:val="20"/>
          <w:szCs w:val="20"/>
        </w:rPr>
        <w:t xml:space="preserve">Aufgrund der heutigen </w:t>
      </w:r>
      <w:r w:rsidR="004B13F5" w:rsidRPr="00D6154D">
        <w:rPr>
          <w:rFonts w:ascii="Arial" w:hAnsi="Arial" w:cs="Arial"/>
          <w:sz w:val="20"/>
          <w:szCs w:val="20"/>
        </w:rPr>
        <w:t>klaren Aussage der SVP ruft</w:t>
      </w:r>
      <w:r w:rsidRPr="00D6154D">
        <w:rPr>
          <w:rFonts w:ascii="Arial" w:hAnsi="Arial" w:cs="Arial"/>
          <w:sz w:val="20"/>
          <w:szCs w:val="20"/>
        </w:rPr>
        <w:t xml:space="preserve"> Travail.Suisse</w:t>
      </w:r>
      <w:r w:rsidR="004B13F5" w:rsidRPr="00D6154D">
        <w:rPr>
          <w:rFonts w:ascii="Arial" w:hAnsi="Arial" w:cs="Arial"/>
          <w:sz w:val="20"/>
          <w:szCs w:val="20"/>
        </w:rPr>
        <w:t xml:space="preserve"> </w:t>
      </w:r>
      <w:r w:rsidRPr="00D6154D">
        <w:rPr>
          <w:rFonts w:ascii="Arial" w:hAnsi="Arial" w:cs="Arial"/>
          <w:sz w:val="20"/>
          <w:szCs w:val="20"/>
        </w:rPr>
        <w:t>die Arbeitnehmenden auf</w:t>
      </w:r>
      <w:r w:rsidR="004B13F5" w:rsidRPr="00D6154D">
        <w:rPr>
          <w:rFonts w:ascii="Arial" w:hAnsi="Arial" w:cs="Arial"/>
          <w:sz w:val="20"/>
          <w:szCs w:val="20"/>
        </w:rPr>
        <w:t>,</w:t>
      </w:r>
      <w:r w:rsidRPr="00D6154D">
        <w:rPr>
          <w:rFonts w:ascii="Arial" w:hAnsi="Arial" w:cs="Arial"/>
          <w:sz w:val="20"/>
          <w:szCs w:val="20"/>
        </w:rPr>
        <w:t xml:space="preserve"> sich einer Gewerkschaft </w:t>
      </w:r>
      <w:r w:rsidR="004B13F5" w:rsidRPr="00D6154D">
        <w:rPr>
          <w:rFonts w:ascii="Arial" w:hAnsi="Arial" w:cs="Arial"/>
          <w:sz w:val="20"/>
          <w:szCs w:val="20"/>
        </w:rPr>
        <w:t xml:space="preserve">oder einem Personalverband </w:t>
      </w:r>
      <w:r w:rsidRPr="00D6154D">
        <w:rPr>
          <w:rFonts w:ascii="Arial" w:hAnsi="Arial" w:cs="Arial"/>
          <w:sz w:val="20"/>
          <w:szCs w:val="20"/>
        </w:rPr>
        <w:t>anzuschliessen</w:t>
      </w:r>
      <w:r w:rsidR="004B13F5" w:rsidRPr="00D6154D">
        <w:rPr>
          <w:rFonts w:ascii="Arial" w:hAnsi="Arial" w:cs="Arial"/>
          <w:sz w:val="20"/>
          <w:szCs w:val="20"/>
        </w:rPr>
        <w:t>.</w:t>
      </w:r>
      <w:r w:rsidRPr="00D6154D">
        <w:rPr>
          <w:rFonts w:ascii="Arial" w:hAnsi="Arial" w:cs="Arial"/>
          <w:sz w:val="20"/>
          <w:szCs w:val="20"/>
        </w:rPr>
        <w:t xml:space="preserve"> </w:t>
      </w:r>
    </w:p>
    <w:p w14:paraId="53ED75F5" w14:textId="77777777" w:rsidR="00D12188" w:rsidRDefault="00D12188" w:rsidP="00D6154D">
      <w:pPr>
        <w:spacing w:after="0" w:line="300" w:lineRule="exact"/>
        <w:rPr>
          <w:rFonts w:ascii="Arial" w:hAnsi="Arial" w:cs="Arial"/>
          <w:sz w:val="20"/>
          <w:szCs w:val="20"/>
        </w:rPr>
      </w:pPr>
    </w:p>
    <w:p w14:paraId="57D327DF" w14:textId="4BBFA352" w:rsidR="00D12188" w:rsidRPr="002B51BD" w:rsidRDefault="00D12188" w:rsidP="00D6154D">
      <w:pPr>
        <w:spacing w:after="0" w:line="300" w:lineRule="exact"/>
        <w:rPr>
          <w:rFonts w:ascii="Arial" w:hAnsi="Arial" w:cs="Arial"/>
          <w:sz w:val="20"/>
          <w:szCs w:val="20"/>
          <w:u w:val="single"/>
        </w:rPr>
      </w:pPr>
      <w:r w:rsidRPr="002B51BD">
        <w:rPr>
          <w:rFonts w:ascii="Arial" w:hAnsi="Arial" w:cs="Arial"/>
          <w:sz w:val="20"/>
          <w:szCs w:val="20"/>
          <w:u w:val="single"/>
        </w:rPr>
        <w:t>Für mehr Informationen:</w:t>
      </w:r>
    </w:p>
    <w:p w14:paraId="5AAD771E" w14:textId="4B1EF077" w:rsidR="00D12188" w:rsidRDefault="00D12188" w:rsidP="00D6154D">
      <w:pPr>
        <w:spacing w:after="0" w:line="300" w:lineRule="exact"/>
        <w:rPr>
          <w:rFonts w:ascii="Arial" w:hAnsi="Arial" w:cs="Arial"/>
          <w:sz w:val="20"/>
          <w:szCs w:val="20"/>
        </w:rPr>
      </w:pPr>
      <w:r>
        <w:rPr>
          <w:rFonts w:ascii="Arial" w:hAnsi="Arial" w:cs="Arial"/>
          <w:sz w:val="20"/>
          <w:szCs w:val="20"/>
        </w:rPr>
        <w:t>Adrian Wüthrich, Präsident, Tel. 079 287 04 93</w:t>
      </w:r>
    </w:p>
    <w:p w14:paraId="438B1E87" w14:textId="68C2E384" w:rsidR="00D12188" w:rsidRPr="00D6154D" w:rsidRDefault="00D12188" w:rsidP="00D6154D">
      <w:pPr>
        <w:spacing w:after="0" w:line="300" w:lineRule="exact"/>
        <w:rPr>
          <w:rFonts w:ascii="Arial" w:hAnsi="Arial" w:cs="Arial"/>
          <w:sz w:val="20"/>
          <w:szCs w:val="20"/>
        </w:rPr>
      </w:pPr>
      <w:r>
        <w:rPr>
          <w:rFonts w:ascii="Arial" w:hAnsi="Arial" w:cs="Arial"/>
          <w:sz w:val="20"/>
          <w:szCs w:val="20"/>
        </w:rPr>
        <w:t>Gabriel Fischer, Leiter Wirtschaftspolitik, Tel. 076 412 30 53</w:t>
      </w:r>
    </w:p>
    <w:p w14:paraId="4A6D3149" w14:textId="77777777" w:rsidR="008B4D38" w:rsidRPr="00D6154D" w:rsidRDefault="008B4D38" w:rsidP="00D6154D">
      <w:pPr>
        <w:spacing w:after="0" w:line="300" w:lineRule="exact"/>
        <w:rPr>
          <w:rFonts w:ascii="Arial" w:hAnsi="Arial" w:cs="Arial"/>
          <w:sz w:val="20"/>
          <w:szCs w:val="20"/>
          <w:highlight w:val="yellow"/>
        </w:rPr>
      </w:pPr>
    </w:p>
    <w:sectPr w:rsidR="008B4D38" w:rsidRPr="00D61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31"/>
    <w:rsid w:val="00006779"/>
    <w:rsid w:val="00015C93"/>
    <w:rsid w:val="000D514A"/>
    <w:rsid w:val="00107757"/>
    <w:rsid w:val="00145CD1"/>
    <w:rsid w:val="00154EE4"/>
    <w:rsid w:val="00160E1C"/>
    <w:rsid w:val="00166D7F"/>
    <w:rsid w:val="0018581F"/>
    <w:rsid w:val="001A3747"/>
    <w:rsid w:val="002B51BD"/>
    <w:rsid w:val="002F335C"/>
    <w:rsid w:val="002F420E"/>
    <w:rsid w:val="00332F97"/>
    <w:rsid w:val="003565CB"/>
    <w:rsid w:val="00365501"/>
    <w:rsid w:val="00392C61"/>
    <w:rsid w:val="003B7C60"/>
    <w:rsid w:val="003C65E9"/>
    <w:rsid w:val="003F2C45"/>
    <w:rsid w:val="003F6B9F"/>
    <w:rsid w:val="00422B3B"/>
    <w:rsid w:val="004A1414"/>
    <w:rsid w:val="004B13F5"/>
    <w:rsid w:val="004C58E7"/>
    <w:rsid w:val="005971DA"/>
    <w:rsid w:val="005C7461"/>
    <w:rsid w:val="005D146B"/>
    <w:rsid w:val="005E07F4"/>
    <w:rsid w:val="00616403"/>
    <w:rsid w:val="00631159"/>
    <w:rsid w:val="0067236F"/>
    <w:rsid w:val="006A254D"/>
    <w:rsid w:val="006A2ED4"/>
    <w:rsid w:val="006B4F90"/>
    <w:rsid w:val="006E02F4"/>
    <w:rsid w:val="007C0FC0"/>
    <w:rsid w:val="007D2B0F"/>
    <w:rsid w:val="007E0547"/>
    <w:rsid w:val="00817079"/>
    <w:rsid w:val="00843E34"/>
    <w:rsid w:val="00875F62"/>
    <w:rsid w:val="008B4D38"/>
    <w:rsid w:val="008F7E6A"/>
    <w:rsid w:val="009203E3"/>
    <w:rsid w:val="00961A0D"/>
    <w:rsid w:val="009D0DE1"/>
    <w:rsid w:val="009F7377"/>
    <w:rsid w:val="00A44F67"/>
    <w:rsid w:val="00A703A9"/>
    <w:rsid w:val="00B04731"/>
    <w:rsid w:val="00B240BA"/>
    <w:rsid w:val="00B5488E"/>
    <w:rsid w:val="00B85A98"/>
    <w:rsid w:val="00C16E2A"/>
    <w:rsid w:val="00C3536E"/>
    <w:rsid w:val="00C92578"/>
    <w:rsid w:val="00CC7039"/>
    <w:rsid w:val="00CF5F82"/>
    <w:rsid w:val="00D12188"/>
    <w:rsid w:val="00D6154D"/>
    <w:rsid w:val="00D700EF"/>
    <w:rsid w:val="00D85838"/>
    <w:rsid w:val="00D85EBB"/>
    <w:rsid w:val="00DA4ED1"/>
    <w:rsid w:val="00DB5632"/>
    <w:rsid w:val="00DC4166"/>
    <w:rsid w:val="00DD143F"/>
    <w:rsid w:val="00E75B9A"/>
    <w:rsid w:val="00EA2330"/>
    <w:rsid w:val="00EB0EB2"/>
    <w:rsid w:val="00F91929"/>
    <w:rsid w:val="00FD5921"/>
    <w:rsid w:val="00FF07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7BA9"/>
  <w15:chartTrackingRefBased/>
  <w15:docId w15:val="{264ABD6B-5D3E-4201-BB54-689D7D21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548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488E"/>
    <w:rPr>
      <w:rFonts w:ascii="Segoe UI" w:hAnsi="Segoe UI" w:cs="Segoe UI"/>
      <w:sz w:val="18"/>
      <w:szCs w:val="18"/>
    </w:rPr>
  </w:style>
  <w:style w:type="character" w:styleId="Kommentarzeichen">
    <w:name w:val="annotation reference"/>
    <w:basedOn w:val="Absatz-Standardschriftart"/>
    <w:uiPriority w:val="99"/>
    <w:semiHidden/>
    <w:unhideWhenUsed/>
    <w:rsid w:val="003B7C60"/>
    <w:rPr>
      <w:sz w:val="16"/>
      <w:szCs w:val="16"/>
    </w:rPr>
  </w:style>
  <w:style w:type="paragraph" w:styleId="Kommentartext">
    <w:name w:val="annotation text"/>
    <w:basedOn w:val="Standard"/>
    <w:link w:val="KommentartextZchn"/>
    <w:uiPriority w:val="99"/>
    <w:semiHidden/>
    <w:unhideWhenUsed/>
    <w:rsid w:val="003B7C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7C60"/>
    <w:rPr>
      <w:sz w:val="20"/>
      <w:szCs w:val="20"/>
    </w:rPr>
  </w:style>
  <w:style w:type="paragraph" w:styleId="Kommentarthema">
    <w:name w:val="annotation subject"/>
    <w:basedOn w:val="Kommentartext"/>
    <w:next w:val="Kommentartext"/>
    <w:link w:val="KommentarthemaZchn"/>
    <w:uiPriority w:val="99"/>
    <w:semiHidden/>
    <w:unhideWhenUsed/>
    <w:rsid w:val="003B7C60"/>
    <w:rPr>
      <w:b/>
      <w:bCs/>
    </w:rPr>
  </w:style>
  <w:style w:type="character" w:customStyle="1" w:styleId="KommentarthemaZchn">
    <w:name w:val="Kommentarthema Zchn"/>
    <w:basedOn w:val="KommentartextZchn"/>
    <w:link w:val="Kommentarthema"/>
    <w:uiPriority w:val="99"/>
    <w:semiHidden/>
    <w:rsid w:val="003B7C60"/>
    <w:rPr>
      <w:b/>
      <w:bCs/>
      <w:sz w:val="20"/>
      <w:szCs w:val="20"/>
    </w:rPr>
  </w:style>
  <w:style w:type="paragraph" w:styleId="berarbeitung">
    <w:name w:val="Revision"/>
    <w:hidden/>
    <w:uiPriority w:val="99"/>
    <w:semiHidden/>
    <w:rsid w:val="003F2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951447">
      <w:bodyDiv w:val="1"/>
      <w:marLeft w:val="0"/>
      <w:marRight w:val="0"/>
      <w:marTop w:val="0"/>
      <w:marBottom w:val="0"/>
      <w:divBdr>
        <w:top w:val="none" w:sz="0" w:space="0" w:color="auto"/>
        <w:left w:val="none" w:sz="0" w:space="0" w:color="auto"/>
        <w:bottom w:val="none" w:sz="0" w:space="0" w:color="auto"/>
        <w:right w:val="none" w:sz="0" w:space="0" w:color="auto"/>
      </w:divBdr>
      <w:divsChild>
        <w:div w:id="761150298">
          <w:marLeft w:val="0"/>
          <w:marRight w:val="0"/>
          <w:marTop w:val="0"/>
          <w:marBottom w:val="0"/>
          <w:divBdr>
            <w:top w:val="none" w:sz="0" w:space="0" w:color="auto"/>
            <w:left w:val="none" w:sz="0" w:space="0" w:color="auto"/>
            <w:bottom w:val="none" w:sz="0" w:space="0" w:color="auto"/>
            <w:right w:val="none" w:sz="0" w:space="0" w:color="auto"/>
          </w:divBdr>
        </w:div>
        <w:div w:id="1942107021">
          <w:marLeft w:val="0"/>
          <w:marRight w:val="0"/>
          <w:marTop w:val="0"/>
          <w:marBottom w:val="0"/>
          <w:divBdr>
            <w:top w:val="none" w:sz="0" w:space="0" w:color="auto"/>
            <w:left w:val="none" w:sz="0" w:space="0" w:color="auto"/>
            <w:bottom w:val="none" w:sz="0" w:space="0" w:color="auto"/>
            <w:right w:val="none" w:sz="0" w:space="0" w:color="auto"/>
          </w:divBdr>
        </w:div>
        <w:div w:id="1347826288">
          <w:marLeft w:val="0"/>
          <w:marRight w:val="0"/>
          <w:marTop w:val="0"/>
          <w:marBottom w:val="0"/>
          <w:divBdr>
            <w:top w:val="none" w:sz="0" w:space="0" w:color="auto"/>
            <w:left w:val="none" w:sz="0" w:space="0" w:color="auto"/>
            <w:bottom w:val="none" w:sz="0" w:space="0" w:color="auto"/>
            <w:right w:val="none" w:sz="0" w:space="0" w:color="auto"/>
          </w:divBdr>
        </w:div>
        <w:div w:id="396713060">
          <w:marLeft w:val="0"/>
          <w:marRight w:val="0"/>
          <w:marTop w:val="0"/>
          <w:marBottom w:val="0"/>
          <w:divBdr>
            <w:top w:val="none" w:sz="0" w:space="0" w:color="auto"/>
            <w:left w:val="none" w:sz="0" w:space="0" w:color="auto"/>
            <w:bottom w:val="none" w:sz="0" w:space="0" w:color="auto"/>
            <w:right w:val="none" w:sz="0" w:space="0" w:color="auto"/>
          </w:divBdr>
        </w:div>
        <w:div w:id="211892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7</cp:revision>
  <cp:lastPrinted>2018-01-30T14:58:00Z</cp:lastPrinted>
  <dcterms:created xsi:type="dcterms:W3CDTF">2018-01-30T14:27:00Z</dcterms:created>
  <dcterms:modified xsi:type="dcterms:W3CDTF">2018-01-30T16:18:00Z</dcterms:modified>
</cp:coreProperties>
</file>