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6A14" w:rsidRDefault="00F60B2E" w:rsidP="00016A14">
      <w:pPr>
        <w:spacing w:after="0" w:line="300" w:lineRule="exact"/>
        <w:rPr>
          <w:rFonts w:ascii="Arial" w:hAnsi="Arial" w:cs="Arial"/>
          <w:b/>
          <w:sz w:val="20"/>
          <w:szCs w:val="20"/>
        </w:rPr>
      </w:pPr>
      <w:r>
        <w:rPr>
          <w:noProof/>
          <w:lang w:eastAsia="de-CH"/>
        </w:rPr>
        <w:drawing>
          <wp:anchor distT="0" distB="0" distL="114300" distR="114300" simplePos="0" relativeHeight="251659264" behindDoc="0" locked="0" layoutInCell="1" allowOverlap="1" wp14:anchorId="33D0FFA6" wp14:editId="73EC4E74">
            <wp:simplePos x="0" y="0"/>
            <wp:positionH relativeFrom="page">
              <wp:posOffset>-47625</wp:posOffset>
            </wp:positionH>
            <wp:positionV relativeFrom="paragraph">
              <wp:posOffset>-895350</wp:posOffset>
            </wp:positionV>
            <wp:extent cx="1962150" cy="1762125"/>
            <wp:effectExtent l="0" t="0" r="0" b="9525"/>
            <wp:wrapNone/>
            <wp:docPr id="2" name="Grafik 1" descr="cid:C148687D-6B8A-4B2B-BA60-13947A55F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cid:C148687D-6B8A-4B2B-BA60-13947A55F317"/>
                    <pic:cNvPicPr>
                      <a:picLocks noChangeAspect="1" noChangeArrowheads="1"/>
                    </pic:cNvPicPr>
                  </pic:nvPicPr>
                  <pic:blipFill>
                    <a:blip r:embed="rId4" r:link="rId5" cstate="print">
                      <a:extLst>
                        <a:ext uri="{28A0092B-C50C-407E-A947-70E740481C1C}">
                          <a14:useLocalDpi xmlns:a14="http://schemas.microsoft.com/office/drawing/2010/main" val="0"/>
                        </a:ext>
                      </a:extLst>
                    </a:blip>
                    <a:srcRect r="20688" b="18843"/>
                    <a:stretch>
                      <a:fillRect/>
                    </a:stretch>
                  </pic:blipFill>
                  <pic:spPr bwMode="auto">
                    <a:xfrm>
                      <a:off x="0" y="0"/>
                      <a:ext cx="1962150" cy="1762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16A14" w:rsidRDefault="00016A14" w:rsidP="00016A14">
      <w:pPr>
        <w:spacing w:after="0" w:line="300" w:lineRule="exact"/>
        <w:rPr>
          <w:rFonts w:ascii="Arial" w:hAnsi="Arial" w:cs="Arial"/>
          <w:b/>
          <w:sz w:val="20"/>
          <w:szCs w:val="20"/>
        </w:rPr>
      </w:pPr>
    </w:p>
    <w:p w:rsidR="00016A14" w:rsidRDefault="00016A14" w:rsidP="00016A14">
      <w:pPr>
        <w:spacing w:after="0" w:line="300" w:lineRule="exact"/>
        <w:rPr>
          <w:rFonts w:ascii="Arial" w:hAnsi="Arial" w:cs="Arial"/>
          <w:b/>
          <w:sz w:val="20"/>
          <w:szCs w:val="20"/>
        </w:rPr>
      </w:pPr>
    </w:p>
    <w:p w:rsidR="00016A14" w:rsidRDefault="00016A14" w:rsidP="00016A14">
      <w:pPr>
        <w:spacing w:after="0" w:line="300" w:lineRule="exact"/>
        <w:rPr>
          <w:rFonts w:ascii="Arial" w:hAnsi="Arial" w:cs="Arial"/>
          <w:b/>
          <w:sz w:val="20"/>
          <w:szCs w:val="20"/>
        </w:rPr>
      </w:pPr>
    </w:p>
    <w:p w:rsidR="00F60B2E" w:rsidRDefault="00F60B2E" w:rsidP="00016A14">
      <w:pPr>
        <w:spacing w:after="0" w:line="360" w:lineRule="exact"/>
        <w:rPr>
          <w:rFonts w:ascii="Arial" w:hAnsi="Arial" w:cs="Arial"/>
          <w:sz w:val="20"/>
          <w:szCs w:val="20"/>
        </w:rPr>
      </w:pPr>
    </w:p>
    <w:p w:rsidR="00F60B2E" w:rsidRDefault="00F60B2E" w:rsidP="00016A14">
      <w:pPr>
        <w:spacing w:after="0" w:line="360" w:lineRule="exact"/>
        <w:rPr>
          <w:rFonts w:ascii="Arial" w:hAnsi="Arial" w:cs="Arial"/>
          <w:sz w:val="20"/>
          <w:szCs w:val="20"/>
        </w:rPr>
      </w:pPr>
    </w:p>
    <w:p w:rsidR="00F60B2E" w:rsidRPr="00F60B2E" w:rsidRDefault="00F60B2E" w:rsidP="00016A14">
      <w:pPr>
        <w:spacing w:after="0" w:line="360" w:lineRule="exact"/>
        <w:rPr>
          <w:rFonts w:ascii="Arial" w:hAnsi="Arial" w:cs="Arial"/>
          <w:sz w:val="20"/>
          <w:szCs w:val="20"/>
        </w:rPr>
      </w:pPr>
    </w:p>
    <w:p w:rsidR="00F60B2E" w:rsidRPr="00F60B2E" w:rsidRDefault="00F60B2E" w:rsidP="00016A14">
      <w:pPr>
        <w:spacing w:after="0" w:line="360" w:lineRule="exact"/>
        <w:rPr>
          <w:rFonts w:ascii="Arial" w:hAnsi="Arial" w:cs="Arial"/>
          <w:sz w:val="20"/>
          <w:szCs w:val="20"/>
        </w:rPr>
      </w:pPr>
      <w:r w:rsidRPr="00F60B2E">
        <w:rPr>
          <w:rFonts w:ascii="Arial" w:hAnsi="Arial" w:cs="Arial"/>
          <w:sz w:val="20"/>
          <w:szCs w:val="20"/>
        </w:rPr>
        <w:t>Bern, 23. August 2017</w:t>
      </w:r>
    </w:p>
    <w:p w:rsidR="00F60B2E" w:rsidRPr="00F60B2E" w:rsidRDefault="00F60B2E" w:rsidP="00016A14">
      <w:pPr>
        <w:spacing w:after="0" w:line="360" w:lineRule="exact"/>
        <w:rPr>
          <w:rFonts w:ascii="Arial" w:hAnsi="Arial" w:cs="Arial"/>
          <w:sz w:val="20"/>
          <w:szCs w:val="20"/>
        </w:rPr>
      </w:pPr>
    </w:p>
    <w:p w:rsidR="00555562" w:rsidRPr="00016A14" w:rsidRDefault="00570AFB" w:rsidP="00016A14">
      <w:pPr>
        <w:spacing w:after="0" w:line="360" w:lineRule="exact"/>
        <w:rPr>
          <w:rFonts w:ascii="Arial" w:hAnsi="Arial" w:cs="Arial"/>
          <w:b/>
          <w:sz w:val="30"/>
          <w:szCs w:val="30"/>
        </w:rPr>
      </w:pPr>
      <w:r w:rsidRPr="00016A14">
        <w:rPr>
          <w:rFonts w:ascii="Arial" w:hAnsi="Arial" w:cs="Arial"/>
          <w:b/>
          <w:sz w:val="30"/>
          <w:szCs w:val="30"/>
        </w:rPr>
        <w:t xml:space="preserve">Erhöhung der Anzahl </w:t>
      </w:r>
      <w:proofErr w:type="spellStart"/>
      <w:r w:rsidRPr="00016A14">
        <w:rPr>
          <w:rFonts w:ascii="Arial" w:hAnsi="Arial" w:cs="Arial"/>
          <w:b/>
          <w:sz w:val="30"/>
          <w:szCs w:val="30"/>
        </w:rPr>
        <w:t>FlaM</w:t>
      </w:r>
      <w:proofErr w:type="spellEnd"/>
      <w:r w:rsidRPr="00016A14">
        <w:rPr>
          <w:rFonts w:ascii="Arial" w:hAnsi="Arial" w:cs="Arial"/>
          <w:b/>
          <w:sz w:val="30"/>
          <w:szCs w:val="30"/>
        </w:rPr>
        <w:t xml:space="preserve">-Kontrollen ist </w:t>
      </w:r>
      <w:r w:rsidR="008A57A9" w:rsidRPr="00016A14">
        <w:rPr>
          <w:rFonts w:ascii="Arial" w:hAnsi="Arial" w:cs="Arial"/>
          <w:b/>
          <w:sz w:val="30"/>
          <w:szCs w:val="30"/>
        </w:rPr>
        <w:t>richtig, aber nicht ausreichend</w:t>
      </w:r>
    </w:p>
    <w:p w:rsidR="00027B3C" w:rsidRPr="00016A14" w:rsidRDefault="00027B3C" w:rsidP="00016A14">
      <w:pPr>
        <w:spacing w:after="0" w:line="300" w:lineRule="exact"/>
        <w:rPr>
          <w:rFonts w:ascii="Arial" w:hAnsi="Arial" w:cs="Arial"/>
          <w:sz w:val="20"/>
          <w:szCs w:val="20"/>
        </w:rPr>
      </w:pPr>
    </w:p>
    <w:p w:rsidR="008A57A9" w:rsidRPr="00016A14" w:rsidRDefault="008A57A9" w:rsidP="00016A14">
      <w:pPr>
        <w:spacing w:after="0" w:line="300" w:lineRule="exact"/>
        <w:rPr>
          <w:rFonts w:ascii="Arial" w:hAnsi="Arial" w:cs="Arial"/>
          <w:b/>
          <w:sz w:val="20"/>
          <w:szCs w:val="20"/>
        </w:rPr>
      </w:pPr>
      <w:r w:rsidRPr="00016A14">
        <w:rPr>
          <w:rFonts w:ascii="Arial" w:hAnsi="Arial" w:cs="Arial"/>
          <w:b/>
          <w:sz w:val="20"/>
          <w:szCs w:val="20"/>
        </w:rPr>
        <w:t>Der Bundesrat hat heute</w:t>
      </w:r>
      <w:r w:rsidR="00570AFB" w:rsidRPr="00016A14">
        <w:rPr>
          <w:rFonts w:ascii="Arial" w:hAnsi="Arial" w:cs="Arial"/>
          <w:b/>
          <w:sz w:val="20"/>
          <w:szCs w:val="20"/>
        </w:rPr>
        <w:t xml:space="preserve"> entschieden</w:t>
      </w:r>
      <w:r w:rsidR="00F60B2E">
        <w:rPr>
          <w:rFonts w:ascii="Arial" w:hAnsi="Arial" w:cs="Arial"/>
          <w:b/>
          <w:sz w:val="20"/>
          <w:szCs w:val="20"/>
        </w:rPr>
        <w:t>,</w:t>
      </w:r>
      <w:r w:rsidR="00570AFB" w:rsidRPr="00016A14">
        <w:rPr>
          <w:rFonts w:ascii="Arial" w:hAnsi="Arial" w:cs="Arial"/>
          <w:b/>
          <w:sz w:val="20"/>
          <w:szCs w:val="20"/>
        </w:rPr>
        <w:t xml:space="preserve"> die jährliche Mindestanzahl der</w:t>
      </w:r>
      <w:r w:rsidRPr="00016A14">
        <w:rPr>
          <w:rFonts w:ascii="Arial" w:hAnsi="Arial" w:cs="Arial"/>
          <w:b/>
          <w:sz w:val="20"/>
          <w:szCs w:val="20"/>
        </w:rPr>
        <w:t xml:space="preserve"> </w:t>
      </w:r>
      <w:proofErr w:type="spellStart"/>
      <w:r w:rsidRPr="00016A14">
        <w:rPr>
          <w:rFonts w:ascii="Arial" w:hAnsi="Arial" w:cs="Arial"/>
          <w:b/>
          <w:sz w:val="20"/>
          <w:szCs w:val="20"/>
        </w:rPr>
        <w:t>FlaM</w:t>
      </w:r>
      <w:proofErr w:type="spellEnd"/>
      <w:r w:rsidRPr="00016A14">
        <w:rPr>
          <w:rFonts w:ascii="Arial" w:hAnsi="Arial" w:cs="Arial"/>
          <w:b/>
          <w:sz w:val="20"/>
          <w:szCs w:val="20"/>
        </w:rPr>
        <w:t xml:space="preserve">-Kontrollen in der Entsendeverordnung </w:t>
      </w:r>
      <w:r w:rsidR="00570AFB" w:rsidRPr="00016A14">
        <w:rPr>
          <w:rFonts w:ascii="Arial" w:hAnsi="Arial" w:cs="Arial"/>
          <w:b/>
          <w:sz w:val="20"/>
          <w:szCs w:val="20"/>
        </w:rPr>
        <w:t>von 27‘000 auf 35‘000 Kontrollen zu erhöhen</w:t>
      </w:r>
      <w:r w:rsidRPr="00016A14">
        <w:rPr>
          <w:rFonts w:ascii="Arial" w:hAnsi="Arial" w:cs="Arial"/>
          <w:b/>
          <w:sz w:val="20"/>
          <w:szCs w:val="20"/>
        </w:rPr>
        <w:t xml:space="preserve">. Travail.Suisse, der unabhängige Dachverband der </w:t>
      </w:r>
      <w:proofErr w:type="spellStart"/>
      <w:r w:rsidRPr="00016A14">
        <w:rPr>
          <w:rFonts w:ascii="Arial" w:hAnsi="Arial" w:cs="Arial"/>
          <w:b/>
          <w:sz w:val="20"/>
          <w:szCs w:val="20"/>
        </w:rPr>
        <w:t>Arbeitnehmenden</w:t>
      </w:r>
      <w:proofErr w:type="spellEnd"/>
      <w:r w:rsidR="00F60B2E">
        <w:rPr>
          <w:rFonts w:ascii="Arial" w:hAnsi="Arial" w:cs="Arial"/>
          <w:b/>
          <w:sz w:val="20"/>
          <w:szCs w:val="20"/>
        </w:rPr>
        <w:t>,</w:t>
      </w:r>
      <w:r w:rsidRPr="00016A14">
        <w:rPr>
          <w:rFonts w:ascii="Arial" w:hAnsi="Arial" w:cs="Arial"/>
          <w:b/>
          <w:sz w:val="20"/>
          <w:szCs w:val="20"/>
        </w:rPr>
        <w:t xml:space="preserve"> erachtet dies als richtigen und überfälligen Schritt. Gleichzeitig reicht er aber nicht aus um effiziente Kontrollen und den Schutz der Löhne und Arbeitsbedingungen zu garantieren.</w:t>
      </w:r>
    </w:p>
    <w:p w:rsidR="008A57A9" w:rsidRPr="00016A14" w:rsidRDefault="008A57A9" w:rsidP="00016A14">
      <w:pPr>
        <w:spacing w:after="0" w:line="300" w:lineRule="exact"/>
        <w:rPr>
          <w:rFonts w:ascii="Arial" w:hAnsi="Arial" w:cs="Arial"/>
          <w:sz w:val="20"/>
          <w:szCs w:val="20"/>
        </w:rPr>
      </w:pPr>
    </w:p>
    <w:p w:rsidR="008A57A9" w:rsidRDefault="008A57A9" w:rsidP="00016A14">
      <w:pPr>
        <w:spacing w:after="0" w:line="300" w:lineRule="exact"/>
        <w:rPr>
          <w:rFonts w:ascii="Arial" w:hAnsi="Arial" w:cs="Arial"/>
          <w:sz w:val="20"/>
          <w:szCs w:val="20"/>
        </w:rPr>
      </w:pPr>
      <w:r w:rsidRPr="00016A14">
        <w:rPr>
          <w:rFonts w:ascii="Arial" w:hAnsi="Arial" w:cs="Arial"/>
          <w:sz w:val="20"/>
          <w:szCs w:val="20"/>
        </w:rPr>
        <w:t xml:space="preserve">Mit der Erhöhung der in der Entsendeverordnung festgeschriebenen Anzahl Kontrollen von 27‘000 auf 35‘000 soll eine ausreichende Kontrolldichte sichergestellt werden. Travail.Suisse begrüsst </w:t>
      </w:r>
      <w:r w:rsidR="0068179E" w:rsidRPr="00016A14">
        <w:rPr>
          <w:rFonts w:ascii="Arial" w:hAnsi="Arial" w:cs="Arial"/>
          <w:sz w:val="20"/>
          <w:szCs w:val="20"/>
        </w:rPr>
        <w:t>diese Erhöhung, legt aber Wert auf die Feststellung, dass es sich lediglich um eine Annäherung an die Realität handelt. „In den letzten Jahren wurden bereits deutlich über 35‘000 Kontrollen pro Jahr durchgeführt“, sagt Gabriel Fischer, Leiter Wirtschaftspolitik bei Travail.Suisse. „Durch diese Anpassung der Verordnung, wird also in der Realität keine einzige zusätzlich</w:t>
      </w:r>
      <w:r w:rsidR="00F60B2E">
        <w:rPr>
          <w:rFonts w:ascii="Arial" w:hAnsi="Arial" w:cs="Arial"/>
          <w:sz w:val="20"/>
          <w:szCs w:val="20"/>
        </w:rPr>
        <w:t>e</w:t>
      </w:r>
      <w:r w:rsidR="0068179E" w:rsidRPr="00016A14">
        <w:rPr>
          <w:rFonts w:ascii="Arial" w:hAnsi="Arial" w:cs="Arial"/>
          <w:sz w:val="20"/>
          <w:szCs w:val="20"/>
        </w:rPr>
        <w:t xml:space="preserve"> Kontrolle stattfinden“, so Fischer weiter.</w:t>
      </w:r>
    </w:p>
    <w:p w:rsidR="00016A14" w:rsidRDefault="00016A14" w:rsidP="00016A14">
      <w:pPr>
        <w:spacing w:after="0" w:line="300" w:lineRule="exact"/>
        <w:rPr>
          <w:rFonts w:ascii="Arial" w:hAnsi="Arial" w:cs="Arial"/>
          <w:sz w:val="20"/>
          <w:szCs w:val="20"/>
        </w:rPr>
      </w:pPr>
    </w:p>
    <w:p w:rsidR="00016A14" w:rsidRPr="00016A14" w:rsidRDefault="00016A14" w:rsidP="00016A14">
      <w:pPr>
        <w:spacing w:after="0" w:line="300" w:lineRule="exact"/>
        <w:rPr>
          <w:rFonts w:ascii="Arial" w:hAnsi="Arial" w:cs="Arial"/>
          <w:sz w:val="20"/>
          <w:szCs w:val="20"/>
        </w:rPr>
      </w:pPr>
    </w:p>
    <w:p w:rsidR="00570AFB" w:rsidRDefault="00570AFB" w:rsidP="00016A14">
      <w:pPr>
        <w:spacing w:after="0" w:line="300" w:lineRule="exact"/>
        <w:rPr>
          <w:rFonts w:ascii="Arial" w:hAnsi="Arial" w:cs="Arial"/>
          <w:b/>
          <w:sz w:val="20"/>
          <w:szCs w:val="20"/>
        </w:rPr>
      </w:pPr>
      <w:r w:rsidRPr="00016A14">
        <w:rPr>
          <w:rFonts w:ascii="Arial" w:hAnsi="Arial" w:cs="Arial"/>
          <w:b/>
          <w:sz w:val="20"/>
          <w:szCs w:val="20"/>
        </w:rPr>
        <w:t>Besserer Schutz der Löhne und Arbeitsbedingungen und wirksame Stellenmeldepflicht</w:t>
      </w:r>
    </w:p>
    <w:p w:rsidR="00016A14" w:rsidRPr="00016A14" w:rsidRDefault="00016A14" w:rsidP="00016A14">
      <w:pPr>
        <w:spacing w:after="0" w:line="300" w:lineRule="exact"/>
        <w:rPr>
          <w:rFonts w:ascii="Arial" w:hAnsi="Arial" w:cs="Arial"/>
          <w:b/>
          <w:sz w:val="20"/>
          <w:szCs w:val="20"/>
        </w:rPr>
      </w:pPr>
    </w:p>
    <w:p w:rsidR="00F43E47" w:rsidRDefault="003F208A" w:rsidP="00016A14">
      <w:pPr>
        <w:spacing w:after="0" w:line="300" w:lineRule="exact"/>
        <w:rPr>
          <w:rFonts w:ascii="Arial" w:hAnsi="Arial" w:cs="Arial"/>
          <w:sz w:val="20"/>
          <w:szCs w:val="20"/>
        </w:rPr>
      </w:pPr>
      <w:r w:rsidRPr="00016A14">
        <w:rPr>
          <w:rFonts w:ascii="Arial" w:hAnsi="Arial" w:cs="Arial"/>
          <w:sz w:val="20"/>
          <w:szCs w:val="20"/>
        </w:rPr>
        <w:t xml:space="preserve">Es braucht spürbare Verbesserungen der flankierenden </w:t>
      </w:r>
      <w:proofErr w:type="spellStart"/>
      <w:r w:rsidRPr="00016A14">
        <w:rPr>
          <w:rFonts w:ascii="Arial" w:hAnsi="Arial" w:cs="Arial"/>
          <w:sz w:val="20"/>
          <w:szCs w:val="20"/>
        </w:rPr>
        <w:t>Masssnahmen</w:t>
      </w:r>
      <w:proofErr w:type="spellEnd"/>
      <w:r w:rsidRPr="00016A14">
        <w:rPr>
          <w:rFonts w:ascii="Arial" w:hAnsi="Arial" w:cs="Arial"/>
          <w:sz w:val="20"/>
          <w:szCs w:val="20"/>
        </w:rPr>
        <w:t xml:space="preserve"> zum verbesserten Schutz </w:t>
      </w:r>
      <w:r w:rsidR="00F60B2E">
        <w:rPr>
          <w:rFonts w:ascii="Arial" w:hAnsi="Arial" w:cs="Arial"/>
          <w:sz w:val="20"/>
          <w:szCs w:val="20"/>
        </w:rPr>
        <w:t>der Löhne und Arbei</w:t>
      </w:r>
      <w:r w:rsidRPr="00016A14">
        <w:rPr>
          <w:rFonts w:ascii="Arial" w:hAnsi="Arial" w:cs="Arial"/>
          <w:sz w:val="20"/>
          <w:szCs w:val="20"/>
        </w:rPr>
        <w:t xml:space="preserve">tsbedingungen. </w:t>
      </w:r>
      <w:r w:rsidR="00F60B2E">
        <w:rPr>
          <w:rFonts w:ascii="Arial" w:hAnsi="Arial" w:cs="Arial"/>
          <w:sz w:val="20"/>
          <w:szCs w:val="20"/>
        </w:rPr>
        <w:t>So zum Beispiel e</w:t>
      </w:r>
      <w:r w:rsidRPr="00016A14">
        <w:rPr>
          <w:rFonts w:ascii="Arial" w:hAnsi="Arial" w:cs="Arial"/>
          <w:sz w:val="20"/>
          <w:szCs w:val="20"/>
        </w:rPr>
        <w:t xml:space="preserve">ine Vereinfachung der </w:t>
      </w:r>
      <w:proofErr w:type="spellStart"/>
      <w:r w:rsidRPr="00016A14">
        <w:rPr>
          <w:rFonts w:ascii="Arial" w:hAnsi="Arial" w:cs="Arial"/>
          <w:sz w:val="20"/>
          <w:szCs w:val="20"/>
        </w:rPr>
        <w:t>Allgemeinverbindlicherklärung</w:t>
      </w:r>
      <w:proofErr w:type="spellEnd"/>
      <w:r w:rsidRPr="00016A14">
        <w:rPr>
          <w:rFonts w:ascii="Arial" w:hAnsi="Arial" w:cs="Arial"/>
          <w:sz w:val="20"/>
          <w:szCs w:val="20"/>
        </w:rPr>
        <w:t xml:space="preserve"> </w:t>
      </w:r>
      <w:r w:rsidRPr="00016A14">
        <w:rPr>
          <w:rFonts w:ascii="Arial" w:hAnsi="Arial" w:cs="Arial"/>
          <w:sz w:val="20"/>
          <w:szCs w:val="20"/>
        </w:rPr>
        <w:lastRenderedPageBreak/>
        <w:t xml:space="preserve">von GAV, eine Erweiterung der Bestimmungen für die erleichterte AVE </w:t>
      </w:r>
      <w:r w:rsidR="00F60B2E">
        <w:rPr>
          <w:rFonts w:ascii="Arial" w:hAnsi="Arial" w:cs="Arial"/>
          <w:sz w:val="20"/>
          <w:szCs w:val="20"/>
        </w:rPr>
        <w:t>und</w:t>
      </w:r>
      <w:r w:rsidRPr="00016A14">
        <w:rPr>
          <w:rFonts w:ascii="Arial" w:hAnsi="Arial" w:cs="Arial"/>
          <w:sz w:val="20"/>
          <w:szCs w:val="20"/>
        </w:rPr>
        <w:t xml:space="preserve"> eine GAV-Bescheinigung im öffentlichen Beschaffungswesen.</w:t>
      </w:r>
      <w:r w:rsidR="003176AA" w:rsidRPr="00016A14">
        <w:rPr>
          <w:rFonts w:ascii="Arial" w:hAnsi="Arial" w:cs="Arial"/>
          <w:sz w:val="20"/>
          <w:szCs w:val="20"/>
        </w:rPr>
        <w:t xml:space="preserve"> Weiter ist es wichtig, dass die Stellenmeldepflicht wirksam umgesetzt wird.</w:t>
      </w:r>
      <w:r w:rsidR="00125FDD" w:rsidRPr="00016A14">
        <w:rPr>
          <w:rFonts w:ascii="Arial" w:hAnsi="Arial" w:cs="Arial"/>
          <w:sz w:val="20"/>
          <w:szCs w:val="20"/>
        </w:rPr>
        <w:t xml:space="preserve"> </w:t>
      </w:r>
      <w:r w:rsidR="003176AA" w:rsidRPr="00016A14">
        <w:rPr>
          <w:rFonts w:ascii="Arial" w:hAnsi="Arial" w:cs="Arial"/>
          <w:sz w:val="20"/>
          <w:szCs w:val="20"/>
        </w:rPr>
        <w:t xml:space="preserve">Für Fischer ist klar: </w:t>
      </w:r>
      <w:r w:rsidR="00BF2B68" w:rsidRPr="00016A14">
        <w:rPr>
          <w:rFonts w:ascii="Arial" w:hAnsi="Arial" w:cs="Arial"/>
          <w:sz w:val="20"/>
          <w:szCs w:val="20"/>
        </w:rPr>
        <w:t xml:space="preserve">„Der Schutz der Löhne und Arbeitsbedingungen muss sichergestellt, die Integration von Jugendlichen in den Arbeitsmarkt verbessert, die Arbeitsmarktpartizipation der Frauen erhöht und der Verbleib von älteren </w:t>
      </w:r>
      <w:proofErr w:type="spellStart"/>
      <w:r w:rsidR="00BF2B68" w:rsidRPr="00016A14">
        <w:rPr>
          <w:rFonts w:ascii="Arial" w:hAnsi="Arial" w:cs="Arial"/>
          <w:sz w:val="20"/>
          <w:szCs w:val="20"/>
        </w:rPr>
        <w:t>Arbeitnehmenden</w:t>
      </w:r>
      <w:proofErr w:type="spellEnd"/>
      <w:r w:rsidR="00BF2B68" w:rsidRPr="00016A14">
        <w:rPr>
          <w:rFonts w:ascii="Arial" w:hAnsi="Arial" w:cs="Arial"/>
          <w:sz w:val="20"/>
          <w:szCs w:val="20"/>
        </w:rPr>
        <w:t xml:space="preserve"> im Arbeitsmarkt gesichert werden</w:t>
      </w:r>
      <w:r w:rsidR="003176AA" w:rsidRPr="00016A14">
        <w:rPr>
          <w:rFonts w:ascii="Arial" w:hAnsi="Arial" w:cs="Arial"/>
          <w:sz w:val="20"/>
          <w:szCs w:val="20"/>
        </w:rPr>
        <w:t>“</w:t>
      </w:r>
      <w:r w:rsidR="00BF2B68" w:rsidRPr="00016A14">
        <w:rPr>
          <w:rFonts w:ascii="Arial" w:hAnsi="Arial" w:cs="Arial"/>
          <w:sz w:val="20"/>
          <w:szCs w:val="20"/>
        </w:rPr>
        <w:t>. Nur so wird es gelingen</w:t>
      </w:r>
      <w:r w:rsidR="00F60B2E">
        <w:rPr>
          <w:rFonts w:ascii="Arial" w:hAnsi="Arial" w:cs="Arial"/>
          <w:sz w:val="20"/>
          <w:szCs w:val="20"/>
        </w:rPr>
        <w:t>,</w:t>
      </w:r>
      <w:r w:rsidR="00BF2B68" w:rsidRPr="00016A14">
        <w:rPr>
          <w:rFonts w:ascii="Arial" w:hAnsi="Arial" w:cs="Arial"/>
          <w:sz w:val="20"/>
          <w:szCs w:val="20"/>
        </w:rPr>
        <w:t xml:space="preserve"> die Bevölker</w:t>
      </w:r>
      <w:r w:rsidR="00DF787E" w:rsidRPr="00016A14">
        <w:rPr>
          <w:rFonts w:ascii="Arial" w:hAnsi="Arial" w:cs="Arial"/>
          <w:sz w:val="20"/>
          <w:szCs w:val="20"/>
        </w:rPr>
        <w:t>ung nachhaltig</w:t>
      </w:r>
      <w:r w:rsidR="00BF2B68" w:rsidRPr="00016A14">
        <w:rPr>
          <w:rFonts w:ascii="Arial" w:hAnsi="Arial" w:cs="Arial"/>
          <w:sz w:val="20"/>
          <w:szCs w:val="20"/>
        </w:rPr>
        <w:t xml:space="preserve"> vom bilateralen Weg mit der e</w:t>
      </w:r>
      <w:r w:rsidR="003176AA" w:rsidRPr="00016A14">
        <w:rPr>
          <w:rFonts w:ascii="Arial" w:hAnsi="Arial" w:cs="Arial"/>
          <w:sz w:val="20"/>
          <w:szCs w:val="20"/>
        </w:rPr>
        <w:t>uropäischen Union zu überzeugen</w:t>
      </w:r>
      <w:r w:rsidR="00125FDD" w:rsidRPr="00016A14">
        <w:rPr>
          <w:rFonts w:ascii="Arial" w:hAnsi="Arial" w:cs="Arial"/>
          <w:sz w:val="20"/>
          <w:szCs w:val="20"/>
        </w:rPr>
        <w:t>.</w:t>
      </w:r>
    </w:p>
    <w:p w:rsidR="00016A14" w:rsidRPr="00016A14" w:rsidRDefault="00016A14" w:rsidP="00016A14">
      <w:pPr>
        <w:spacing w:after="0" w:line="300" w:lineRule="exact"/>
        <w:rPr>
          <w:rFonts w:ascii="Arial" w:hAnsi="Arial" w:cs="Arial"/>
          <w:sz w:val="20"/>
          <w:szCs w:val="20"/>
        </w:rPr>
      </w:pPr>
    </w:p>
    <w:p w:rsidR="00F43E47" w:rsidRPr="00016A14" w:rsidRDefault="00F43E47" w:rsidP="00016A14">
      <w:pPr>
        <w:spacing w:after="0" w:line="300" w:lineRule="exact"/>
        <w:rPr>
          <w:rFonts w:ascii="Arial" w:hAnsi="Arial" w:cs="Arial"/>
          <w:sz w:val="20"/>
          <w:szCs w:val="20"/>
          <w:u w:val="single"/>
        </w:rPr>
      </w:pPr>
      <w:r w:rsidRPr="00016A14">
        <w:rPr>
          <w:rFonts w:ascii="Arial" w:hAnsi="Arial" w:cs="Arial"/>
          <w:sz w:val="20"/>
          <w:szCs w:val="20"/>
          <w:u w:val="single"/>
        </w:rPr>
        <w:t>Für weitere Informationen:</w:t>
      </w:r>
    </w:p>
    <w:p w:rsidR="008D2A77" w:rsidRPr="00016A14" w:rsidRDefault="00F43E47" w:rsidP="00016A14">
      <w:pPr>
        <w:spacing w:after="0" w:line="300" w:lineRule="exact"/>
        <w:rPr>
          <w:rFonts w:ascii="Arial" w:hAnsi="Arial" w:cs="Arial"/>
          <w:sz w:val="20"/>
          <w:szCs w:val="20"/>
        </w:rPr>
      </w:pPr>
      <w:r w:rsidRPr="00016A14">
        <w:rPr>
          <w:rFonts w:ascii="Arial" w:hAnsi="Arial" w:cs="Arial"/>
          <w:sz w:val="20"/>
          <w:szCs w:val="20"/>
        </w:rPr>
        <w:t>Gabriel Fischer, Leiter Wirtschaftspolitik, 07</w:t>
      </w:r>
      <w:bookmarkStart w:id="0" w:name="_GoBack"/>
      <w:bookmarkEnd w:id="0"/>
      <w:r w:rsidRPr="00016A14">
        <w:rPr>
          <w:rFonts w:ascii="Arial" w:hAnsi="Arial" w:cs="Arial"/>
          <w:sz w:val="20"/>
          <w:szCs w:val="20"/>
        </w:rPr>
        <w:t>6 412 30 53</w:t>
      </w:r>
      <w:r w:rsidR="00E73F12" w:rsidRPr="00016A14">
        <w:rPr>
          <w:rFonts w:ascii="Arial" w:hAnsi="Arial" w:cs="Arial"/>
          <w:sz w:val="20"/>
          <w:szCs w:val="20"/>
        </w:rPr>
        <w:t xml:space="preserve"> </w:t>
      </w:r>
    </w:p>
    <w:sectPr w:rsidR="008D2A77" w:rsidRPr="00016A1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B3C"/>
    <w:rsid w:val="000018A0"/>
    <w:rsid w:val="00016A14"/>
    <w:rsid w:val="00027B3C"/>
    <w:rsid w:val="000A4317"/>
    <w:rsid w:val="000B013A"/>
    <w:rsid w:val="00107757"/>
    <w:rsid w:val="0011714D"/>
    <w:rsid w:val="00125FDD"/>
    <w:rsid w:val="00243B8D"/>
    <w:rsid w:val="002E1194"/>
    <w:rsid w:val="003176AA"/>
    <w:rsid w:val="003D05CA"/>
    <w:rsid w:val="003D634B"/>
    <w:rsid w:val="003F208A"/>
    <w:rsid w:val="004A5BFD"/>
    <w:rsid w:val="004F176B"/>
    <w:rsid w:val="00570AFB"/>
    <w:rsid w:val="005A0CAD"/>
    <w:rsid w:val="0068179E"/>
    <w:rsid w:val="00777DA7"/>
    <w:rsid w:val="00805408"/>
    <w:rsid w:val="008A57A9"/>
    <w:rsid w:val="008D2A77"/>
    <w:rsid w:val="008F7E6A"/>
    <w:rsid w:val="00932828"/>
    <w:rsid w:val="00AC00FC"/>
    <w:rsid w:val="00B42B26"/>
    <w:rsid w:val="00BF2B68"/>
    <w:rsid w:val="00DF787E"/>
    <w:rsid w:val="00E30052"/>
    <w:rsid w:val="00E73F12"/>
    <w:rsid w:val="00F43E47"/>
    <w:rsid w:val="00F60B2E"/>
    <w:rsid w:val="00F83E5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EB2E45-F7F8-46BF-95CE-2C06799E3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cid:C148687D-6B8A-4B2B-BA60-13947A55F317" TargetMode="External"/><Relationship Id="rId4"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284</Words>
  <Characters>1794</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Fischer</dc:creator>
  <cp:keywords/>
  <dc:description/>
  <cp:lastModifiedBy>Linda Rosenkranz</cp:lastModifiedBy>
  <cp:revision>3</cp:revision>
  <dcterms:created xsi:type="dcterms:W3CDTF">2017-08-23T09:10:00Z</dcterms:created>
  <dcterms:modified xsi:type="dcterms:W3CDTF">2017-08-23T09:13:00Z</dcterms:modified>
</cp:coreProperties>
</file>