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EE" w:rsidRDefault="006676EE" w:rsidP="000613D2">
      <w:pPr>
        <w:spacing w:after="0" w:line="300" w:lineRule="exact"/>
        <w:contextualSpacing/>
      </w:pPr>
      <w:r w:rsidRPr="00D26494">
        <w:rPr>
          <w:rFonts w:cs="Arial"/>
          <w:noProof/>
          <w:szCs w:val="20"/>
          <w:lang w:eastAsia="de-CH"/>
        </w:rPr>
        <w:drawing>
          <wp:anchor distT="0" distB="0" distL="114300" distR="114300" simplePos="0" relativeHeight="251659264" behindDoc="0" locked="0" layoutInCell="1" allowOverlap="1" wp14:anchorId="4F58301C" wp14:editId="053A719A">
            <wp:simplePos x="0" y="0"/>
            <wp:positionH relativeFrom="margin">
              <wp:align>left</wp:align>
            </wp:positionH>
            <wp:positionV relativeFrom="margin">
              <wp:align>top</wp:align>
            </wp:positionV>
            <wp:extent cx="2686050" cy="609600"/>
            <wp:effectExtent l="0" t="0" r="0" b="0"/>
            <wp:wrapSquare wrapText="bothSides"/>
            <wp:docPr id="1" name="Grafik 1" descr="T:\INITIATIVE VATERSCHAFTSURLAUB\Logos\Reindaten_Logo_VA\strich\office\dfi\strich_dfi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Reindaten_Logo_VA\strich\office\dfi\strich_dfi_rgb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6EE" w:rsidRDefault="006676EE" w:rsidP="000613D2">
      <w:pPr>
        <w:spacing w:after="0" w:line="300" w:lineRule="exact"/>
        <w:contextualSpacing/>
      </w:pPr>
    </w:p>
    <w:p w:rsidR="006676EE" w:rsidRDefault="006676EE" w:rsidP="000613D2">
      <w:pPr>
        <w:spacing w:after="0" w:line="300" w:lineRule="exact"/>
        <w:contextualSpacing/>
      </w:pPr>
    </w:p>
    <w:p w:rsidR="006676EE" w:rsidRDefault="006676EE" w:rsidP="000613D2">
      <w:pPr>
        <w:spacing w:after="0" w:line="300" w:lineRule="exact"/>
        <w:contextualSpacing/>
      </w:pPr>
    </w:p>
    <w:p w:rsidR="00BE2E70" w:rsidRPr="00D933EE" w:rsidRDefault="00BE2E70" w:rsidP="00BE2E70">
      <w:pPr>
        <w:tabs>
          <w:tab w:val="left" w:pos="5529"/>
        </w:tabs>
        <w:spacing w:after="0" w:line="300" w:lineRule="exact"/>
        <w:ind w:right="-2"/>
        <w:rPr>
          <w:rFonts w:cs="Arial"/>
          <w:szCs w:val="20"/>
        </w:rPr>
      </w:pPr>
    </w:p>
    <w:p w:rsidR="00BE2E70" w:rsidRPr="00D933EE" w:rsidRDefault="00BE2E70" w:rsidP="00BE2E70">
      <w:pPr>
        <w:spacing w:after="0" w:line="300" w:lineRule="exact"/>
        <w:ind w:right="-2"/>
        <w:rPr>
          <w:rFonts w:cs="Arial"/>
          <w:szCs w:val="20"/>
        </w:rPr>
      </w:pPr>
    </w:p>
    <w:p w:rsidR="00BE2E70" w:rsidRDefault="00BE2E70" w:rsidP="00BE2E70">
      <w:pPr>
        <w:spacing w:after="0" w:line="300" w:lineRule="exact"/>
        <w:ind w:right="-2"/>
        <w:rPr>
          <w:rFonts w:cs="Arial"/>
          <w:szCs w:val="20"/>
        </w:rPr>
      </w:pPr>
      <w:r w:rsidRPr="00D933EE">
        <w:rPr>
          <w:rFonts w:cs="Arial"/>
          <w:szCs w:val="20"/>
        </w:rPr>
        <w:t xml:space="preserve">Bern, </w:t>
      </w:r>
      <w:r w:rsidR="00E43D5E">
        <w:rPr>
          <w:rFonts w:cs="Arial"/>
          <w:szCs w:val="20"/>
        </w:rPr>
        <w:t>20</w:t>
      </w:r>
      <w:r w:rsidRPr="00D933EE">
        <w:rPr>
          <w:rFonts w:cs="Arial"/>
          <w:szCs w:val="20"/>
        </w:rPr>
        <w:t xml:space="preserve">. </w:t>
      </w:r>
      <w:r>
        <w:rPr>
          <w:rFonts w:cs="Arial"/>
          <w:szCs w:val="20"/>
        </w:rPr>
        <w:t>Juni 2019</w:t>
      </w:r>
    </w:p>
    <w:p w:rsidR="00BE2E70" w:rsidRPr="00D933EE" w:rsidRDefault="00BE2E70" w:rsidP="00BE2E70">
      <w:pPr>
        <w:spacing w:after="0" w:line="300" w:lineRule="exact"/>
        <w:ind w:right="-2"/>
        <w:rPr>
          <w:rFonts w:cs="Arial"/>
          <w:szCs w:val="20"/>
        </w:rPr>
      </w:pPr>
    </w:p>
    <w:p w:rsidR="00C23043" w:rsidRDefault="00E43D5E" w:rsidP="00E43D5E">
      <w:pPr>
        <w:tabs>
          <w:tab w:val="left" w:pos="5529"/>
        </w:tabs>
        <w:spacing w:line="360" w:lineRule="exact"/>
        <w:contextualSpacing/>
        <w:rPr>
          <w:rFonts w:eastAsia="Calibri" w:cs="Times New Roman"/>
          <w:b/>
          <w:sz w:val="30"/>
          <w:szCs w:val="30"/>
        </w:rPr>
      </w:pPr>
      <w:r w:rsidRPr="00E43D5E">
        <w:rPr>
          <w:rFonts w:eastAsia="Calibri" w:cs="Times New Roman"/>
          <w:b/>
          <w:sz w:val="30"/>
          <w:szCs w:val="30"/>
        </w:rPr>
        <w:t xml:space="preserve">Vaterschaftsurlaub: </w:t>
      </w:r>
    </w:p>
    <w:p w:rsidR="00BE2E70" w:rsidRPr="00E43D5E" w:rsidRDefault="00C23043" w:rsidP="00E43D5E">
      <w:pPr>
        <w:tabs>
          <w:tab w:val="left" w:pos="5529"/>
        </w:tabs>
        <w:spacing w:line="360" w:lineRule="exact"/>
        <w:contextualSpacing/>
        <w:rPr>
          <w:rFonts w:eastAsia="Calibri" w:cs="Times New Roman"/>
          <w:b/>
          <w:sz w:val="30"/>
          <w:szCs w:val="30"/>
        </w:rPr>
      </w:pPr>
      <w:r>
        <w:rPr>
          <w:rFonts w:eastAsia="Calibri" w:cs="Times New Roman"/>
          <w:b/>
          <w:sz w:val="30"/>
          <w:szCs w:val="30"/>
        </w:rPr>
        <w:t>S</w:t>
      </w:r>
      <w:r w:rsidR="00E43D5E" w:rsidRPr="00E43D5E">
        <w:rPr>
          <w:rFonts w:eastAsia="Calibri" w:cs="Times New Roman"/>
          <w:b/>
          <w:sz w:val="30"/>
          <w:szCs w:val="30"/>
        </w:rPr>
        <w:t>tänderat</w:t>
      </w:r>
      <w:r>
        <w:rPr>
          <w:rFonts w:eastAsia="Calibri" w:cs="Times New Roman"/>
          <w:b/>
          <w:sz w:val="30"/>
          <w:szCs w:val="30"/>
        </w:rPr>
        <w:t xml:space="preserve"> geht</w:t>
      </w:r>
      <w:r w:rsidR="00E43D5E" w:rsidRPr="00E43D5E">
        <w:rPr>
          <w:rFonts w:eastAsia="Calibri" w:cs="Times New Roman"/>
          <w:b/>
          <w:sz w:val="30"/>
          <w:szCs w:val="30"/>
        </w:rPr>
        <w:t xml:space="preserve"> </w:t>
      </w:r>
      <w:r>
        <w:rPr>
          <w:rFonts w:eastAsia="Calibri" w:cs="Times New Roman"/>
          <w:b/>
          <w:sz w:val="30"/>
          <w:szCs w:val="30"/>
        </w:rPr>
        <w:t>mit Baby-</w:t>
      </w:r>
      <w:proofErr w:type="spellStart"/>
      <w:r>
        <w:rPr>
          <w:rFonts w:eastAsia="Calibri" w:cs="Times New Roman"/>
          <w:b/>
          <w:sz w:val="30"/>
          <w:szCs w:val="30"/>
        </w:rPr>
        <w:t>Steps</w:t>
      </w:r>
      <w:proofErr w:type="spellEnd"/>
      <w:r w:rsidR="00E43D5E" w:rsidRPr="00E43D5E">
        <w:rPr>
          <w:rFonts w:eastAsia="Calibri" w:cs="Times New Roman"/>
          <w:b/>
          <w:sz w:val="30"/>
          <w:szCs w:val="30"/>
        </w:rPr>
        <w:t xml:space="preserve"> </w:t>
      </w:r>
      <w:r>
        <w:rPr>
          <w:rFonts w:eastAsia="Calibri" w:cs="Times New Roman"/>
          <w:b/>
          <w:sz w:val="30"/>
          <w:szCs w:val="30"/>
        </w:rPr>
        <w:t>in die richtige Richtung</w:t>
      </w:r>
    </w:p>
    <w:p w:rsidR="00E43D5E" w:rsidRPr="00D933EE" w:rsidRDefault="00E43D5E" w:rsidP="00BE2E70">
      <w:pPr>
        <w:tabs>
          <w:tab w:val="left" w:pos="5529"/>
        </w:tabs>
        <w:spacing w:line="300" w:lineRule="exact"/>
        <w:contextualSpacing/>
        <w:rPr>
          <w:rFonts w:eastAsia="Calibri" w:cs="Times New Roman"/>
          <w:szCs w:val="20"/>
        </w:rPr>
      </w:pPr>
    </w:p>
    <w:p w:rsidR="00BE2E70" w:rsidRPr="00C0255B" w:rsidRDefault="00E43D5E" w:rsidP="00BE2E70">
      <w:pPr>
        <w:tabs>
          <w:tab w:val="left" w:pos="5529"/>
        </w:tabs>
        <w:spacing w:line="300" w:lineRule="exact"/>
        <w:contextualSpacing/>
        <w:rPr>
          <w:rFonts w:eastAsia="Calibri" w:cs="Times New Roman"/>
          <w:b/>
          <w:szCs w:val="20"/>
        </w:rPr>
      </w:pPr>
      <w:r w:rsidRPr="00C0255B">
        <w:rPr>
          <w:rFonts w:eastAsia="Calibri" w:cs="Times New Roman"/>
          <w:b/>
          <w:szCs w:val="20"/>
        </w:rPr>
        <w:t xml:space="preserve">Heute hat der Ständerat an seiner Sitzung über die drei Vorstösse zum Thema Vaterschaftsurlaub diskutiert. Der Verein „Vaterschaftsurlaub jetzt!“ hat im Juni 2017 erfolgreich die Initiative eingereicht, die 20 Tage Vaterschaftsurlaub fordert – flexibel innert dem ersten Lebensjahr des Neugeborenen zu beziehen. </w:t>
      </w:r>
      <w:r w:rsidR="00C0255B" w:rsidRPr="00C0255B">
        <w:rPr>
          <w:rFonts w:eastAsia="Calibri" w:cs="Times New Roman"/>
          <w:b/>
          <w:szCs w:val="20"/>
        </w:rPr>
        <w:t xml:space="preserve">Der Ständerat hat es heute verpasst zu zeigen, wie in der Schweiz eine moderne Familienpolitik aussehen könnte und hat die Vaterschaftsurlaubs-Initiative abgelehnt. Immerhin erkannte er aber das gesellschaftliche Bedürfnis und hat dem Gegenentwurf zugestimmt. </w:t>
      </w:r>
    </w:p>
    <w:p w:rsidR="00C0255B" w:rsidRDefault="00C0255B" w:rsidP="00BE2E70">
      <w:pPr>
        <w:tabs>
          <w:tab w:val="left" w:pos="5529"/>
        </w:tabs>
        <w:spacing w:line="300" w:lineRule="exact"/>
        <w:contextualSpacing/>
        <w:rPr>
          <w:rFonts w:eastAsia="Calibri" w:cs="Times New Roman"/>
          <w:szCs w:val="20"/>
        </w:rPr>
      </w:pPr>
    </w:p>
    <w:p w:rsidR="00C0255B" w:rsidRDefault="00C23043" w:rsidP="00BE2E70">
      <w:pPr>
        <w:tabs>
          <w:tab w:val="left" w:pos="5529"/>
        </w:tabs>
        <w:spacing w:line="300" w:lineRule="exact"/>
        <w:contextualSpacing/>
        <w:rPr>
          <w:rFonts w:eastAsia="Calibri" w:cs="Times New Roman"/>
          <w:szCs w:val="20"/>
        </w:rPr>
      </w:pPr>
      <w:r>
        <w:rPr>
          <w:rFonts w:eastAsia="Calibri" w:cs="Times New Roman"/>
          <w:szCs w:val="20"/>
        </w:rPr>
        <w:t>Zwar hat der Ständerat – im Gegensatz zum Bundesrat – an seiner heutigen Sitzung die Zeichen der Zeit erkannt und zumindest dem Gegenentwurf zur Vaterschaftsurlaubs-Initiative zugestimmt. Doch ein echtes Statement für die Vereinbarkeit von Beruf und Familie ist das nicht. „Der Ständerat hat heute zwar einen ersten Baby-</w:t>
      </w:r>
      <w:proofErr w:type="spellStart"/>
      <w:r>
        <w:rPr>
          <w:rFonts w:eastAsia="Calibri" w:cs="Times New Roman"/>
          <w:szCs w:val="20"/>
        </w:rPr>
        <w:t>Step</w:t>
      </w:r>
      <w:proofErr w:type="spellEnd"/>
      <w:r>
        <w:rPr>
          <w:rFonts w:eastAsia="Calibri" w:cs="Times New Roman"/>
          <w:szCs w:val="20"/>
        </w:rPr>
        <w:t xml:space="preserve"> in Richtung echter Familienpolitik gemacht. Es ist aber </w:t>
      </w:r>
      <w:r w:rsidR="00752C6C">
        <w:rPr>
          <w:rFonts w:eastAsia="Calibri" w:cs="Times New Roman"/>
          <w:szCs w:val="20"/>
        </w:rPr>
        <w:t>unverständlich</w:t>
      </w:r>
      <w:r>
        <w:rPr>
          <w:rFonts w:eastAsia="Calibri" w:cs="Times New Roman"/>
          <w:szCs w:val="20"/>
        </w:rPr>
        <w:t xml:space="preserve">, hat er nicht mehr Mut bewiesen und Ja gesagt zum vernünftigen Modell mit 20 Tagen Vaterschaftsurlaub“, sagt Adrian Wüthrich, Präsident des Vereins „Vaterschaftsurlaub jetzt!“ und Nationalrat. </w:t>
      </w:r>
    </w:p>
    <w:p w:rsidR="00C23043" w:rsidRDefault="00C23043" w:rsidP="00BE2E70">
      <w:pPr>
        <w:tabs>
          <w:tab w:val="left" w:pos="5529"/>
        </w:tabs>
        <w:spacing w:line="300" w:lineRule="exact"/>
        <w:contextualSpacing/>
        <w:rPr>
          <w:rFonts w:eastAsia="Calibri" w:cs="Times New Roman"/>
          <w:szCs w:val="20"/>
        </w:rPr>
      </w:pPr>
    </w:p>
    <w:p w:rsidR="00C23043" w:rsidRDefault="00C23043" w:rsidP="00BE2E70">
      <w:pPr>
        <w:tabs>
          <w:tab w:val="left" w:pos="5529"/>
        </w:tabs>
        <w:spacing w:line="300" w:lineRule="exact"/>
        <w:contextualSpacing/>
        <w:rPr>
          <w:rFonts w:eastAsia="Calibri" w:cs="Times New Roman"/>
          <w:szCs w:val="20"/>
        </w:rPr>
      </w:pPr>
      <w:r>
        <w:rPr>
          <w:rFonts w:eastAsia="Calibri" w:cs="Times New Roman"/>
          <w:szCs w:val="20"/>
        </w:rPr>
        <w:t>Nun liegt der Ball bei Nationa</w:t>
      </w:r>
      <w:r w:rsidR="003A5722">
        <w:rPr>
          <w:rFonts w:eastAsia="Calibri" w:cs="Times New Roman"/>
          <w:szCs w:val="20"/>
        </w:rPr>
        <w:t>l</w:t>
      </w:r>
      <w:r>
        <w:rPr>
          <w:rFonts w:eastAsia="Calibri" w:cs="Times New Roman"/>
          <w:szCs w:val="20"/>
        </w:rPr>
        <w:t xml:space="preserve">rat. </w:t>
      </w:r>
      <w:r w:rsidR="003A5722">
        <w:rPr>
          <w:rFonts w:eastAsia="Calibri" w:cs="Times New Roman"/>
          <w:szCs w:val="20"/>
        </w:rPr>
        <w:t>Er wird voraussichtlich in der Herbstsession übe</w:t>
      </w:r>
      <w:r w:rsidR="00D32BA2">
        <w:rPr>
          <w:rFonts w:eastAsia="Calibri" w:cs="Times New Roman"/>
          <w:szCs w:val="20"/>
        </w:rPr>
        <w:t>r den Gegenentwurf entscheiden und in der Wintersession über die Volksinitiative.</w:t>
      </w:r>
    </w:p>
    <w:p w:rsidR="003A5722" w:rsidRDefault="003A5722" w:rsidP="00BE2E70">
      <w:pPr>
        <w:tabs>
          <w:tab w:val="left" w:pos="5529"/>
        </w:tabs>
        <w:spacing w:line="300" w:lineRule="exact"/>
        <w:contextualSpacing/>
        <w:rPr>
          <w:rFonts w:eastAsia="Calibri" w:cs="Times New Roman"/>
          <w:szCs w:val="20"/>
        </w:rPr>
      </w:pP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sz w:val="18"/>
          <w:szCs w:val="18"/>
          <w:u w:val="single"/>
        </w:rPr>
      </w:pPr>
      <w:proofErr w:type="spellStart"/>
      <w:r w:rsidRPr="00F53FA8">
        <w:rPr>
          <w:rFonts w:eastAsia="Calibri" w:cs="Times New Roman"/>
          <w:b/>
          <w:sz w:val="18"/>
          <w:szCs w:val="18"/>
          <w:u w:val="single"/>
        </w:rPr>
        <w:t>Quotes</w:t>
      </w:r>
      <w:proofErr w:type="spellEnd"/>
      <w:r w:rsidRPr="00F53FA8">
        <w:rPr>
          <w:rFonts w:eastAsia="Calibri" w:cs="Times New Roman"/>
          <w:b/>
          <w:sz w:val="18"/>
          <w:szCs w:val="18"/>
          <w:u w:val="single"/>
        </w:rPr>
        <w:t>:</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Adrian Wüthrich, Präsident Verein „Vaterschaftsurlaub jetzt!“ und Präsident Travail.Suisse,</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Mobile: 079 287 04 93</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r w:rsidRPr="00F53FA8">
        <w:rPr>
          <w:rFonts w:eastAsia="Calibri" w:cs="Times New Roman"/>
          <w:sz w:val="18"/>
          <w:szCs w:val="18"/>
        </w:rPr>
        <w:t xml:space="preserve">„Es ist an der Zeit, Familienpolitik für </w:t>
      </w:r>
      <w:proofErr w:type="spellStart"/>
      <w:r w:rsidRPr="00F53FA8">
        <w:rPr>
          <w:rFonts w:eastAsia="Calibri" w:cs="Times New Roman"/>
          <w:sz w:val="18"/>
          <w:szCs w:val="18"/>
        </w:rPr>
        <w:t>Arbeitnehmende</w:t>
      </w:r>
      <w:proofErr w:type="spellEnd"/>
      <w:r w:rsidRPr="00F53FA8">
        <w:rPr>
          <w:rFonts w:eastAsia="Calibri" w:cs="Times New Roman"/>
          <w:sz w:val="18"/>
          <w:szCs w:val="18"/>
        </w:rPr>
        <w:t xml:space="preserve"> zu machen. Sonst droht uns nicht der Fachkräftemangel sondern ein eigentliches Fachkräfteloch.“ </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Maya Graf, Vize-Präsidentin Verein „Vaterschaftsurlaub jetzt!“ und Co-Präsidentin alliance F,</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Mobile: 079 778 85 71</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r w:rsidRPr="00F53FA8">
        <w:rPr>
          <w:rFonts w:eastAsia="Calibri" w:cs="Times New Roman"/>
          <w:sz w:val="18"/>
          <w:szCs w:val="18"/>
        </w:rPr>
        <w:t>„Ein vernünftiger Vaterschaftsurlaub von 20 Tagen wäre ein kleiner Anfang in Richtung echter Gleichstellung gewesen – schade, hat der Ständerat diese Chance verpasst.“</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Markus Gygli, Vize-Präsident Verein „Vaterschaftsurlaub jetzt!“ und Präsident männer.ch,</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 xml:space="preserve">Mobile: 079 757 79 91 </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r w:rsidRPr="00F53FA8">
        <w:rPr>
          <w:rFonts w:eastAsia="Calibri" w:cs="Times New Roman"/>
          <w:sz w:val="18"/>
          <w:szCs w:val="18"/>
        </w:rPr>
        <w:t xml:space="preserve">„Die Zeiten, in denen Väter den Kindern gerade mal gute Nacht sagen, sind längst vorbei. Schade, hat das der Ständerat nicht erkannt. Männer haben ein Recht auf einen anständigen Start in der </w:t>
      </w:r>
      <w:proofErr w:type="spellStart"/>
      <w:r w:rsidRPr="00F53FA8">
        <w:rPr>
          <w:rFonts w:eastAsia="Calibri" w:cs="Times New Roman"/>
          <w:sz w:val="18"/>
          <w:szCs w:val="18"/>
        </w:rPr>
        <w:t>Famlie</w:t>
      </w:r>
      <w:proofErr w:type="spellEnd"/>
      <w:r w:rsidRPr="00F53FA8">
        <w:rPr>
          <w:rFonts w:eastAsia="Calibri" w:cs="Times New Roman"/>
          <w:sz w:val="18"/>
          <w:szCs w:val="18"/>
        </w:rPr>
        <w:t>.“</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b/>
          <w:i/>
          <w:sz w:val="18"/>
          <w:szCs w:val="18"/>
        </w:rPr>
      </w:pPr>
      <w:r w:rsidRPr="00F53FA8">
        <w:rPr>
          <w:rFonts w:eastAsia="Calibri" w:cs="Times New Roman"/>
          <w:b/>
          <w:i/>
          <w:sz w:val="18"/>
          <w:szCs w:val="18"/>
        </w:rPr>
        <w:t xml:space="preserve">Philippe </w:t>
      </w:r>
      <w:proofErr w:type="spellStart"/>
      <w:r w:rsidRPr="00F53FA8">
        <w:rPr>
          <w:rFonts w:eastAsia="Calibri" w:cs="Times New Roman"/>
          <w:b/>
          <w:i/>
          <w:sz w:val="18"/>
          <w:szCs w:val="18"/>
        </w:rPr>
        <w:t>Gnägi</w:t>
      </w:r>
      <w:proofErr w:type="spellEnd"/>
      <w:r w:rsidRPr="00F53FA8">
        <w:rPr>
          <w:rFonts w:eastAsia="Calibri" w:cs="Times New Roman"/>
          <w:b/>
          <w:i/>
          <w:sz w:val="18"/>
          <w:szCs w:val="18"/>
        </w:rPr>
        <w:t>, Vize-Präsident Verein „Vaterschaftsurlaub jetzt!“ und Direktor Pro Familia Schweiz, Mobile: 079 476 29 47</w:t>
      </w:r>
    </w:p>
    <w:p w:rsidR="0026720D" w:rsidRPr="00F53FA8" w:rsidRDefault="0026720D" w:rsidP="0026720D">
      <w:pPr>
        <w:pBdr>
          <w:top w:val="single" w:sz="4" w:space="1" w:color="auto"/>
          <w:left w:val="single" w:sz="4" w:space="4" w:color="auto"/>
          <w:bottom w:val="single" w:sz="4" w:space="1" w:color="auto"/>
          <w:right w:val="single" w:sz="4" w:space="4" w:color="auto"/>
        </w:pBdr>
        <w:tabs>
          <w:tab w:val="left" w:pos="5529"/>
        </w:tabs>
        <w:spacing w:line="240" w:lineRule="exact"/>
        <w:contextualSpacing/>
        <w:rPr>
          <w:rFonts w:eastAsia="Calibri" w:cs="Times New Roman"/>
          <w:sz w:val="18"/>
          <w:szCs w:val="18"/>
        </w:rPr>
      </w:pPr>
      <w:r w:rsidRPr="00F53FA8">
        <w:rPr>
          <w:rFonts w:eastAsia="Calibri" w:cs="Times New Roman"/>
          <w:sz w:val="18"/>
          <w:szCs w:val="18"/>
        </w:rPr>
        <w:t>„Es ist Zeit für eine Schweizer Familienpolitik, die ihren Namen verdient.“</w:t>
      </w:r>
    </w:p>
    <w:p w:rsidR="0026720D" w:rsidRDefault="0026720D" w:rsidP="00BE2E70">
      <w:pPr>
        <w:tabs>
          <w:tab w:val="left" w:pos="5529"/>
        </w:tabs>
        <w:spacing w:line="300" w:lineRule="exact"/>
        <w:contextualSpacing/>
        <w:rPr>
          <w:rFonts w:eastAsia="Calibri" w:cs="Times New Roman"/>
          <w:szCs w:val="20"/>
        </w:rPr>
      </w:pPr>
    </w:p>
    <w:p w:rsidR="0026720D" w:rsidRPr="00E34E8B" w:rsidRDefault="0026720D" w:rsidP="00E34E8B">
      <w:pPr>
        <w:tabs>
          <w:tab w:val="left" w:pos="5529"/>
        </w:tabs>
        <w:spacing w:after="0" w:line="300" w:lineRule="exact"/>
        <w:contextualSpacing/>
        <w:rPr>
          <w:rFonts w:eastAsia="Calibri" w:cs="Arial"/>
          <w:szCs w:val="20"/>
        </w:rPr>
      </w:pPr>
      <w:r w:rsidRPr="00E34E8B">
        <w:rPr>
          <w:rFonts w:eastAsia="Calibri" w:cs="Times New Roman"/>
          <w:szCs w:val="20"/>
          <w:u w:val="single"/>
        </w:rPr>
        <w:lastRenderedPageBreak/>
        <w:t>Links</w:t>
      </w:r>
      <w:r>
        <w:rPr>
          <w:rFonts w:eastAsia="Calibri" w:cs="Times New Roman"/>
          <w:szCs w:val="20"/>
        </w:rPr>
        <w:t xml:space="preserve">: </w:t>
      </w:r>
    </w:p>
    <w:p w:rsidR="0026720D" w:rsidRPr="00E34E8B" w:rsidRDefault="00E34E8B" w:rsidP="0037690E">
      <w:pPr>
        <w:pStyle w:val="Listenabsatz"/>
        <w:numPr>
          <w:ilvl w:val="0"/>
          <w:numId w:val="4"/>
        </w:numPr>
        <w:tabs>
          <w:tab w:val="left" w:pos="5529"/>
        </w:tabs>
        <w:spacing w:line="300" w:lineRule="exact"/>
        <w:ind w:left="567" w:hanging="567"/>
        <w:rPr>
          <w:rFonts w:ascii="Arial" w:eastAsia="Calibri" w:hAnsi="Arial" w:cs="Arial"/>
          <w:sz w:val="20"/>
          <w:szCs w:val="20"/>
        </w:rPr>
      </w:pPr>
      <w:proofErr w:type="spellStart"/>
      <w:r w:rsidRPr="00E34E8B">
        <w:rPr>
          <w:rFonts w:ascii="Arial" w:eastAsia="Calibri" w:hAnsi="Arial" w:cs="Arial"/>
          <w:sz w:val="20"/>
          <w:szCs w:val="20"/>
        </w:rPr>
        <w:t>Factsheet</w:t>
      </w:r>
      <w:proofErr w:type="spellEnd"/>
      <w:r w:rsidRPr="00E34E8B">
        <w:rPr>
          <w:rFonts w:ascii="Arial" w:eastAsia="Calibri" w:hAnsi="Arial" w:cs="Arial"/>
          <w:sz w:val="20"/>
          <w:szCs w:val="20"/>
        </w:rPr>
        <w:t xml:space="preserve"> direkte und indirekte Kosten des Vaterschaftsurlaubs</w:t>
      </w:r>
      <w:r w:rsidR="0037690E">
        <w:rPr>
          <w:rFonts w:ascii="Arial" w:eastAsia="Calibri" w:hAnsi="Arial" w:cs="Arial"/>
          <w:sz w:val="20"/>
          <w:szCs w:val="20"/>
        </w:rPr>
        <w:t xml:space="preserve">: </w:t>
      </w:r>
      <w:r w:rsidR="0037690E" w:rsidRPr="0037690E">
        <w:rPr>
          <w:rFonts w:ascii="Arial" w:eastAsia="Calibri" w:hAnsi="Arial" w:cs="Arial"/>
          <w:sz w:val="20"/>
          <w:szCs w:val="20"/>
        </w:rPr>
        <w:t>https://bit.ly/2x6RfuQ</w:t>
      </w:r>
    </w:p>
    <w:p w:rsidR="00E34E8B" w:rsidRPr="00E34E8B" w:rsidRDefault="0037690E" w:rsidP="00E34E8B">
      <w:pPr>
        <w:pStyle w:val="Listenabsatz"/>
        <w:numPr>
          <w:ilvl w:val="0"/>
          <w:numId w:val="4"/>
        </w:numPr>
        <w:tabs>
          <w:tab w:val="left" w:pos="5529"/>
        </w:tabs>
        <w:spacing w:line="300" w:lineRule="exact"/>
        <w:ind w:left="567" w:hanging="567"/>
        <w:rPr>
          <w:rFonts w:ascii="Arial" w:eastAsia="Calibri" w:hAnsi="Arial" w:cs="Arial"/>
          <w:sz w:val="20"/>
          <w:szCs w:val="20"/>
        </w:rPr>
      </w:pPr>
      <w:hyperlink r:id="rId8" w:history="1">
        <w:r w:rsidR="00E34E8B" w:rsidRPr="00E34E8B">
          <w:rPr>
            <w:rStyle w:val="Hyperlink"/>
            <w:rFonts w:ascii="Arial" w:eastAsia="Calibri" w:hAnsi="Arial" w:cs="Arial"/>
            <w:sz w:val="20"/>
            <w:szCs w:val="20"/>
          </w:rPr>
          <w:t>www.vaterschaftsurlaub.ch</w:t>
        </w:r>
      </w:hyperlink>
      <w:r w:rsidR="00E34E8B" w:rsidRPr="00E34E8B">
        <w:rPr>
          <w:rFonts w:ascii="Arial" w:eastAsia="Calibri" w:hAnsi="Arial" w:cs="Arial"/>
          <w:sz w:val="20"/>
          <w:szCs w:val="20"/>
        </w:rPr>
        <w:t xml:space="preserve"> / </w:t>
      </w:r>
      <w:hyperlink r:id="rId9" w:history="1">
        <w:r w:rsidR="00E34E8B" w:rsidRPr="00E34E8B">
          <w:rPr>
            <w:rStyle w:val="Hyperlink"/>
            <w:rFonts w:ascii="Arial" w:eastAsia="Calibri" w:hAnsi="Arial" w:cs="Arial"/>
            <w:sz w:val="20"/>
            <w:szCs w:val="20"/>
          </w:rPr>
          <w:t>www.facebook.com/papizeit /</w:t>
        </w:r>
      </w:hyperlink>
      <w:r w:rsidR="00E34E8B" w:rsidRPr="00E34E8B">
        <w:rPr>
          <w:rFonts w:ascii="Arial" w:eastAsia="Calibri" w:hAnsi="Arial" w:cs="Arial"/>
          <w:sz w:val="20"/>
          <w:szCs w:val="20"/>
        </w:rPr>
        <w:t xml:space="preserve"> Twitter @</w:t>
      </w:r>
      <w:proofErr w:type="spellStart"/>
      <w:r w:rsidR="00E34E8B" w:rsidRPr="00E34E8B">
        <w:rPr>
          <w:rFonts w:ascii="Arial" w:eastAsia="Calibri" w:hAnsi="Arial" w:cs="Arial"/>
          <w:sz w:val="20"/>
          <w:szCs w:val="20"/>
        </w:rPr>
        <w:t>papizeit</w:t>
      </w:r>
      <w:proofErr w:type="spellEnd"/>
      <w:r w:rsidR="00E34E8B" w:rsidRPr="00E34E8B">
        <w:rPr>
          <w:rFonts w:ascii="Arial" w:eastAsia="Calibri" w:hAnsi="Arial" w:cs="Arial"/>
          <w:sz w:val="20"/>
          <w:szCs w:val="20"/>
        </w:rPr>
        <w:t xml:space="preserve"> </w:t>
      </w:r>
    </w:p>
    <w:p w:rsidR="0026720D" w:rsidRPr="0037690E" w:rsidRDefault="0026720D" w:rsidP="00BE2E70">
      <w:pPr>
        <w:tabs>
          <w:tab w:val="left" w:pos="5529"/>
        </w:tabs>
        <w:spacing w:line="300" w:lineRule="exact"/>
        <w:contextualSpacing/>
        <w:rPr>
          <w:rFonts w:eastAsia="Calibri" w:cs="Arial"/>
          <w:szCs w:val="20"/>
          <w:lang w:val="de-DE"/>
        </w:rPr>
      </w:pPr>
      <w:bookmarkStart w:id="0" w:name="_GoBack"/>
      <w:bookmarkEnd w:id="0"/>
    </w:p>
    <w:sectPr w:rsidR="0026720D" w:rsidRPr="0037690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1D" w:rsidRDefault="00B7741D" w:rsidP="00BE2E70">
      <w:pPr>
        <w:spacing w:after="0" w:line="240" w:lineRule="auto"/>
      </w:pPr>
      <w:r>
        <w:separator/>
      </w:r>
    </w:p>
  </w:endnote>
  <w:endnote w:type="continuationSeparator" w:id="0">
    <w:p w:rsidR="00B7741D" w:rsidRDefault="00B7741D" w:rsidP="00B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D0" w:rsidRPr="008643E2" w:rsidRDefault="00BE2E70" w:rsidP="003A5722">
    <w:pPr>
      <w:pStyle w:val="Fuzeile"/>
      <w:spacing w:line="240" w:lineRule="exact"/>
      <w:rPr>
        <w:rFonts w:ascii="Arial" w:hAnsi="Arial" w:cs="Arial"/>
        <w:sz w:val="16"/>
        <w:szCs w:val="16"/>
      </w:rPr>
    </w:pPr>
    <w:r w:rsidRPr="008643E2">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1D" w:rsidRDefault="00B7741D" w:rsidP="00BE2E70">
      <w:pPr>
        <w:spacing w:after="0" w:line="240" w:lineRule="auto"/>
      </w:pPr>
      <w:r>
        <w:separator/>
      </w:r>
    </w:p>
  </w:footnote>
  <w:footnote w:type="continuationSeparator" w:id="0">
    <w:p w:rsidR="00B7741D" w:rsidRDefault="00B7741D" w:rsidP="00BE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7422A"/>
    <w:multiLevelType w:val="hybridMultilevel"/>
    <w:tmpl w:val="1FA2E7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97D5551"/>
    <w:multiLevelType w:val="hybridMultilevel"/>
    <w:tmpl w:val="A45CE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0904B92"/>
    <w:multiLevelType w:val="hybridMultilevel"/>
    <w:tmpl w:val="BF3846F4"/>
    <w:lvl w:ilvl="0" w:tplc="795A113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7A7941"/>
    <w:multiLevelType w:val="hybridMultilevel"/>
    <w:tmpl w:val="24D6AA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FA"/>
    <w:rsid w:val="000613D2"/>
    <w:rsid w:val="00132667"/>
    <w:rsid w:val="00150040"/>
    <w:rsid w:val="001F20F5"/>
    <w:rsid w:val="00223704"/>
    <w:rsid w:val="0026720D"/>
    <w:rsid w:val="002901C8"/>
    <w:rsid w:val="002E0804"/>
    <w:rsid w:val="00317EE6"/>
    <w:rsid w:val="00317F63"/>
    <w:rsid w:val="00371C4C"/>
    <w:rsid w:val="0037690E"/>
    <w:rsid w:val="003A5722"/>
    <w:rsid w:val="003F7685"/>
    <w:rsid w:val="004026DB"/>
    <w:rsid w:val="00420B5B"/>
    <w:rsid w:val="00432D9A"/>
    <w:rsid w:val="004508DC"/>
    <w:rsid w:val="0049690F"/>
    <w:rsid w:val="004B5AEF"/>
    <w:rsid w:val="004C5EF6"/>
    <w:rsid w:val="004D1CB4"/>
    <w:rsid w:val="00622D6D"/>
    <w:rsid w:val="006676EE"/>
    <w:rsid w:val="00707F96"/>
    <w:rsid w:val="00712E3A"/>
    <w:rsid w:val="007469E8"/>
    <w:rsid w:val="00752C6C"/>
    <w:rsid w:val="007D4CF0"/>
    <w:rsid w:val="0081164F"/>
    <w:rsid w:val="00835746"/>
    <w:rsid w:val="008643E2"/>
    <w:rsid w:val="008A7D77"/>
    <w:rsid w:val="008E5506"/>
    <w:rsid w:val="009B08AE"/>
    <w:rsid w:val="009E0DFF"/>
    <w:rsid w:val="009F31B7"/>
    <w:rsid w:val="00A00528"/>
    <w:rsid w:val="00A6321C"/>
    <w:rsid w:val="00AA7FC2"/>
    <w:rsid w:val="00B33B2F"/>
    <w:rsid w:val="00B4186D"/>
    <w:rsid w:val="00B55022"/>
    <w:rsid w:val="00B7741D"/>
    <w:rsid w:val="00BA5DFB"/>
    <w:rsid w:val="00BE2E70"/>
    <w:rsid w:val="00C00545"/>
    <w:rsid w:val="00C0255B"/>
    <w:rsid w:val="00C23043"/>
    <w:rsid w:val="00CD4C7C"/>
    <w:rsid w:val="00CF58C8"/>
    <w:rsid w:val="00D32BA2"/>
    <w:rsid w:val="00D815E4"/>
    <w:rsid w:val="00D90EFA"/>
    <w:rsid w:val="00D93CA7"/>
    <w:rsid w:val="00DE5329"/>
    <w:rsid w:val="00DF64F3"/>
    <w:rsid w:val="00E34E8B"/>
    <w:rsid w:val="00E41A4C"/>
    <w:rsid w:val="00E43D5E"/>
    <w:rsid w:val="00E50DF0"/>
    <w:rsid w:val="00F01B62"/>
    <w:rsid w:val="00F5359C"/>
    <w:rsid w:val="00F53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57BA-F8D0-46CA-9808-D1F2AD6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3704"/>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D815E4"/>
    <w:rPr>
      <w:color w:val="0563C1" w:themeColor="hyperlink"/>
      <w:u w:val="single"/>
    </w:rPr>
  </w:style>
  <w:style w:type="paragraph" w:styleId="Sprechblasentext">
    <w:name w:val="Balloon Text"/>
    <w:basedOn w:val="Standard"/>
    <w:link w:val="SprechblasentextZchn"/>
    <w:uiPriority w:val="99"/>
    <w:semiHidden/>
    <w:unhideWhenUsed/>
    <w:rsid w:val="00C00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545"/>
    <w:rPr>
      <w:rFonts w:ascii="Segoe UI" w:hAnsi="Segoe UI" w:cs="Segoe UI"/>
      <w:sz w:val="18"/>
      <w:szCs w:val="18"/>
    </w:rPr>
  </w:style>
  <w:style w:type="paragraph" w:styleId="Fuzeile">
    <w:name w:val="footer"/>
    <w:basedOn w:val="Standard"/>
    <w:link w:val="FuzeileZchn"/>
    <w:uiPriority w:val="99"/>
    <w:unhideWhenUsed/>
    <w:rsid w:val="00BE2E70"/>
    <w:pPr>
      <w:tabs>
        <w:tab w:val="center" w:pos="4536"/>
        <w:tab w:val="right" w:pos="9072"/>
      </w:tabs>
      <w:spacing w:after="0" w:line="240" w:lineRule="auto"/>
    </w:pPr>
    <w:rPr>
      <w:rFonts w:asciiTheme="minorHAnsi" w:hAnsiTheme="minorHAnsi"/>
      <w:sz w:val="22"/>
    </w:rPr>
  </w:style>
  <w:style w:type="character" w:customStyle="1" w:styleId="FuzeileZchn">
    <w:name w:val="Fußzeile Zchn"/>
    <w:basedOn w:val="Absatz-Standardschriftart"/>
    <w:link w:val="Fuzeile"/>
    <w:uiPriority w:val="99"/>
    <w:rsid w:val="00BE2E70"/>
  </w:style>
  <w:style w:type="paragraph" w:styleId="Kopfzeile">
    <w:name w:val="header"/>
    <w:basedOn w:val="Standard"/>
    <w:link w:val="KopfzeileZchn"/>
    <w:uiPriority w:val="99"/>
    <w:unhideWhenUsed/>
    <w:rsid w:val="00BE2E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E7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erschaftsurlaub.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papize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Fischer</dc:creator>
  <cp:keywords/>
  <dc:description/>
  <cp:lastModifiedBy>Linda Rosenkranz</cp:lastModifiedBy>
  <cp:revision>6</cp:revision>
  <cp:lastPrinted>2019-06-13T11:50:00Z</cp:lastPrinted>
  <dcterms:created xsi:type="dcterms:W3CDTF">2019-06-13T11:49:00Z</dcterms:created>
  <dcterms:modified xsi:type="dcterms:W3CDTF">2019-06-19T13:32:00Z</dcterms:modified>
</cp:coreProperties>
</file>