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302" w:rsidRPr="00346556" w:rsidRDefault="00276A47" w:rsidP="00346556">
      <w:pPr>
        <w:spacing w:after="0" w:line="300" w:lineRule="exact"/>
        <w:rPr>
          <w:rFonts w:ascii="Arial" w:hAnsi="Arial" w:cs="Arial"/>
          <w:sz w:val="20"/>
          <w:szCs w:val="20"/>
        </w:rPr>
      </w:pPr>
      <w:r w:rsidRPr="00346556">
        <w:rPr>
          <w:rFonts w:ascii="Arial" w:hAnsi="Arial" w:cs="Arial"/>
          <w:noProof/>
          <w:sz w:val="20"/>
          <w:szCs w:val="20"/>
          <w:lang w:eastAsia="de-CH"/>
        </w:rPr>
        <w:drawing>
          <wp:anchor distT="0" distB="0" distL="114300" distR="114300" simplePos="0" relativeHeight="251658240" behindDoc="0" locked="0" layoutInCell="1" allowOverlap="1">
            <wp:simplePos x="0" y="0"/>
            <wp:positionH relativeFrom="page">
              <wp:posOffset>-47625</wp:posOffset>
            </wp:positionH>
            <wp:positionV relativeFrom="paragraph">
              <wp:posOffset>-895985</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C148687D-6B8A-4B2B-BA60-13947A55F317"/>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r="20688" b="18843"/>
                    <a:stretch>
                      <a:fillRect/>
                    </a:stretch>
                  </pic:blipFill>
                  <pic:spPr bwMode="auto">
                    <a:xfrm>
                      <a:off x="0" y="0"/>
                      <a:ext cx="1962150"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6302" w:rsidRPr="00346556" w:rsidRDefault="00126302" w:rsidP="00346556">
      <w:pPr>
        <w:spacing w:after="0" w:line="300" w:lineRule="exact"/>
        <w:rPr>
          <w:rFonts w:ascii="Arial" w:hAnsi="Arial" w:cs="Arial"/>
          <w:sz w:val="20"/>
          <w:szCs w:val="20"/>
        </w:rPr>
      </w:pPr>
    </w:p>
    <w:p w:rsidR="00276A47" w:rsidRPr="00346556" w:rsidRDefault="00276A47" w:rsidP="00346556">
      <w:pPr>
        <w:spacing w:after="0" w:line="300" w:lineRule="exact"/>
        <w:rPr>
          <w:rFonts w:ascii="Arial" w:hAnsi="Arial" w:cs="Arial"/>
          <w:sz w:val="20"/>
          <w:szCs w:val="20"/>
        </w:rPr>
      </w:pPr>
    </w:p>
    <w:p w:rsidR="00276A47" w:rsidRPr="00346556" w:rsidRDefault="00276A47" w:rsidP="00346556">
      <w:pPr>
        <w:spacing w:after="0" w:line="300" w:lineRule="exact"/>
        <w:rPr>
          <w:rFonts w:ascii="Arial" w:hAnsi="Arial" w:cs="Arial"/>
          <w:sz w:val="20"/>
          <w:szCs w:val="20"/>
        </w:rPr>
      </w:pPr>
    </w:p>
    <w:p w:rsidR="00276A47" w:rsidRPr="00346556" w:rsidRDefault="00276A47" w:rsidP="00346556">
      <w:pPr>
        <w:spacing w:after="0" w:line="300" w:lineRule="exact"/>
        <w:rPr>
          <w:rFonts w:ascii="Arial" w:hAnsi="Arial" w:cs="Arial"/>
          <w:sz w:val="20"/>
          <w:szCs w:val="20"/>
        </w:rPr>
      </w:pPr>
    </w:p>
    <w:p w:rsidR="00126302" w:rsidRPr="00346556" w:rsidRDefault="00126302" w:rsidP="00346556">
      <w:pPr>
        <w:spacing w:after="0" w:line="300" w:lineRule="exact"/>
        <w:rPr>
          <w:rFonts w:ascii="Arial" w:hAnsi="Arial" w:cs="Arial"/>
          <w:sz w:val="20"/>
          <w:szCs w:val="20"/>
        </w:rPr>
      </w:pPr>
    </w:p>
    <w:p w:rsidR="00126302" w:rsidRPr="00346556" w:rsidRDefault="00126302" w:rsidP="00346556">
      <w:pPr>
        <w:spacing w:after="0" w:line="300" w:lineRule="exact"/>
        <w:rPr>
          <w:rFonts w:ascii="Arial" w:hAnsi="Arial" w:cs="Arial"/>
          <w:sz w:val="20"/>
          <w:szCs w:val="20"/>
        </w:rPr>
      </w:pPr>
      <w:r w:rsidRPr="00346556">
        <w:rPr>
          <w:rFonts w:ascii="Arial" w:hAnsi="Arial" w:cs="Arial"/>
          <w:sz w:val="20"/>
          <w:szCs w:val="20"/>
        </w:rPr>
        <w:t xml:space="preserve">Bern, </w:t>
      </w:r>
      <w:r w:rsidR="00A9241F">
        <w:rPr>
          <w:rFonts w:ascii="Arial" w:hAnsi="Arial" w:cs="Arial"/>
          <w:sz w:val="20"/>
          <w:szCs w:val="20"/>
        </w:rPr>
        <w:t>18</w:t>
      </w:r>
      <w:r w:rsidR="00AA28CD">
        <w:rPr>
          <w:rFonts w:ascii="Arial" w:hAnsi="Arial" w:cs="Arial"/>
          <w:sz w:val="20"/>
          <w:szCs w:val="20"/>
        </w:rPr>
        <w:t>. Juni</w:t>
      </w:r>
      <w:r w:rsidR="00731DD1">
        <w:rPr>
          <w:rFonts w:ascii="Arial" w:hAnsi="Arial" w:cs="Arial"/>
          <w:sz w:val="20"/>
          <w:szCs w:val="20"/>
        </w:rPr>
        <w:t xml:space="preserve"> 2019</w:t>
      </w:r>
      <w:r w:rsidR="00993975" w:rsidRPr="00346556">
        <w:rPr>
          <w:rFonts w:ascii="Arial" w:hAnsi="Arial" w:cs="Arial"/>
          <w:sz w:val="20"/>
          <w:szCs w:val="20"/>
        </w:rPr>
        <w:t xml:space="preserve"> / Medienmitteilung</w:t>
      </w:r>
    </w:p>
    <w:p w:rsidR="00126302" w:rsidRPr="00346556" w:rsidRDefault="00126302" w:rsidP="00605E91">
      <w:pPr>
        <w:spacing w:after="0" w:line="360" w:lineRule="exact"/>
        <w:rPr>
          <w:rFonts w:ascii="Arial" w:hAnsi="Arial" w:cs="Arial"/>
          <w:sz w:val="20"/>
          <w:szCs w:val="20"/>
        </w:rPr>
      </w:pPr>
    </w:p>
    <w:p w:rsidR="00F3073A" w:rsidRDefault="00A9241F" w:rsidP="00F3073A">
      <w:pPr>
        <w:spacing w:after="0" w:line="360" w:lineRule="exact"/>
        <w:rPr>
          <w:rFonts w:ascii="Arial" w:hAnsi="Arial" w:cs="Arial"/>
          <w:b/>
          <w:sz w:val="30"/>
          <w:szCs w:val="30"/>
        </w:rPr>
      </w:pPr>
      <w:r>
        <w:rPr>
          <w:rFonts w:ascii="Arial" w:hAnsi="Arial" w:cs="Arial"/>
          <w:b/>
          <w:sz w:val="30"/>
          <w:szCs w:val="30"/>
        </w:rPr>
        <w:t>Für mehr Frauen in den Chefetagen</w:t>
      </w:r>
    </w:p>
    <w:p w:rsidR="003B52A7" w:rsidRDefault="003B52A7" w:rsidP="0077509F">
      <w:pPr>
        <w:spacing w:after="0" w:line="300" w:lineRule="exact"/>
        <w:rPr>
          <w:rFonts w:ascii="Arial" w:hAnsi="Arial" w:cs="Arial"/>
          <w:b/>
          <w:sz w:val="30"/>
          <w:szCs w:val="30"/>
        </w:rPr>
      </w:pPr>
    </w:p>
    <w:p w:rsidR="0077509F" w:rsidRDefault="00A9241F" w:rsidP="0077509F">
      <w:pPr>
        <w:spacing w:after="0" w:line="300" w:lineRule="exact"/>
        <w:rPr>
          <w:rFonts w:ascii="Arial" w:hAnsi="Arial" w:cs="Arial"/>
          <w:b/>
          <w:sz w:val="20"/>
          <w:szCs w:val="20"/>
        </w:rPr>
      </w:pPr>
      <w:r>
        <w:rPr>
          <w:rFonts w:ascii="Arial" w:hAnsi="Arial" w:cs="Arial"/>
          <w:b/>
          <w:sz w:val="20"/>
          <w:szCs w:val="20"/>
        </w:rPr>
        <w:t xml:space="preserve">Am Frauenstreik von </w:t>
      </w:r>
      <w:r w:rsidR="003B52A7">
        <w:rPr>
          <w:rFonts w:ascii="Arial" w:hAnsi="Arial" w:cs="Arial"/>
          <w:b/>
          <w:sz w:val="20"/>
          <w:szCs w:val="20"/>
        </w:rPr>
        <w:t xml:space="preserve">vergangenem </w:t>
      </w:r>
      <w:r>
        <w:rPr>
          <w:rFonts w:ascii="Arial" w:hAnsi="Arial" w:cs="Arial"/>
          <w:b/>
          <w:sz w:val="20"/>
          <w:szCs w:val="20"/>
        </w:rPr>
        <w:t xml:space="preserve">Freitag setzten mehrere </w:t>
      </w:r>
      <w:proofErr w:type="spellStart"/>
      <w:r>
        <w:rPr>
          <w:rFonts w:ascii="Arial" w:hAnsi="Arial" w:cs="Arial"/>
          <w:b/>
          <w:sz w:val="20"/>
          <w:szCs w:val="20"/>
        </w:rPr>
        <w:t>hundertausend</w:t>
      </w:r>
      <w:proofErr w:type="spellEnd"/>
      <w:r>
        <w:rPr>
          <w:rFonts w:ascii="Arial" w:hAnsi="Arial" w:cs="Arial"/>
          <w:b/>
          <w:sz w:val="20"/>
          <w:szCs w:val="20"/>
        </w:rPr>
        <w:t xml:space="preserve"> Frauen und Männer ein gewaltiges, friedliches und kreatives Zeichen für mehr Gleichstellung der Geschlechter in der Schweiz. Nur vier Tage später kann der </w:t>
      </w:r>
      <w:r w:rsidR="003B52A7">
        <w:rPr>
          <w:rFonts w:ascii="Arial" w:hAnsi="Arial" w:cs="Arial"/>
          <w:b/>
          <w:sz w:val="20"/>
          <w:szCs w:val="20"/>
        </w:rPr>
        <w:t>m</w:t>
      </w:r>
      <w:r>
        <w:rPr>
          <w:rFonts w:ascii="Arial" w:hAnsi="Arial" w:cs="Arial"/>
          <w:b/>
          <w:sz w:val="20"/>
          <w:szCs w:val="20"/>
        </w:rPr>
        <w:t>ännerdominierte Ständerat zeigen, ob er den Wink verstanden hat. Morgen entscheidet er im Rahmen der Aktienrechtsrevision über die Einführung von Geschlechterrichtwerden in den Führungsetagen der Schweizer Unternehmen.</w:t>
      </w:r>
    </w:p>
    <w:p w:rsidR="00EC081F" w:rsidRPr="00A17878" w:rsidRDefault="0077509F" w:rsidP="00346556">
      <w:pPr>
        <w:spacing w:after="0" w:line="300" w:lineRule="exact"/>
        <w:rPr>
          <w:rFonts w:ascii="Arial" w:hAnsi="Arial" w:cs="Arial"/>
          <w:b/>
          <w:sz w:val="20"/>
          <w:szCs w:val="20"/>
        </w:rPr>
      </w:pPr>
      <w:r>
        <w:rPr>
          <w:rFonts w:ascii="Arial" w:hAnsi="Arial" w:cs="Arial"/>
          <w:b/>
          <w:sz w:val="20"/>
          <w:szCs w:val="20"/>
        </w:rPr>
        <w:t xml:space="preserve"> </w:t>
      </w:r>
    </w:p>
    <w:p w:rsidR="00346556" w:rsidRDefault="00A9241F" w:rsidP="00346556">
      <w:pPr>
        <w:spacing w:after="0" w:line="300" w:lineRule="exact"/>
        <w:rPr>
          <w:rFonts w:ascii="Arial" w:hAnsi="Arial" w:cs="Arial"/>
          <w:sz w:val="20"/>
          <w:szCs w:val="20"/>
        </w:rPr>
      </w:pPr>
      <w:r>
        <w:rPr>
          <w:rFonts w:ascii="Arial" w:hAnsi="Arial" w:cs="Arial"/>
          <w:sz w:val="20"/>
          <w:szCs w:val="20"/>
        </w:rPr>
        <w:t xml:space="preserve">Der Bundesrat hat vorgeschlagen in der laufenden Aktienrechtsrevision auch Richtwerte für die Vertretung der Geschlechter in den Führungsgremien von Schweizer Unternehmen festzulegen. Demnach sollen in den Verwaltungsräten beide Geschlechter mit mindestens 30 Prozent und in den </w:t>
      </w:r>
      <w:r w:rsidR="007722C7">
        <w:rPr>
          <w:rFonts w:ascii="Arial" w:hAnsi="Arial" w:cs="Arial"/>
          <w:sz w:val="20"/>
          <w:szCs w:val="20"/>
        </w:rPr>
        <w:t xml:space="preserve">Geschäftsleitungen mit mindestens 20 Prozent vertreten sein. „Der Bundesrat hat </w:t>
      </w:r>
      <w:r w:rsidR="003B52A7">
        <w:rPr>
          <w:rFonts w:ascii="Arial" w:hAnsi="Arial" w:cs="Arial"/>
          <w:sz w:val="20"/>
          <w:szCs w:val="20"/>
        </w:rPr>
        <w:t xml:space="preserve">damit </w:t>
      </w:r>
      <w:r w:rsidR="007722C7">
        <w:rPr>
          <w:rFonts w:ascii="Arial" w:hAnsi="Arial" w:cs="Arial"/>
          <w:sz w:val="20"/>
          <w:szCs w:val="20"/>
        </w:rPr>
        <w:t>einen richtigen und wichtigen Schritt gemacht, auch wenn er deutlich hinter den 40-Prozent-Richtwerten der EU zurückbleibt“, sagt Gabriel Fischer, Leiter Wirtschaftspolitik bei Travail.Suisse. Völlig unv</w:t>
      </w:r>
      <w:r w:rsidR="00DA6CB3">
        <w:rPr>
          <w:rFonts w:ascii="Arial" w:hAnsi="Arial" w:cs="Arial"/>
          <w:sz w:val="20"/>
          <w:szCs w:val="20"/>
        </w:rPr>
        <w:t>er</w:t>
      </w:r>
      <w:r w:rsidR="007722C7">
        <w:rPr>
          <w:rFonts w:ascii="Arial" w:hAnsi="Arial" w:cs="Arial"/>
          <w:sz w:val="20"/>
          <w:szCs w:val="20"/>
        </w:rPr>
        <w:t>ständlich war der</w:t>
      </w:r>
      <w:r w:rsidR="003B52A7">
        <w:rPr>
          <w:rFonts w:ascii="Arial" w:hAnsi="Arial" w:cs="Arial"/>
          <w:sz w:val="20"/>
          <w:szCs w:val="20"/>
        </w:rPr>
        <w:t xml:space="preserve"> darauffolgende</w:t>
      </w:r>
      <w:r w:rsidR="007722C7">
        <w:rPr>
          <w:rFonts w:ascii="Arial" w:hAnsi="Arial" w:cs="Arial"/>
          <w:sz w:val="20"/>
          <w:szCs w:val="20"/>
        </w:rPr>
        <w:t xml:space="preserve"> Entscheid der Rechtskommission des Ständerates </w:t>
      </w:r>
      <w:r w:rsidR="00DA6CB3">
        <w:rPr>
          <w:rFonts w:ascii="Arial" w:hAnsi="Arial" w:cs="Arial"/>
          <w:sz w:val="20"/>
          <w:szCs w:val="20"/>
        </w:rPr>
        <w:t>–</w:t>
      </w:r>
      <w:r w:rsidR="007722C7">
        <w:rPr>
          <w:rFonts w:ascii="Arial" w:hAnsi="Arial" w:cs="Arial"/>
          <w:sz w:val="20"/>
          <w:szCs w:val="20"/>
        </w:rPr>
        <w:t xml:space="preserve"> woh</w:t>
      </w:r>
      <w:r w:rsidR="00DA6CB3">
        <w:rPr>
          <w:rFonts w:ascii="Arial" w:hAnsi="Arial" w:cs="Arial"/>
          <w:sz w:val="20"/>
          <w:szCs w:val="20"/>
        </w:rPr>
        <w:t>lgemerkt ein Gremium bestehend aus 12 Männern und einer Frau – auf die Richtwerte bei den Geschäftsleitungen zu verzichten. Die Mitglieder des Ständerates haben morgen die Möglichkeit, zu zeigen, dass sie das Signal des Frauenstreikes besser verstanden haben als ihre Kommission und dem wichtigen Schritt auf dem Weg zu echter Gleichstellung zwischen den Geschlechtern keine zusätzlichen Steine in den Weg legen.</w:t>
      </w:r>
    </w:p>
    <w:p w:rsidR="00A9241F" w:rsidRDefault="00A9241F" w:rsidP="00346556">
      <w:pPr>
        <w:spacing w:after="0" w:line="300" w:lineRule="exact"/>
        <w:rPr>
          <w:rFonts w:ascii="Arial" w:hAnsi="Arial" w:cs="Arial"/>
          <w:sz w:val="20"/>
          <w:szCs w:val="20"/>
        </w:rPr>
      </w:pPr>
    </w:p>
    <w:p w:rsidR="003B52A7" w:rsidRDefault="003B52A7" w:rsidP="00346556">
      <w:pPr>
        <w:spacing w:after="0" w:line="300" w:lineRule="exact"/>
        <w:rPr>
          <w:rFonts w:ascii="Arial" w:hAnsi="Arial" w:cs="Arial"/>
          <w:sz w:val="20"/>
          <w:szCs w:val="20"/>
        </w:rPr>
      </w:pPr>
    </w:p>
    <w:p w:rsidR="00A9241F" w:rsidRDefault="00A9241F" w:rsidP="00346556">
      <w:pPr>
        <w:spacing w:after="0" w:line="300" w:lineRule="exact"/>
        <w:rPr>
          <w:rFonts w:ascii="Arial" w:hAnsi="Arial" w:cs="Arial"/>
          <w:b/>
          <w:sz w:val="20"/>
          <w:szCs w:val="20"/>
        </w:rPr>
      </w:pPr>
      <w:r w:rsidRPr="00A9241F">
        <w:rPr>
          <w:rFonts w:ascii="Arial" w:hAnsi="Arial" w:cs="Arial"/>
          <w:b/>
          <w:sz w:val="20"/>
          <w:szCs w:val="20"/>
        </w:rPr>
        <w:t>Männer</w:t>
      </w:r>
      <w:r w:rsidR="003B52A7">
        <w:rPr>
          <w:rFonts w:ascii="Arial" w:hAnsi="Arial" w:cs="Arial"/>
          <w:b/>
          <w:sz w:val="20"/>
          <w:szCs w:val="20"/>
        </w:rPr>
        <w:t xml:space="preserve"> bleiben </w:t>
      </w:r>
      <w:r w:rsidRPr="00A9241F">
        <w:rPr>
          <w:rFonts w:ascii="Arial" w:hAnsi="Arial" w:cs="Arial"/>
          <w:b/>
          <w:sz w:val="20"/>
          <w:szCs w:val="20"/>
        </w:rPr>
        <w:t>in den Konzernleitungen</w:t>
      </w:r>
      <w:r w:rsidR="003B52A7">
        <w:rPr>
          <w:rFonts w:ascii="Arial" w:hAnsi="Arial" w:cs="Arial"/>
          <w:b/>
          <w:sz w:val="20"/>
          <w:szCs w:val="20"/>
        </w:rPr>
        <w:t xml:space="preserve"> </w:t>
      </w:r>
      <w:r w:rsidR="003B52A7" w:rsidRPr="00A9241F">
        <w:rPr>
          <w:rFonts w:ascii="Arial" w:hAnsi="Arial" w:cs="Arial"/>
          <w:b/>
          <w:sz w:val="20"/>
          <w:szCs w:val="20"/>
        </w:rPr>
        <w:t>unter sich</w:t>
      </w:r>
    </w:p>
    <w:p w:rsidR="003B52A7" w:rsidRDefault="003B52A7" w:rsidP="00346556">
      <w:pPr>
        <w:spacing w:after="0" w:line="300" w:lineRule="exact"/>
        <w:rPr>
          <w:rFonts w:ascii="Arial" w:hAnsi="Arial" w:cs="Arial"/>
          <w:b/>
          <w:sz w:val="20"/>
          <w:szCs w:val="20"/>
        </w:rPr>
      </w:pPr>
    </w:p>
    <w:p w:rsidR="00A9241F" w:rsidRPr="00DA6CB3" w:rsidRDefault="00DA6CB3" w:rsidP="00346556">
      <w:pPr>
        <w:spacing w:after="0" w:line="300" w:lineRule="exact"/>
        <w:rPr>
          <w:rFonts w:ascii="Arial" w:hAnsi="Arial" w:cs="Arial"/>
          <w:sz w:val="20"/>
          <w:szCs w:val="20"/>
        </w:rPr>
      </w:pPr>
      <w:r w:rsidRPr="00DA6CB3">
        <w:rPr>
          <w:rFonts w:ascii="Arial" w:hAnsi="Arial" w:cs="Arial"/>
          <w:sz w:val="20"/>
          <w:szCs w:val="20"/>
        </w:rPr>
        <w:t xml:space="preserve">Gerade </w:t>
      </w:r>
      <w:r w:rsidR="003B52A7">
        <w:rPr>
          <w:rFonts w:ascii="Arial" w:hAnsi="Arial" w:cs="Arial"/>
          <w:sz w:val="20"/>
          <w:szCs w:val="20"/>
        </w:rPr>
        <w:t>in</w:t>
      </w:r>
      <w:r w:rsidR="003B52A7" w:rsidRPr="00DA6CB3">
        <w:rPr>
          <w:rFonts w:ascii="Arial" w:hAnsi="Arial" w:cs="Arial"/>
          <w:sz w:val="20"/>
          <w:szCs w:val="20"/>
        </w:rPr>
        <w:t xml:space="preserve"> </w:t>
      </w:r>
      <w:r w:rsidRPr="00DA6CB3">
        <w:rPr>
          <w:rFonts w:ascii="Arial" w:hAnsi="Arial" w:cs="Arial"/>
          <w:sz w:val="20"/>
          <w:szCs w:val="20"/>
        </w:rPr>
        <w:t>den Geschäftsleitungen</w:t>
      </w:r>
      <w:r>
        <w:rPr>
          <w:rFonts w:ascii="Arial" w:hAnsi="Arial" w:cs="Arial"/>
          <w:sz w:val="20"/>
          <w:szCs w:val="20"/>
        </w:rPr>
        <w:t xml:space="preserve"> sind die Frauen aber extrem untervertreten. Während sich bei den Verwaltungsrätinnen in den letzten Jahre eine leichte Entwicklung zeigt und beispielsweise in der Managerlohnstudie von Travail.Suisse </w:t>
      </w:r>
      <w:r w:rsidR="000B48C4">
        <w:rPr>
          <w:rFonts w:ascii="Arial" w:hAnsi="Arial" w:cs="Arial"/>
          <w:sz w:val="20"/>
          <w:szCs w:val="20"/>
        </w:rPr>
        <w:t xml:space="preserve">auf rund 25 Prozent gestiegen ist, verharrt der Anteil Frauen in den Geschäftsleitungen bei unter 9 Prozent. „Von den 206 Konzernleitungsposten sind </w:t>
      </w:r>
      <w:r w:rsidR="00E253D6">
        <w:rPr>
          <w:rFonts w:ascii="Arial" w:hAnsi="Arial" w:cs="Arial"/>
          <w:sz w:val="20"/>
          <w:szCs w:val="20"/>
        </w:rPr>
        <w:t>lediglich 18 mit Frauen besetzt – das ist beschämend“</w:t>
      </w:r>
      <w:r w:rsidR="000B48C4">
        <w:rPr>
          <w:rFonts w:ascii="Arial" w:hAnsi="Arial" w:cs="Arial"/>
          <w:sz w:val="20"/>
          <w:szCs w:val="20"/>
        </w:rPr>
        <w:t xml:space="preserve">, so Fischer weiter. </w:t>
      </w:r>
      <w:r w:rsidR="00E253D6">
        <w:rPr>
          <w:rFonts w:ascii="Arial" w:hAnsi="Arial" w:cs="Arial"/>
          <w:sz w:val="20"/>
          <w:szCs w:val="20"/>
        </w:rPr>
        <w:t xml:space="preserve">Dazu kommt, dass beinahe die Hälfte der untersuchten Unternehmen reine Männergremien haben. </w:t>
      </w:r>
      <w:r w:rsidR="000B48C4">
        <w:rPr>
          <w:rFonts w:ascii="Arial" w:hAnsi="Arial" w:cs="Arial"/>
          <w:sz w:val="20"/>
          <w:szCs w:val="20"/>
        </w:rPr>
        <w:t xml:space="preserve">Diese Untervertretung von Frauen in den wirtschaftlichen Führungsgremien ist nicht nur aus Optik der Gleichstellung desaströs, sondern auch betriebswirtschaftlich völlig unverständlich. Bereits 2015 </w:t>
      </w:r>
      <w:r w:rsidR="00E253D6">
        <w:rPr>
          <w:rFonts w:ascii="Arial" w:hAnsi="Arial" w:cs="Arial"/>
          <w:sz w:val="20"/>
          <w:szCs w:val="20"/>
        </w:rPr>
        <w:t xml:space="preserve">(und bestätigt 2018) </w:t>
      </w:r>
      <w:r w:rsidR="000B48C4">
        <w:rPr>
          <w:rFonts w:ascii="Arial" w:hAnsi="Arial" w:cs="Arial"/>
          <w:sz w:val="20"/>
          <w:szCs w:val="20"/>
        </w:rPr>
        <w:t>hat McKins</w:t>
      </w:r>
      <w:r w:rsidR="00E253D6">
        <w:rPr>
          <w:rFonts w:ascii="Arial" w:hAnsi="Arial" w:cs="Arial"/>
          <w:sz w:val="20"/>
          <w:szCs w:val="20"/>
        </w:rPr>
        <w:t>ey in einem Bericht</w:t>
      </w:r>
      <w:r w:rsidR="00E253D6">
        <w:rPr>
          <w:rStyle w:val="Funotenzeichen"/>
          <w:rFonts w:ascii="Arial" w:hAnsi="Arial" w:cs="Arial"/>
          <w:sz w:val="20"/>
          <w:szCs w:val="20"/>
        </w:rPr>
        <w:footnoteReference w:id="1"/>
      </w:r>
      <w:r w:rsidR="000B48C4">
        <w:rPr>
          <w:rFonts w:ascii="Arial" w:hAnsi="Arial" w:cs="Arial"/>
          <w:sz w:val="20"/>
          <w:szCs w:val="20"/>
        </w:rPr>
        <w:t xml:space="preserve"> nachgewiesen</w:t>
      </w:r>
      <w:r w:rsidR="00E253D6">
        <w:rPr>
          <w:rFonts w:ascii="Arial" w:hAnsi="Arial" w:cs="Arial"/>
          <w:sz w:val="20"/>
          <w:szCs w:val="20"/>
        </w:rPr>
        <w:t xml:space="preserve">, dass Unternehmen mit ausgeprägter </w:t>
      </w:r>
      <w:proofErr w:type="spellStart"/>
      <w:r w:rsidR="00E253D6">
        <w:rPr>
          <w:rFonts w:ascii="Arial" w:hAnsi="Arial" w:cs="Arial"/>
          <w:sz w:val="20"/>
          <w:szCs w:val="20"/>
        </w:rPr>
        <w:t>Geschlechterdi</w:t>
      </w:r>
      <w:r w:rsidR="000B7C37">
        <w:rPr>
          <w:rFonts w:ascii="Arial" w:hAnsi="Arial" w:cs="Arial"/>
          <w:sz w:val="20"/>
          <w:szCs w:val="20"/>
        </w:rPr>
        <w:t>versität</w:t>
      </w:r>
      <w:proofErr w:type="spellEnd"/>
      <w:r w:rsidR="000B7C37">
        <w:rPr>
          <w:rFonts w:ascii="Arial" w:hAnsi="Arial" w:cs="Arial"/>
          <w:sz w:val="20"/>
          <w:szCs w:val="20"/>
        </w:rPr>
        <w:t xml:space="preserve"> in den Führungsgremien</w:t>
      </w:r>
      <w:r w:rsidR="00E253D6">
        <w:rPr>
          <w:rFonts w:ascii="Arial" w:hAnsi="Arial" w:cs="Arial"/>
          <w:sz w:val="20"/>
          <w:szCs w:val="20"/>
        </w:rPr>
        <w:t xml:space="preserve"> erfolgreich</w:t>
      </w:r>
      <w:r w:rsidR="000B7C37">
        <w:rPr>
          <w:rFonts w:ascii="Arial" w:hAnsi="Arial" w:cs="Arial"/>
          <w:sz w:val="20"/>
          <w:szCs w:val="20"/>
        </w:rPr>
        <w:t>er und profitab</w:t>
      </w:r>
      <w:r w:rsidR="00E253D6">
        <w:rPr>
          <w:rFonts w:ascii="Arial" w:hAnsi="Arial" w:cs="Arial"/>
          <w:sz w:val="20"/>
          <w:szCs w:val="20"/>
        </w:rPr>
        <w:t>l</w:t>
      </w:r>
      <w:r w:rsidR="000B7C37">
        <w:rPr>
          <w:rFonts w:ascii="Arial" w:hAnsi="Arial" w:cs="Arial"/>
          <w:sz w:val="20"/>
          <w:szCs w:val="20"/>
        </w:rPr>
        <w:t>er</w:t>
      </w:r>
      <w:bookmarkStart w:id="0" w:name="_GoBack"/>
      <w:bookmarkEnd w:id="0"/>
      <w:r w:rsidR="00E253D6">
        <w:rPr>
          <w:rFonts w:ascii="Arial" w:hAnsi="Arial" w:cs="Arial"/>
          <w:sz w:val="20"/>
          <w:szCs w:val="20"/>
        </w:rPr>
        <w:t xml:space="preserve"> </w:t>
      </w:r>
      <w:r w:rsidR="003B52A7">
        <w:rPr>
          <w:rFonts w:ascii="Arial" w:hAnsi="Arial" w:cs="Arial"/>
          <w:sz w:val="20"/>
          <w:szCs w:val="20"/>
        </w:rPr>
        <w:t>sind</w:t>
      </w:r>
      <w:r w:rsidR="00E253D6">
        <w:rPr>
          <w:rFonts w:ascii="Arial" w:hAnsi="Arial" w:cs="Arial"/>
          <w:sz w:val="20"/>
          <w:szCs w:val="20"/>
        </w:rPr>
        <w:t>.</w:t>
      </w:r>
      <w:r w:rsidR="000B48C4">
        <w:rPr>
          <w:rFonts w:ascii="Arial" w:hAnsi="Arial" w:cs="Arial"/>
          <w:sz w:val="20"/>
          <w:szCs w:val="20"/>
        </w:rPr>
        <w:t xml:space="preserve"> </w:t>
      </w:r>
    </w:p>
    <w:p w:rsidR="00DA6CB3" w:rsidRDefault="00DA6CB3" w:rsidP="00346556">
      <w:pPr>
        <w:spacing w:after="0" w:line="300" w:lineRule="exact"/>
        <w:rPr>
          <w:rFonts w:ascii="Arial" w:hAnsi="Arial" w:cs="Arial"/>
          <w:b/>
          <w:sz w:val="20"/>
          <w:szCs w:val="20"/>
        </w:rPr>
      </w:pPr>
    </w:p>
    <w:p w:rsidR="00DA6CB3" w:rsidRPr="00A9241F" w:rsidRDefault="00DA6CB3" w:rsidP="00346556">
      <w:pPr>
        <w:spacing w:after="0" w:line="300" w:lineRule="exact"/>
        <w:rPr>
          <w:rFonts w:ascii="Arial" w:hAnsi="Arial" w:cs="Arial"/>
          <w:b/>
          <w:sz w:val="20"/>
          <w:szCs w:val="20"/>
        </w:rPr>
      </w:pPr>
    </w:p>
    <w:p w:rsidR="00346556" w:rsidRPr="00346556" w:rsidRDefault="00346556" w:rsidP="00346556">
      <w:pPr>
        <w:spacing w:after="0" w:line="300" w:lineRule="exact"/>
        <w:rPr>
          <w:rFonts w:ascii="Arial" w:hAnsi="Arial" w:cs="Arial"/>
          <w:sz w:val="20"/>
          <w:szCs w:val="20"/>
          <w:u w:val="single"/>
        </w:rPr>
      </w:pPr>
      <w:r w:rsidRPr="00346556">
        <w:rPr>
          <w:rFonts w:ascii="Arial" w:hAnsi="Arial" w:cs="Arial"/>
          <w:sz w:val="20"/>
          <w:szCs w:val="20"/>
          <w:u w:val="single"/>
        </w:rPr>
        <w:t>Mehr Informationen:</w:t>
      </w:r>
    </w:p>
    <w:p w:rsidR="00126302" w:rsidRPr="00346556" w:rsidRDefault="00A9241F" w:rsidP="00346556">
      <w:pPr>
        <w:spacing w:after="0" w:line="300" w:lineRule="exact"/>
        <w:rPr>
          <w:rFonts w:ascii="Arial" w:hAnsi="Arial" w:cs="Arial"/>
          <w:sz w:val="20"/>
          <w:szCs w:val="20"/>
        </w:rPr>
      </w:pPr>
      <w:r>
        <w:rPr>
          <w:rFonts w:ascii="Arial" w:hAnsi="Arial" w:cs="Arial"/>
          <w:sz w:val="20"/>
          <w:szCs w:val="20"/>
        </w:rPr>
        <w:lastRenderedPageBreak/>
        <w:t>Gabriel Fischer, Leiter Wirtschaftspolitik, 076 412 30 53</w:t>
      </w:r>
    </w:p>
    <w:sectPr w:rsidR="00126302" w:rsidRPr="00346556" w:rsidSect="00700BA0">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6C0" w:rsidRDefault="00E346C0" w:rsidP="00E253D6">
      <w:pPr>
        <w:spacing w:after="0" w:line="240" w:lineRule="auto"/>
      </w:pPr>
      <w:r>
        <w:separator/>
      </w:r>
    </w:p>
  </w:endnote>
  <w:endnote w:type="continuationSeparator" w:id="0">
    <w:p w:rsidR="00E346C0" w:rsidRDefault="00E346C0" w:rsidP="00E2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6C0" w:rsidRDefault="00E346C0" w:rsidP="00E253D6">
      <w:pPr>
        <w:spacing w:after="0" w:line="240" w:lineRule="auto"/>
      </w:pPr>
      <w:r>
        <w:separator/>
      </w:r>
    </w:p>
  </w:footnote>
  <w:footnote w:type="continuationSeparator" w:id="0">
    <w:p w:rsidR="00E346C0" w:rsidRDefault="00E346C0" w:rsidP="00E253D6">
      <w:pPr>
        <w:spacing w:after="0" w:line="240" w:lineRule="auto"/>
      </w:pPr>
      <w:r>
        <w:continuationSeparator/>
      </w:r>
    </w:p>
  </w:footnote>
  <w:footnote w:id="1">
    <w:p w:rsidR="00E253D6" w:rsidRDefault="00E253D6">
      <w:pPr>
        <w:pStyle w:val="Funotentext"/>
      </w:pPr>
      <w:r>
        <w:rPr>
          <w:rStyle w:val="Funotenzeichen"/>
        </w:rPr>
        <w:footnoteRef/>
      </w:r>
      <w:r>
        <w:t xml:space="preserve"> </w:t>
      </w:r>
      <w:r w:rsidRPr="00E253D6">
        <w:t>https://www.mckinsey.com/business-functions/organization/our-insights/delivering-through-diversity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42"/>
    <w:rsid w:val="00000FFD"/>
    <w:rsid w:val="0007506F"/>
    <w:rsid w:val="000B2EDE"/>
    <w:rsid w:val="000B48C4"/>
    <w:rsid w:val="000B7C37"/>
    <w:rsid w:val="00126302"/>
    <w:rsid w:val="00151775"/>
    <w:rsid w:val="001A0265"/>
    <w:rsid w:val="001B1B2F"/>
    <w:rsid w:val="001B7E21"/>
    <w:rsid w:val="0026098D"/>
    <w:rsid w:val="00276A47"/>
    <w:rsid w:val="002C123A"/>
    <w:rsid w:val="002C1F46"/>
    <w:rsid w:val="003029E3"/>
    <w:rsid w:val="00303ED2"/>
    <w:rsid w:val="00346556"/>
    <w:rsid w:val="00397E72"/>
    <w:rsid w:val="003B443B"/>
    <w:rsid w:val="003B49E0"/>
    <w:rsid w:val="003B52A7"/>
    <w:rsid w:val="003C42FD"/>
    <w:rsid w:val="004C4BFF"/>
    <w:rsid w:val="004C5025"/>
    <w:rsid w:val="00501B8C"/>
    <w:rsid w:val="005A1ECF"/>
    <w:rsid w:val="005A285C"/>
    <w:rsid w:val="00605E91"/>
    <w:rsid w:val="006115E6"/>
    <w:rsid w:val="0067010E"/>
    <w:rsid w:val="00694056"/>
    <w:rsid w:val="00697E8B"/>
    <w:rsid w:val="006A587F"/>
    <w:rsid w:val="00700BA0"/>
    <w:rsid w:val="00720603"/>
    <w:rsid w:val="00731DD1"/>
    <w:rsid w:val="007356D9"/>
    <w:rsid w:val="0074527D"/>
    <w:rsid w:val="007722C7"/>
    <w:rsid w:val="0077509F"/>
    <w:rsid w:val="00777409"/>
    <w:rsid w:val="00777A3C"/>
    <w:rsid w:val="007870A3"/>
    <w:rsid w:val="007D6635"/>
    <w:rsid w:val="008A1273"/>
    <w:rsid w:val="008A60AD"/>
    <w:rsid w:val="008A7FD7"/>
    <w:rsid w:val="008D0BAA"/>
    <w:rsid w:val="008F558B"/>
    <w:rsid w:val="00920989"/>
    <w:rsid w:val="00993975"/>
    <w:rsid w:val="009F7F1F"/>
    <w:rsid w:val="00A17878"/>
    <w:rsid w:val="00A53888"/>
    <w:rsid w:val="00A9241F"/>
    <w:rsid w:val="00A93382"/>
    <w:rsid w:val="00AA28CD"/>
    <w:rsid w:val="00B13E42"/>
    <w:rsid w:val="00C67F30"/>
    <w:rsid w:val="00C904A4"/>
    <w:rsid w:val="00C90B98"/>
    <w:rsid w:val="00CA1003"/>
    <w:rsid w:val="00CD7242"/>
    <w:rsid w:val="00D0031A"/>
    <w:rsid w:val="00DA6CB3"/>
    <w:rsid w:val="00E017ED"/>
    <w:rsid w:val="00E253D6"/>
    <w:rsid w:val="00E346C0"/>
    <w:rsid w:val="00EC023E"/>
    <w:rsid w:val="00EC081F"/>
    <w:rsid w:val="00EE3F14"/>
    <w:rsid w:val="00F0258A"/>
    <w:rsid w:val="00F04891"/>
    <w:rsid w:val="00F3073A"/>
    <w:rsid w:val="00F55628"/>
    <w:rsid w:val="00FD0320"/>
    <w:rsid w:val="00FD68E4"/>
    <w:rsid w:val="00FE7BE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9741E-512E-42A6-B5F3-B748BF335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90B9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0B98"/>
    <w:rPr>
      <w:rFonts w:ascii="Segoe UI" w:hAnsi="Segoe UI" w:cs="Segoe UI"/>
      <w:sz w:val="18"/>
      <w:szCs w:val="18"/>
    </w:rPr>
  </w:style>
  <w:style w:type="paragraph" w:styleId="Funotentext">
    <w:name w:val="footnote text"/>
    <w:basedOn w:val="Standard"/>
    <w:link w:val="FunotentextZchn"/>
    <w:uiPriority w:val="99"/>
    <w:semiHidden/>
    <w:unhideWhenUsed/>
    <w:rsid w:val="00E253D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253D6"/>
    <w:rPr>
      <w:sz w:val="20"/>
      <w:szCs w:val="20"/>
    </w:rPr>
  </w:style>
  <w:style w:type="character" w:styleId="Funotenzeichen">
    <w:name w:val="footnote reference"/>
    <w:basedOn w:val="Absatz-Standardschriftart"/>
    <w:uiPriority w:val="99"/>
    <w:semiHidden/>
    <w:unhideWhenUsed/>
    <w:rsid w:val="00E253D6"/>
    <w:rPr>
      <w:vertAlign w:val="superscript"/>
    </w:rPr>
  </w:style>
  <w:style w:type="paragraph" w:styleId="berarbeitung">
    <w:name w:val="Revision"/>
    <w:hidden/>
    <w:uiPriority w:val="99"/>
    <w:semiHidden/>
    <w:rsid w:val="000B7C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C148687D-6B8A-4B2B-BA60-13947A55F31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DBB37-60F2-4ABB-B633-CAF5A6B4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2296</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Kuert</dc:creator>
  <cp:keywords/>
  <dc:description/>
  <cp:lastModifiedBy>Gabriel Fischer</cp:lastModifiedBy>
  <cp:revision>2</cp:revision>
  <cp:lastPrinted>2019-06-06T08:59:00Z</cp:lastPrinted>
  <dcterms:created xsi:type="dcterms:W3CDTF">2019-06-18T09:23:00Z</dcterms:created>
  <dcterms:modified xsi:type="dcterms:W3CDTF">2019-06-18T09:23:00Z</dcterms:modified>
</cp:coreProperties>
</file>