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F6" w:rsidRPr="006B37F6" w:rsidRDefault="006B37F6" w:rsidP="006B37F6">
      <w:pPr>
        <w:spacing w:after="0" w:line="300" w:lineRule="exact"/>
        <w:rPr>
          <w:rFonts w:ascii="Arial" w:hAnsi="Arial" w:cs="Arial"/>
          <w:sz w:val="20"/>
          <w:szCs w:val="20"/>
          <w:lang w:val="fr-CH"/>
        </w:rPr>
      </w:pPr>
      <w:r w:rsidRPr="00913A39">
        <w:rPr>
          <w:rFonts w:ascii="Arial" w:hAnsi="Arial" w:cs="Arial"/>
          <w:sz w:val="20"/>
          <w:szCs w:val="20"/>
          <w:lang w:val="fr-CH"/>
        </w:rPr>
        <w:t xml:space="preserve">Service médias Travail.Suisse – Edition du </w:t>
      </w:r>
      <w:r w:rsidR="00913A39">
        <w:rPr>
          <w:rFonts w:ascii="Arial" w:hAnsi="Arial" w:cs="Arial"/>
          <w:sz w:val="20"/>
          <w:szCs w:val="20"/>
          <w:lang w:val="fr-CH"/>
        </w:rPr>
        <w:t xml:space="preserve">20 mai </w:t>
      </w:r>
      <w:r w:rsidR="00831F16" w:rsidRPr="00913A39">
        <w:rPr>
          <w:rFonts w:ascii="Arial" w:hAnsi="Arial" w:cs="Arial"/>
          <w:sz w:val="20"/>
          <w:szCs w:val="20"/>
          <w:lang w:val="fr-CH"/>
        </w:rPr>
        <w:t>2019</w:t>
      </w: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C656ED" w:rsidRPr="006B37F6" w:rsidRDefault="009C1AD6" w:rsidP="006B37F6">
      <w:pPr>
        <w:spacing w:after="0" w:line="300" w:lineRule="exact"/>
        <w:rPr>
          <w:rFonts w:ascii="Arial" w:hAnsi="Arial" w:cs="Arial"/>
          <w:b/>
          <w:sz w:val="30"/>
          <w:szCs w:val="30"/>
          <w:lang w:val="fr-CH"/>
        </w:rPr>
      </w:pPr>
      <w:r>
        <w:rPr>
          <w:rFonts w:ascii="Arial" w:hAnsi="Arial" w:cs="Arial"/>
          <w:b/>
          <w:sz w:val="30"/>
          <w:szCs w:val="30"/>
          <w:lang w:val="fr-CH"/>
        </w:rPr>
        <w:t xml:space="preserve">Le centenaire de l’OIT offre </w:t>
      </w:r>
      <w:r w:rsidR="001D75B5">
        <w:rPr>
          <w:rFonts w:ascii="Arial" w:hAnsi="Arial" w:cs="Arial"/>
          <w:b/>
          <w:sz w:val="30"/>
          <w:szCs w:val="30"/>
          <w:lang w:val="fr-CH"/>
        </w:rPr>
        <w:t xml:space="preserve">des chances à saisir </w:t>
      </w:r>
    </w:p>
    <w:p w:rsidR="00B6372A" w:rsidRPr="006B37F6" w:rsidRDefault="00B6372A" w:rsidP="006B37F6">
      <w:pPr>
        <w:spacing w:after="0" w:line="300" w:lineRule="exact"/>
        <w:rPr>
          <w:rFonts w:ascii="Arial" w:hAnsi="Arial" w:cs="Arial"/>
          <w:b/>
          <w:sz w:val="20"/>
          <w:szCs w:val="20"/>
          <w:lang w:val="fr-CH"/>
        </w:rPr>
      </w:pPr>
    </w:p>
    <w:p w:rsidR="009C1AD6" w:rsidRPr="009C1AD6" w:rsidRDefault="009C1AD6" w:rsidP="009C1AD6">
      <w:pPr>
        <w:spacing w:after="0" w:line="300" w:lineRule="exact"/>
        <w:rPr>
          <w:rFonts w:ascii="Arial" w:hAnsi="Arial" w:cs="Arial"/>
          <w:b/>
          <w:sz w:val="20"/>
          <w:szCs w:val="20"/>
          <w:lang w:val="fr-CH"/>
        </w:rPr>
      </w:pPr>
      <w:r w:rsidRPr="009C1AD6">
        <w:rPr>
          <w:rFonts w:ascii="Arial" w:hAnsi="Arial" w:cs="Arial"/>
          <w:b/>
          <w:sz w:val="20"/>
          <w:szCs w:val="20"/>
          <w:lang w:val="fr-CH"/>
        </w:rPr>
        <w:t>La conférence internationale du travail (CIT) qui se tiendra en juin à Genève sera marquée par la fête du centenaire de l’Organisation internationale du travail (OIT) et la présidence de la Suisse à la CIT. Pour Travail.Suisse, organisation faîtière indépendante des travailleurs et travailleuses, la volonté de renforcer le respect des Conventions ratifiées et de poursuivre le dialogue social sera nécessaire, car la protection des travailleurs et travailleuses contient aussi des lacunes importantes en Suisse.</w:t>
      </w:r>
    </w:p>
    <w:p w:rsidR="00FC56F7" w:rsidRDefault="00FC56F7" w:rsidP="006B37F6">
      <w:pPr>
        <w:spacing w:after="0" w:line="300" w:lineRule="exact"/>
        <w:rPr>
          <w:rFonts w:ascii="Arial" w:hAnsi="Arial" w:cs="Arial"/>
          <w:b/>
          <w:sz w:val="20"/>
          <w:szCs w:val="20"/>
          <w:lang w:val="fr-CH"/>
        </w:rPr>
      </w:pPr>
    </w:p>
    <w:p w:rsidR="006B37F6" w:rsidRPr="00913A39" w:rsidRDefault="006B37F6" w:rsidP="006B37F6">
      <w:pPr>
        <w:spacing w:after="0" w:line="300" w:lineRule="exact"/>
        <w:rPr>
          <w:rFonts w:ascii="Arial" w:hAnsi="Arial" w:cs="Arial"/>
          <w:i/>
          <w:sz w:val="20"/>
          <w:szCs w:val="20"/>
          <w:lang w:val="fr-CH"/>
        </w:rPr>
      </w:pPr>
      <w:r w:rsidRPr="006B37F6">
        <w:rPr>
          <w:rFonts w:ascii="Arial" w:hAnsi="Arial" w:cs="Arial"/>
          <w:i/>
          <w:sz w:val="20"/>
          <w:szCs w:val="20"/>
          <w:lang w:val="fr-CH"/>
        </w:rPr>
        <w:t>Hélène Agbémégnah, Responsable politique de migration et questions juridiques</w:t>
      </w:r>
      <w:r>
        <w:rPr>
          <w:rFonts w:ascii="Arial" w:hAnsi="Arial" w:cs="Arial"/>
          <w:i/>
          <w:sz w:val="20"/>
          <w:szCs w:val="20"/>
          <w:lang w:val="fr-CH"/>
        </w:rPr>
        <w:t xml:space="preserve"> Travail.Suisse</w:t>
      </w:r>
    </w:p>
    <w:p w:rsidR="009C1AD6" w:rsidRPr="009C1AD6" w:rsidRDefault="009C1AD6" w:rsidP="009C1AD6">
      <w:pPr>
        <w:spacing w:after="0" w:line="300" w:lineRule="exact"/>
        <w:rPr>
          <w:rFonts w:ascii="Arial" w:hAnsi="Arial" w:cs="Arial"/>
          <w:sz w:val="20"/>
          <w:szCs w:val="20"/>
          <w:lang w:val="fr-CH"/>
        </w:rPr>
      </w:pPr>
    </w:p>
    <w:p w:rsidR="009C1AD6" w:rsidRDefault="009C1AD6" w:rsidP="009C1AD6">
      <w:pPr>
        <w:spacing w:after="0" w:line="300" w:lineRule="exact"/>
        <w:rPr>
          <w:rFonts w:ascii="Arial" w:hAnsi="Arial" w:cs="Arial"/>
          <w:sz w:val="20"/>
          <w:szCs w:val="20"/>
          <w:lang w:val="fr-CH"/>
        </w:rPr>
      </w:pPr>
      <w:r w:rsidRPr="009C1AD6">
        <w:rPr>
          <w:rFonts w:ascii="Arial" w:hAnsi="Arial" w:cs="Arial"/>
          <w:sz w:val="20"/>
          <w:szCs w:val="20"/>
          <w:lang w:val="fr-CH"/>
        </w:rPr>
        <w:t xml:space="preserve">L’OIT, unique institution tripartite du système des Nations Unies, fête son centenaire cette année et débutera en juin sa Conférence dont la présidence sera assurée par la Suisse. Afin de montrer l’importance de l’OIT pour les travailleurs et travailleuses, Travail.Suisse et ses fédérations ont décidé de thématiser à différentes occasions le centenaire durant l’année 2019. En septembre, Travail.Suisse abordera cette thématique durant son Congrès avec la présence d’acteurs clés au sein de l’OIT. En attendant, </w:t>
      </w:r>
      <w:r w:rsidR="00545144">
        <w:rPr>
          <w:rFonts w:ascii="Arial" w:hAnsi="Arial" w:cs="Arial"/>
          <w:sz w:val="20"/>
          <w:szCs w:val="20"/>
          <w:lang w:val="fr-CH"/>
        </w:rPr>
        <w:t xml:space="preserve">la CIT de juin devrait aussi servir d’occasion pour prendre des mesures </w:t>
      </w:r>
      <w:r w:rsidRPr="009C1AD6">
        <w:rPr>
          <w:rFonts w:ascii="Arial" w:hAnsi="Arial" w:cs="Arial"/>
          <w:sz w:val="20"/>
          <w:szCs w:val="20"/>
          <w:lang w:val="fr-CH"/>
        </w:rPr>
        <w:t xml:space="preserve">pour renforcer la protection des travailleurs et travailleuses et </w:t>
      </w:r>
      <w:r w:rsidR="00545144">
        <w:rPr>
          <w:rFonts w:ascii="Arial" w:hAnsi="Arial" w:cs="Arial"/>
          <w:sz w:val="20"/>
          <w:szCs w:val="20"/>
          <w:lang w:val="fr-CH"/>
        </w:rPr>
        <w:t xml:space="preserve">pour </w:t>
      </w:r>
      <w:r w:rsidRPr="009C1AD6">
        <w:rPr>
          <w:rFonts w:ascii="Arial" w:hAnsi="Arial" w:cs="Arial"/>
          <w:sz w:val="20"/>
          <w:szCs w:val="20"/>
          <w:lang w:val="fr-CH"/>
        </w:rPr>
        <w:t xml:space="preserve">que l’engagement de la Suisse se poursuive au sein du dialogue social. </w:t>
      </w:r>
    </w:p>
    <w:p w:rsidR="003839F9" w:rsidRDefault="003839F9" w:rsidP="009C1AD6">
      <w:pPr>
        <w:spacing w:after="0" w:line="300" w:lineRule="exact"/>
        <w:rPr>
          <w:rFonts w:ascii="Arial" w:hAnsi="Arial" w:cs="Arial"/>
          <w:sz w:val="20"/>
          <w:szCs w:val="20"/>
          <w:lang w:val="fr-CH"/>
        </w:rPr>
      </w:pPr>
    </w:p>
    <w:p w:rsidR="00913A39" w:rsidRPr="009C1AD6" w:rsidRDefault="00913A39" w:rsidP="009C1AD6">
      <w:pPr>
        <w:spacing w:after="0" w:line="300" w:lineRule="exact"/>
        <w:rPr>
          <w:rFonts w:ascii="Arial" w:hAnsi="Arial" w:cs="Arial"/>
          <w:sz w:val="20"/>
          <w:szCs w:val="20"/>
          <w:lang w:val="fr-CH"/>
        </w:rPr>
      </w:pPr>
    </w:p>
    <w:p w:rsidR="009C1AD6" w:rsidRDefault="009C1AD6" w:rsidP="009C1AD6">
      <w:pPr>
        <w:spacing w:after="0" w:line="300" w:lineRule="exact"/>
        <w:rPr>
          <w:rFonts w:ascii="Arial" w:hAnsi="Arial" w:cs="Arial"/>
          <w:b/>
          <w:sz w:val="20"/>
          <w:szCs w:val="20"/>
          <w:lang w:val="fr-CH"/>
        </w:rPr>
      </w:pPr>
      <w:r w:rsidRPr="009C1AD6">
        <w:rPr>
          <w:rFonts w:ascii="Arial" w:hAnsi="Arial" w:cs="Arial"/>
          <w:b/>
          <w:sz w:val="20"/>
          <w:szCs w:val="20"/>
          <w:lang w:val="fr-CH"/>
        </w:rPr>
        <w:t xml:space="preserve">Conférence du centenaire en juin </w:t>
      </w:r>
    </w:p>
    <w:p w:rsidR="003839F9" w:rsidRPr="009C1AD6" w:rsidRDefault="003839F9" w:rsidP="009C1AD6">
      <w:pPr>
        <w:spacing w:after="0" w:line="300" w:lineRule="exact"/>
        <w:rPr>
          <w:rFonts w:ascii="Arial" w:hAnsi="Arial" w:cs="Arial"/>
          <w:b/>
          <w:sz w:val="20"/>
          <w:szCs w:val="20"/>
          <w:lang w:val="fr-CH"/>
        </w:rPr>
      </w:pPr>
    </w:p>
    <w:p w:rsidR="009C1AD6" w:rsidRDefault="00A76E2F" w:rsidP="009C1AD6">
      <w:pPr>
        <w:spacing w:after="0" w:line="300" w:lineRule="exact"/>
        <w:rPr>
          <w:rFonts w:ascii="Arial" w:hAnsi="Arial" w:cs="Arial"/>
          <w:sz w:val="20"/>
          <w:szCs w:val="20"/>
          <w:lang w:val="fr-CH"/>
        </w:rPr>
      </w:pPr>
      <w:r>
        <w:rPr>
          <w:rFonts w:ascii="Arial" w:hAnsi="Arial" w:cs="Arial"/>
          <w:sz w:val="20"/>
          <w:szCs w:val="20"/>
          <w:lang w:val="fr-CH"/>
        </w:rPr>
        <w:t xml:space="preserve">La Suisse qui a ratifié 60 </w:t>
      </w:r>
      <w:r w:rsidR="009C1AD6" w:rsidRPr="009C1AD6">
        <w:rPr>
          <w:rFonts w:ascii="Arial" w:hAnsi="Arial" w:cs="Arial"/>
          <w:sz w:val="20"/>
          <w:szCs w:val="20"/>
          <w:lang w:val="fr-CH"/>
        </w:rPr>
        <w:t xml:space="preserve">Conventions de l’OIT dont les huit normes </w:t>
      </w:r>
      <w:r w:rsidR="006240BF">
        <w:rPr>
          <w:rFonts w:ascii="Arial" w:hAnsi="Arial" w:cs="Arial"/>
          <w:sz w:val="20"/>
          <w:szCs w:val="20"/>
          <w:lang w:val="fr-CH"/>
        </w:rPr>
        <w:t xml:space="preserve">considérées comme </w:t>
      </w:r>
      <w:r w:rsidR="009C1AD6" w:rsidRPr="009C1AD6">
        <w:rPr>
          <w:rFonts w:ascii="Arial" w:hAnsi="Arial" w:cs="Arial"/>
          <w:sz w:val="20"/>
          <w:szCs w:val="20"/>
          <w:lang w:val="fr-CH"/>
        </w:rPr>
        <w:t>fondamentales est perçue comme un modèle du partenariat social dans le monde. Pour le rester, il sera donc nécessaire de montrer – aussi lors de la CIT de juin – qu’elle a la volonté de combler les lacunes actuelles concernant la protection des travailleurs et travailleuses. Or, actuellement la Suisse figure sur la longue liste des pays ayant commis les violations les plus graves à l’égard des Conventions ratifiées. Cette longue liste sera ensuite réduite à une liste plus courte qui fera l’objet de discussions au sein de la Commission d’application des normes chargée de l’examen des cas de violations les plus graves lors de la CIT. Le fait pour la Suisse de figurer sur cette longue liste constitue déjà un signal d’alerte à ne pas ignorer. En effet, depuis une plainte déposée en 2003 contre les licenciements antisyndicaux abusifs, la Suisse n’a toujours pas mis en œuvre les recommandations du Comité de la liberté syndicale de l’OIT pour que le droit suisse en matière de licenciement soit conforme aux conventions de l’OIT. La CIT sera donc une chance à saisir pour la Suisse</w:t>
      </w:r>
      <w:r w:rsidR="0081239F">
        <w:rPr>
          <w:rFonts w:ascii="Arial" w:hAnsi="Arial" w:cs="Arial"/>
          <w:sz w:val="20"/>
          <w:szCs w:val="20"/>
          <w:lang w:val="fr-CH"/>
        </w:rPr>
        <w:t>, afin de</w:t>
      </w:r>
      <w:r w:rsidR="009C1AD6" w:rsidRPr="009C1AD6">
        <w:rPr>
          <w:rFonts w:ascii="Arial" w:hAnsi="Arial" w:cs="Arial"/>
          <w:sz w:val="20"/>
          <w:szCs w:val="20"/>
          <w:lang w:val="fr-CH"/>
        </w:rPr>
        <w:t xml:space="preserve"> montrer sa volonté à rester un garde-fou et un modèle contre tout type de démantèlement des droits relatifs au travail et à la protection de la santé des travailleurs et travailleuses dans les autres Etats membres. </w:t>
      </w:r>
    </w:p>
    <w:p w:rsidR="003839F9" w:rsidRDefault="003839F9" w:rsidP="009C1AD6">
      <w:pPr>
        <w:spacing w:after="0" w:line="300" w:lineRule="exact"/>
        <w:rPr>
          <w:rFonts w:ascii="Arial" w:hAnsi="Arial" w:cs="Arial"/>
          <w:sz w:val="20"/>
          <w:szCs w:val="20"/>
          <w:lang w:val="fr-CH"/>
        </w:rPr>
      </w:pPr>
    </w:p>
    <w:p w:rsidR="00913A39" w:rsidRDefault="00913A39" w:rsidP="009C1AD6">
      <w:pPr>
        <w:spacing w:after="0" w:line="300" w:lineRule="exact"/>
        <w:rPr>
          <w:rFonts w:ascii="Arial" w:hAnsi="Arial" w:cs="Arial"/>
          <w:sz w:val="20"/>
          <w:szCs w:val="20"/>
          <w:lang w:val="fr-CH"/>
        </w:rPr>
      </w:pPr>
    </w:p>
    <w:p w:rsidR="00913A39" w:rsidRPr="009C1AD6" w:rsidRDefault="00913A39" w:rsidP="009C1AD6">
      <w:pPr>
        <w:spacing w:after="0" w:line="300" w:lineRule="exact"/>
        <w:rPr>
          <w:rFonts w:ascii="Arial" w:hAnsi="Arial" w:cs="Arial"/>
          <w:sz w:val="20"/>
          <w:szCs w:val="20"/>
          <w:lang w:val="fr-CH"/>
        </w:rPr>
      </w:pPr>
    </w:p>
    <w:p w:rsidR="00913A39" w:rsidRDefault="00913A39">
      <w:pPr>
        <w:rPr>
          <w:rFonts w:ascii="Arial" w:hAnsi="Arial" w:cs="Arial"/>
          <w:b/>
          <w:sz w:val="20"/>
          <w:szCs w:val="20"/>
          <w:lang w:val="fr-CH"/>
        </w:rPr>
      </w:pPr>
      <w:r>
        <w:rPr>
          <w:rFonts w:ascii="Arial" w:hAnsi="Arial" w:cs="Arial"/>
          <w:b/>
          <w:sz w:val="20"/>
          <w:szCs w:val="20"/>
          <w:lang w:val="fr-CH"/>
        </w:rPr>
        <w:br w:type="page"/>
      </w:r>
    </w:p>
    <w:p w:rsidR="009C1AD6" w:rsidRDefault="009C1AD6" w:rsidP="009C1AD6">
      <w:pPr>
        <w:spacing w:after="0" w:line="300" w:lineRule="exact"/>
        <w:rPr>
          <w:rFonts w:ascii="Arial" w:hAnsi="Arial" w:cs="Arial"/>
          <w:b/>
          <w:sz w:val="20"/>
          <w:szCs w:val="20"/>
          <w:lang w:val="fr-CH"/>
        </w:rPr>
      </w:pPr>
      <w:r w:rsidRPr="009C1AD6">
        <w:rPr>
          <w:rFonts w:ascii="Arial" w:hAnsi="Arial" w:cs="Arial"/>
          <w:b/>
          <w:sz w:val="20"/>
          <w:szCs w:val="20"/>
          <w:lang w:val="fr-CH"/>
        </w:rPr>
        <w:lastRenderedPageBreak/>
        <w:t xml:space="preserve">Défis du marché du travail </w:t>
      </w:r>
    </w:p>
    <w:p w:rsidR="003839F9" w:rsidRPr="009C1AD6" w:rsidRDefault="003839F9" w:rsidP="009C1AD6">
      <w:pPr>
        <w:spacing w:after="0" w:line="300" w:lineRule="exact"/>
        <w:rPr>
          <w:rFonts w:ascii="Arial" w:hAnsi="Arial" w:cs="Arial"/>
          <w:b/>
          <w:sz w:val="20"/>
          <w:szCs w:val="20"/>
          <w:lang w:val="fr-CH"/>
        </w:rPr>
      </w:pPr>
    </w:p>
    <w:p w:rsidR="009C1AD6" w:rsidRPr="009C1AD6" w:rsidRDefault="009C1AD6" w:rsidP="009C1AD6">
      <w:pPr>
        <w:spacing w:after="0" w:line="300" w:lineRule="exact"/>
        <w:rPr>
          <w:rFonts w:ascii="Arial" w:hAnsi="Arial" w:cs="Arial"/>
          <w:sz w:val="20"/>
          <w:szCs w:val="20"/>
          <w:lang w:val="fr-CH"/>
        </w:rPr>
      </w:pPr>
      <w:r w:rsidRPr="009C1AD6">
        <w:rPr>
          <w:rFonts w:ascii="Arial" w:hAnsi="Arial" w:cs="Arial"/>
          <w:sz w:val="20"/>
          <w:szCs w:val="20"/>
          <w:lang w:val="fr-CH"/>
        </w:rPr>
        <w:t>L’avenir du marché du travail dépendra des efforts et de la volonté des partenaires sociaux et des Etats concernés. En Suisse, la signature de la Déclaration tripartite sur l’avenir du travail en octobre 2018 ne pourra être mise en œuvre que par un renforcement du dialogue et du partenariat social. Les enjeux de l’économie à l’ère de la numérisation et de la mondialisation des marchés sont fortement imprégnés par la nécessité de prendre en considération plusieurs facteurs et intérêts en présence. Le respect des droits humains et fondamentaux au travail constituent un socle de valeurs encore valable à l’heure actuelle et pour les années à venir. Avec les objectifs de développement durable inscrit dans l’Agenda 2030, les dimensions sociales, é</w:t>
      </w:r>
      <w:r w:rsidR="00013A09">
        <w:rPr>
          <w:rFonts w:ascii="Arial" w:hAnsi="Arial" w:cs="Arial"/>
          <w:sz w:val="20"/>
          <w:szCs w:val="20"/>
          <w:lang w:val="fr-CH"/>
        </w:rPr>
        <w:t xml:space="preserve">conomiques et environnementales </w:t>
      </w:r>
      <w:r w:rsidRPr="009C1AD6">
        <w:rPr>
          <w:rFonts w:ascii="Arial" w:hAnsi="Arial" w:cs="Arial"/>
          <w:sz w:val="20"/>
          <w:szCs w:val="20"/>
          <w:lang w:val="fr-CH"/>
        </w:rPr>
        <w:t>doivent s’équilibrer pour permettre une économie prospère. Les garanties juridiques et politiques qui permettront de mettre en œuvre le trava</w:t>
      </w:r>
      <w:r w:rsidR="00013A09">
        <w:rPr>
          <w:rFonts w:ascii="Arial" w:hAnsi="Arial" w:cs="Arial"/>
          <w:sz w:val="20"/>
          <w:szCs w:val="20"/>
          <w:lang w:val="fr-CH"/>
        </w:rPr>
        <w:t>il décent sont aussi primordiales</w:t>
      </w:r>
      <w:r w:rsidRPr="009C1AD6">
        <w:rPr>
          <w:rFonts w:ascii="Arial" w:hAnsi="Arial" w:cs="Arial"/>
          <w:sz w:val="20"/>
          <w:szCs w:val="20"/>
          <w:lang w:val="fr-CH"/>
        </w:rPr>
        <w:t xml:space="preserve">. En Suisse, l’instauration d’un congé paternité, l’accès à la formation tout au long de la vie, la protection de la santé, une bonne prévoyance vieillesse, ainsi qu’une lutte efficace contre toutes les formes de discriminations qu’elles soient à l’égard des femmes, des migrants ou d’autres groupes de personnes sont des exemples d’objectifs à atteindre. Il est donc important que la Suisse reste consciente de la nécessité d’un cadre normatif protecteur et régulateur contre tout type de démantèlement des droits sociaux et politiques. La politique jouera aussi un rôle et devra être à l’écoute des besoins des travailleurs et travailleuses. </w:t>
      </w:r>
    </w:p>
    <w:p w:rsidR="00FA1B93" w:rsidRDefault="00FA1B93" w:rsidP="006B37F6">
      <w:pPr>
        <w:spacing w:after="0" w:line="300" w:lineRule="exact"/>
        <w:rPr>
          <w:rFonts w:ascii="Arial" w:hAnsi="Arial" w:cs="Arial"/>
          <w:sz w:val="20"/>
          <w:szCs w:val="20"/>
          <w:lang w:val="fr-CH"/>
        </w:rPr>
      </w:pPr>
    </w:p>
    <w:p w:rsidR="000B301E" w:rsidRDefault="000B301E" w:rsidP="000B301E">
      <w:pPr>
        <w:spacing w:after="0" w:line="360" w:lineRule="auto"/>
        <w:rPr>
          <w:rFonts w:ascii="Arial" w:hAnsi="Arial" w:cs="Arial"/>
          <w:lang w:val="fr-CH"/>
        </w:rPr>
      </w:pPr>
    </w:p>
    <w:p w:rsidR="006B37F6" w:rsidRPr="006B37F6" w:rsidRDefault="006B37F6" w:rsidP="006B37F6">
      <w:pPr>
        <w:spacing w:after="0" w:line="300" w:lineRule="exact"/>
        <w:rPr>
          <w:rFonts w:ascii="Arial" w:hAnsi="Arial" w:cs="Arial"/>
          <w:b/>
          <w:sz w:val="20"/>
          <w:szCs w:val="20"/>
          <w:lang w:val="fr-CH"/>
        </w:rPr>
      </w:pPr>
    </w:p>
    <w:p w:rsidR="000247C8" w:rsidRDefault="000247C8"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913A39" w:rsidRDefault="00913A39" w:rsidP="006B37F6">
      <w:pPr>
        <w:spacing w:after="0" w:line="300" w:lineRule="exact"/>
        <w:rPr>
          <w:rFonts w:ascii="Arial" w:hAnsi="Arial" w:cs="Arial"/>
          <w:sz w:val="20"/>
          <w:szCs w:val="20"/>
          <w:lang w:val="fr-CH"/>
        </w:rPr>
      </w:pPr>
    </w:p>
    <w:p w:rsidR="00913A39" w:rsidRDefault="00913A39" w:rsidP="006B37F6">
      <w:pPr>
        <w:spacing w:after="0" w:line="300" w:lineRule="exact"/>
        <w:rPr>
          <w:rFonts w:ascii="Arial" w:hAnsi="Arial" w:cs="Arial"/>
          <w:sz w:val="20"/>
          <w:szCs w:val="20"/>
          <w:lang w:val="fr-CH"/>
        </w:rPr>
      </w:pPr>
    </w:p>
    <w:p w:rsidR="00913A39" w:rsidRDefault="00913A39" w:rsidP="006B37F6">
      <w:pPr>
        <w:spacing w:after="0" w:line="300" w:lineRule="exact"/>
        <w:rPr>
          <w:rFonts w:ascii="Arial" w:hAnsi="Arial" w:cs="Arial"/>
          <w:sz w:val="20"/>
          <w:szCs w:val="20"/>
          <w:lang w:val="fr-CH"/>
        </w:rPr>
      </w:pPr>
    </w:p>
    <w:p w:rsidR="00913A39" w:rsidRDefault="00913A39" w:rsidP="006B37F6">
      <w:pPr>
        <w:spacing w:after="0" w:line="300" w:lineRule="exact"/>
        <w:rPr>
          <w:rFonts w:ascii="Arial" w:hAnsi="Arial" w:cs="Arial"/>
          <w:sz w:val="20"/>
          <w:szCs w:val="20"/>
          <w:lang w:val="fr-CH"/>
        </w:rPr>
      </w:pPr>
    </w:p>
    <w:p w:rsidR="00913A39" w:rsidRDefault="00913A39" w:rsidP="006B37F6">
      <w:pPr>
        <w:spacing w:after="0" w:line="300" w:lineRule="exact"/>
        <w:rPr>
          <w:rFonts w:ascii="Arial" w:hAnsi="Arial" w:cs="Arial"/>
          <w:sz w:val="20"/>
          <w:szCs w:val="20"/>
          <w:lang w:val="fr-CH"/>
        </w:rPr>
      </w:pPr>
      <w:bookmarkStart w:id="0" w:name="_GoBack"/>
      <w:bookmarkEnd w:id="0"/>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Pr="006B37F6" w:rsidRDefault="006B37F6" w:rsidP="006B37F6">
      <w:pPr>
        <w:spacing w:after="0" w:line="300" w:lineRule="exact"/>
        <w:rPr>
          <w:rFonts w:ascii="Arial" w:hAnsi="Arial" w:cs="Arial"/>
          <w:sz w:val="20"/>
          <w:szCs w:val="20"/>
          <w:lang w:val="fr-CH"/>
        </w:rPr>
      </w:pPr>
    </w:p>
    <w:p w:rsidR="006B37F6" w:rsidRPr="00526632" w:rsidRDefault="006B37F6" w:rsidP="006B37F6">
      <w:pPr>
        <w:spacing w:after="0" w:line="300" w:lineRule="exact"/>
        <w:jc w:val="center"/>
        <w:rPr>
          <w:rFonts w:ascii="Arial" w:hAnsi="Arial" w:cs="Arial"/>
          <w:sz w:val="20"/>
          <w:szCs w:val="20"/>
          <w:lang w:val="fr-FR"/>
        </w:rPr>
      </w:pPr>
      <w:r w:rsidRPr="00526632">
        <w:rPr>
          <w:rFonts w:ascii="Arial" w:hAnsi="Arial" w:cs="Arial"/>
          <w:sz w:val="20"/>
          <w:szCs w:val="20"/>
          <w:lang w:val="fr-FR"/>
        </w:rPr>
        <w:t>Travail.Suisse, Hopfenweg 21, 3001 Berne, tél. 031 370 21 11, info@travailsuisse.ch,</w:t>
      </w:r>
    </w:p>
    <w:p w:rsidR="00842A99" w:rsidRPr="006B37F6" w:rsidRDefault="006B37F6" w:rsidP="006B37F6">
      <w:pPr>
        <w:spacing w:after="0" w:line="300" w:lineRule="exact"/>
        <w:jc w:val="center"/>
        <w:rPr>
          <w:rFonts w:ascii="Arial" w:hAnsi="Arial" w:cs="Arial"/>
          <w:i/>
          <w:sz w:val="20"/>
          <w:szCs w:val="20"/>
          <w:lang w:val="fr-FR"/>
        </w:rPr>
      </w:pPr>
      <w:r w:rsidRPr="00526632">
        <w:rPr>
          <w:rFonts w:ascii="Arial" w:hAnsi="Arial" w:cs="Arial"/>
          <w:sz w:val="20"/>
          <w:szCs w:val="20"/>
          <w:lang w:val="fr-FR"/>
        </w:rPr>
        <w:t>www.travailsuisse.ch</w:t>
      </w:r>
    </w:p>
    <w:sectPr w:rsidR="00842A99" w:rsidRPr="006B37F6" w:rsidSect="006B37F6">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A4" w:rsidRDefault="00EF2DA4" w:rsidP="00EF2DA4">
      <w:pPr>
        <w:spacing w:after="0" w:line="240" w:lineRule="auto"/>
      </w:pPr>
      <w:r>
        <w:separator/>
      </w:r>
    </w:p>
  </w:endnote>
  <w:endnote w:type="continuationSeparator" w:id="0">
    <w:p w:rsidR="00EF2DA4" w:rsidRDefault="00EF2DA4" w:rsidP="00EF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A4" w:rsidRDefault="00EF2DA4" w:rsidP="00EF2DA4">
      <w:pPr>
        <w:spacing w:after="0" w:line="240" w:lineRule="auto"/>
      </w:pPr>
      <w:r>
        <w:separator/>
      </w:r>
    </w:p>
  </w:footnote>
  <w:footnote w:type="continuationSeparator" w:id="0">
    <w:p w:rsidR="00EF2DA4" w:rsidRDefault="00EF2DA4" w:rsidP="00EF2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5F97"/>
    <w:multiLevelType w:val="hybridMultilevel"/>
    <w:tmpl w:val="261C6574"/>
    <w:lvl w:ilvl="0" w:tplc="AEE61D0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3A40BBC"/>
    <w:multiLevelType w:val="hybridMultilevel"/>
    <w:tmpl w:val="7614783A"/>
    <w:lvl w:ilvl="0" w:tplc="4000C0A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4875"/>
    <w:rsid w:val="00006386"/>
    <w:rsid w:val="0000749E"/>
    <w:rsid w:val="000121C0"/>
    <w:rsid w:val="00013A09"/>
    <w:rsid w:val="00015F4D"/>
    <w:rsid w:val="00022972"/>
    <w:rsid w:val="000247C8"/>
    <w:rsid w:val="00031B04"/>
    <w:rsid w:val="00031E9D"/>
    <w:rsid w:val="00041FFB"/>
    <w:rsid w:val="0005506C"/>
    <w:rsid w:val="00057C2E"/>
    <w:rsid w:val="00061918"/>
    <w:rsid w:val="0007266A"/>
    <w:rsid w:val="0007301F"/>
    <w:rsid w:val="0007585C"/>
    <w:rsid w:val="00076A48"/>
    <w:rsid w:val="00081F31"/>
    <w:rsid w:val="000875BE"/>
    <w:rsid w:val="00096C10"/>
    <w:rsid w:val="000A1F5B"/>
    <w:rsid w:val="000A2630"/>
    <w:rsid w:val="000A2BF5"/>
    <w:rsid w:val="000A60F2"/>
    <w:rsid w:val="000A67D4"/>
    <w:rsid w:val="000B301E"/>
    <w:rsid w:val="000B7CB1"/>
    <w:rsid w:val="000C2093"/>
    <w:rsid w:val="000D2F75"/>
    <w:rsid w:val="000D2F8C"/>
    <w:rsid w:val="000D5526"/>
    <w:rsid w:val="000D5DC5"/>
    <w:rsid w:val="000D5EAD"/>
    <w:rsid w:val="000E382D"/>
    <w:rsid w:val="000E3836"/>
    <w:rsid w:val="000E7B43"/>
    <w:rsid w:val="000F1518"/>
    <w:rsid w:val="00103A2F"/>
    <w:rsid w:val="00104759"/>
    <w:rsid w:val="001051C8"/>
    <w:rsid w:val="00110CFE"/>
    <w:rsid w:val="0012343D"/>
    <w:rsid w:val="001240FB"/>
    <w:rsid w:val="001251E8"/>
    <w:rsid w:val="00126A3A"/>
    <w:rsid w:val="00132F62"/>
    <w:rsid w:val="001346D3"/>
    <w:rsid w:val="001411B6"/>
    <w:rsid w:val="00144415"/>
    <w:rsid w:val="00146651"/>
    <w:rsid w:val="00156E7D"/>
    <w:rsid w:val="00161651"/>
    <w:rsid w:val="00161D2F"/>
    <w:rsid w:val="001635C1"/>
    <w:rsid w:val="00166D91"/>
    <w:rsid w:val="00176185"/>
    <w:rsid w:val="00176B8B"/>
    <w:rsid w:val="00177DA1"/>
    <w:rsid w:val="0018750E"/>
    <w:rsid w:val="001916CF"/>
    <w:rsid w:val="0019383E"/>
    <w:rsid w:val="00195F79"/>
    <w:rsid w:val="00197EF1"/>
    <w:rsid w:val="001A251B"/>
    <w:rsid w:val="001A598B"/>
    <w:rsid w:val="001A5A83"/>
    <w:rsid w:val="001B4B74"/>
    <w:rsid w:val="001C08A2"/>
    <w:rsid w:val="001C26D1"/>
    <w:rsid w:val="001C4BC1"/>
    <w:rsid w:val="001C7B13"/>
    <w:rsid w:val="001D4F9D"/>
    <w:rsid w:val="001D75B5"/>
    <w:rsid w:val="001E3319"/>
    <w:rsid w:val="001E6219"/>
    <w:rsid w:val="001F22C0"/>
    <w:rsid w:val="001F7EFB"/>
    <w:rsid w:val="002010DA"/>
    <w:rsid w:val="00201908"/>
    <w:rsid w:val="0020321C"/>
    <w:rsid w:val="002161EB"/>
    <w:rsid w:val="00226B8F"/>
    <w:rsid w:val="00226E53"/>
    <w:rsid w:val="00235BB1"/>
    <w:rsid w:val="00241BB0"/>
    <w:rsid w:val="00251887"/>
    <w:rsid w:val="002735E8"/>
    <w:rsid w:val="00273EA5"/>
    <w:rsid w:val="0027452B"/>
    <w:rsid w:val="00274639"/>
    <w:rsid w:val="00277E3D"/>
    <w:rsid w:val="002801C5"/>
    <w:rsid w:val="002811AD"/>
    <w:rsid w:val="00281BB3"/>
    <w:rsid w:val="00282D92"/>
    <w:rsid w:val="00286EA6"/>
    <w:rsid w:val="00296873"/>
    <w:rsid w:val="00297201"/>
    <w:rsid w:val="002A02C9"/>
    <w:rsid w:val="002A037B"/>
    <w:rsid w:val="002A132C"/>
    <w:rsid w:val="002A6394"/>
    <w:rsid w:val="002A6805"/>
    <w:rsid w:val="002B1486"/>
    <w:rsid w:val="002B1AC5"/>
    <w:rsid w:val="002B2725"/>
    <w:rsid w:val="002B5DBD"/>
    <w:rsid w:val="002C44DE"/>
    <w:rsid w:val="002D5B2A"/>
    <w:rsid w:val="002D717B"/>
    <w:rsid w:val="002D7AB9"/>
    <w:rsid w:val="002E3158"/>
    <w:rsid w:val="002E4B51"/>
    <w:rsid w:val="002E5D19"/>
    <w:rsid w:val="002E6A3C"/>
    <w:rsid w:val="00301066"/>
    <w:rsid w:val="00303698"/>
    <w:rsid w:val="00306966"/>
    <w:rsid w:val="0031336A"/>
    <w:rsid w:val="003147ED"/>
    <w:rsid w:val="00317700"/>
    <w:rsid w:val="003219F5"/>
    <w:rsid w:val="00324F77"/>
    <w:rsid w:val="003266FC"/>
    <w:rsid w:val="00327AD2"/>
    <w:rsid w:val="003349B5"/>
    <w:rsid w:val="00344D8D"/>
    <w:rsid w:val="003502BD"/>
    <w:rsid w:val="00350E07"/>
    <w:rsid w:val="00351289"/>
    <w:rsid w:val="0035335F"/>
    <w:rsid w:val="003539FB"/>
    <w:rsid w:val="00354D2C"/>
    <w:rsid w:val="0036262D"/>
    <w:rsid w:val="003630AC"/>
    <w:rsid w:val="0036597A"/>
    <w:rsid w:val="00370E9B"/>
    <w:rsid w:val="003739CE"/>
    <w:rsid w:val="00376839"/>
    <w:rsid w:val="003839F9"/>
    <w:rsid w:val="0038564A"/>
    <w:rsid w:val="00391C09"/>
    <w:rsid w:val="00394B74"/>
    <w:rsid w:val="00394D8A"/>
    <w:rsid w:val="003960CB"/>
    <w:rsid w:val="003A22A0"/>
    <w:rsid w:val="003A528B"/>
    <w:rsid w:val="003A61E5"/>
    <w:rsid w:val="003B1933"/>
    <w:rsid w:val="003C028B"/>
    <w:rsid w:val="003C24C9"/>
    <w:rsid w:val="003D3115"/>
    <w:rsid w:val="003D392C"/>
    <w:rsid w:val="003D5382"/>
    <w:rsid w:val="003E7312"/>
    <w:rsid w:val="003F1592"/>
    <w:rsid w:val="003F2C32"/>
    <w:rsid w:val="00403ECE"/>
    <w:rsid w:val="0041020A"/>
    <w:rsid w:val="004108B7"/>
    <w:rsid w:val="00412F7B"/>
    <w:rsid w:val="004178BF"/>
    <w:rsid w:val="00420EBE"/>
    <w:rsid w:val="0042417F"/>
    <w:rsid w:val="004255B2"/>
    <w:rsid w:val="00425838"/>
    <w:rsid w:val="004335B1"/>
    <w:rsid w:val="004379E0"/>
    <w:rsid w:val="00442742"/>
    <w:rsid w:val="0044692E"/>
    <w:rsid w:val="00452900"/>
    <w:rsid w:val="00456FB6"/>
    <w:rsid w:val="00460D5F"/>
    <w:rsid w:val="00467DCC"/>
    <w:rsid w:val="0047108C"/>
    <w:rsid w:val="00474F8D"/>
    <w:rsid w:val="00475497"/>
    <w:rsid w:val="00475E68"/>
    <w:rsid w:val="00476FE8"/>
    <w:rsid w:val="00480A5D"/>
    <w:rsid w:val="00496AF8"/>
    <w:rsid w:val="004B51CA"/>
    <w:rsid w:val="004C0786"/>
    <w:rsid w:val="004D1CF8"/>
    <w:rsid w:val="004D554D"/>
    <w:rsid w:val="004E26AE"/>
    <w:rsid w:val="004E282B"/>
    <w:rsid w:val="004E3E47"/>
    <w:rsid w:val="004F3288"/>
    <w:rsid w:val="004F3D2B"/>
    <w:rsid w:val="00516400"/>
    <w:rsid w:val="005260AE"/>
    <w:rsid w:val="005314FD"/>
    <w:rsid w:val="00531CC1"/>
    <w:rsid w:val="005369BA"/>
    <w:rsid w:val="005415EF"/>
    <w:rsid w:val="005444A2"/>
    <w:rsid w:val="00545144"/>
    <w:rsid w:val="00552478"/>
    <w:rsid w:val="00557A63"/>
    <w:rsid w:val="00561929"/>
    <w:rsid w:val="00565714"/>
    <w:rsid w:val="00573F8B"/>
    <w:rsid w:val="005810A2"/>
    <w:rsid w:val="005852AC"/>
    <w:rsid w:val="00585A0E"/>
    <w:rsid w:val="005940D9"/>
    <w:rsid w:val="005A213E"/>
    <w:rsid w:val="005A3B35"/>
    <w:rsid w:val="005A3CCF"/>
    <w:rsid w:val="005A5011"/>
    <w:rsid w:val="005B0428"/>
    <w:rsid w:val="005B4C05"/>
    <w:rsid w:val="005B5346"/>
    <w:rsid w:val="005C3221"/>
    <w:rsid w:val="005C432D"/>
    <w:rsid w:val="005C43F3"/>
    <w:rsid w:val="005C7C87"/>
    <w:rsid w:val="005D28D4"/>
    <w:rsid w:val="005D71A0"/>
    <w:rsid w:val="00602FE9"/>
    <w:rsid w:val="00615B51"/>
    <w:rsid w:val="006240BF"/>
    <w:rsid w:val="00630CC7"/>
    <w:rsid w:val="0063189F"/>
    <w:rsid w:val="00631DDD"/>
    <w:rsid w:val="00633D9E"/>
    <w:rsid w:val="00636F6E"/>
    <w:rsid w:val="00641861"/>
    <w:rsid w:val="00645CF2"/>
    <w:rsid w:val="006502F2"/>
    <w:rsid w:val="00653E16"/>
    <w:rsid w:val="00655068"/>
    <w:rsid w:val="006572FD"/>
    <w:rsid w:val="006575D4"/>
    <w:rsid w:val="00657707"/>
    <w:rsid w:val="00660B55"/>
    <w:rsid w:val="006611DD"/>
    <w:rsid w:val="00663AED"/>
    <w:rsid w:val="00673D66"/>
    <w:rsid w:val="0067706C"/>
    <w:rsid w:val="006858A1"/>
    <w:rsid w:val="00690B33"/>
    <w:rsid w:val="0069311E"/>
    <w:rsid w:val="006A1C49"/>
    <w:rsid w:val="006A4510"/>
    <w:rsid w:val="006A524E"/>
    <w:rsid w:val="006A6592"/>
    <w:rsid w:val="006B37F6"/>
    <w:rsid w:val="006B382A"/>
    <w:rsid w:val="006B43FE"/>
    <w:rsid w:val="006C3E9B"/>
    <w:rsid w:val="006C7232"/>
    <w:rsid w:val="006D0525"/>
    <w:rsid w:val="006D3CA2"/>
    <w:rsid w:val="006D41B3"/>
    <w:rsid w:val="006D4C02"/>
    <w:rsid w:val="006D6287"/>
    <w:rsid w:val="006E3F46"/>
    <w:rsid w:val="006E7EC2"/>
    <w:rsid w:val="006F080F"/>
    <w:rsid w:val="006F27C2"/>
    <w:rsid w:val="006F284D"/>
    <w:rsid w:val="006F6C25"/>
    <w:rsid w:val="007006D6"/>
    <w:rsid w:val="007135A1"/>
    <w:rsid w:val="00721520"/>
    <w:rsid w:val="00744F81"/>
    <w:rsid w:val="00756E0F"/>
    <w:rsid w:val="007622B2"/>
    <w:rsid w:val="00780E6D"/>
    <w:rsid w:val="007842CB"/>
    <w:rsid w:val="0078778C"/>
    <w:rsid w:val="0079218E"/>
    <w:rsid w:val="00792F0F"/>
    <w:rsid w:val="007961DC"/>
    <w:rsid w:val="00796569"/>
    <w:rsid w:val="007A09CA"/>
    <w:rsid w:val="007A557C"/>
    <w:rsid w:val="007A79F5"/>
    <w:rsid w:val="007B2065"/>
    <w:rsid w:val="007C0E8B"/>
    <w:rsid w:val="007C1654"/>
    <w:rsid w:val="007C7760"/>
    <w:rsid w:val="007D7170"/>
    <w:rsid w:val="007D76F7"/>
    <w:rsid w:val="007E0BD7"/>
    <w:rsid w:val="007E55CF"/>
    <w:rsid w:val="007F1EDD"/>
    <w:rsid w:val="007F3F4C"/>
    <w:rsid w:val="008024B7"/>
    <w:rsid w:val="008045B5"/>
    <w:rsid w:val="0081239F"/>
    <w:rsid w:val="008155E0"/>
    <w:rsid w:val="008251C3"/>
    <w:rsid w:val="00826B3D"/>
    <w:rsid w:val="00831F16"/>
    <w:rsid w:val="00842A99"/>
    <w:rsid w:val="00844028"/>
    <w:rsid w:val="0084598A"/>
    <w:rsid w:val="00850FA9"/>
    <w:rsid w:val="00856A61"/>
    <w:rsid w:val="00857FAB"/>
    <w:rsid w:val="008636DA"/>
    <w:rsid w:val="00867A09"/>
    <w:rsid w:val="00873E93"/>
    <w:rsid w:val="00874833"/>
    <w:rsid w:val="00883526"/>
    <w:rsid w:val="0088564D"/>
    <w:rsid w:val="00885B87"/>
    <w:rsid w:val="00892759"/>
    <w:rsid w:val="008967E0"/>
    <w:rsid w:val="008975C1"/>
    <w:rsid w:val="008A13C6"/>
    <w:rsid w:val="008A31E3"/>
    <w:rsid w:val="008A73BE"/>
    <w:rsid w:val="008B5DFA"/>
    <w:rsid w:val="008B7D01"/>
    <w:rsid w:val="008C14CE"/>
    <w:rsid w:val="008C4994"/>
    <w:rsid w:val="008C6013"/>
    <w:rsid w:val="008C78B8"/>
    <w:rsid w:val="008E312E"/>
    <w:rsid w:val="008F0EB6"/>
    <w:rsid w:val="008F1654"/>
    <w:rsid w:val="008F6310"/>
    <w:rsid w:val="00901BC5"/>
    <w:rsid w:val="009060F3"/>
    <w:rsid w:val="00907A1E"/>
    <w:rsid w:val="0091004E"/>
    <w:rsid w:val="009138B0"/>
    <w:rsid w:val="00913A39"/>
    <w:rsid w:val="00921DC7"/>
    <w:rsid w:val="009339FB"/>
    <w:rsid w:val="009414EE"/>
    <w:rsid w:val="0094436A"/>
    <w:rsid w:val="009468AD"/>
    <w:rsid w:val="0095012E"/>
    <w:rsid w:val="00950F78"/>
    <w:rsid w:val="009543F2"/>
    <w:rsid w:val="009556BE"/>
    <w:rsid w:val="00961363"/>
    <w:rsid w:val="0096182C"/>
    <w:rsid w:val="00977FAC"/>
    <w:rsid w:val="0098772A"/>
    <w:rsid w:val="009963C4"/>
    <w:rsid w:val="009A4609"/>
    <w:rsid w:val="009A476C"/>
    <w:rsid w:val="009B1CA3"/>
    <w:rsid w:val="009B4797"/>
    <w:rsid w:val="009B70A6"/>
    <w:rsid w:val="009C0774"/>
    <w:rsid w:val="009C0960"/>
    <w:rsid w:val="009C1240"/>
    <w:rsid w:val="009C124B"/>
    <w:rsid w:val="009C1AD6"/>
    <w:rsid w:val="009C304C"/>
    <w:rsid w:val="009C6036"/>
    <w:rsid w:val="009D1096"/>
    <w:rsid w:val="009D14F1"/>
    <w:rsid w:val="009D6F38"/>
    <w:rsid w:val="009E4742"/>
    <w:rsid w:val="009E5DC9"/>
    <w:rsid w:val="009F1E38"/>
    <w:rsid w:val="009F7C37"/>
    <w:rsid w:val="00A01E6C"/>
    <w:rsid w:val="00A05268"/>
    <w:rsid w:val="00A07F5A"/>
    <w:rsid w:val="00A13734"/>
    <w:rsid w:val="00A14116"/>
    <w:rsid w:val="00A14533"/>
    <w:rsid w:val="00A23EBC"/>
    <w:rsid w:val="00A2663A"/>
    <w:rsid w:val="00A2742C"/>
    <w:rsid w:val="00A34635"/>
    <w:rsid w:val="00A425F3"/>
    <w:rsid w:val="00A50565"/>
    <w:rsid w:val="00A50C91"/>
    <w:rsid w:val="00A53BC1"/>
    <w:rsid w:val="00A60276"/>
    <w:rsid w:val="00A63F0B"/>
    <w:rsid w:val="00A707E5"/>
    <w:rsid w:val="00A76D6F"/>
    <w:rsid w:val="00A76E2F"/>
    <w:rsid w:val="00A81BA6"/>
    <w:rsid w:val="00A87E1D"/>
    <w:rsid w:val="00A90873"/>
    <w:rsid w:val="00A92A6B"/>
    <w:rsid w:val="00AB11B7"/>
    <w:rsid w:val="00AB5F0C"/>
    <w:rsid w:val="00AB6D0E"/>
    <w:rsid w:val="00AC2518"/>
    <w:rsid w:val="00AD05B6"/>
    <w:rsid w:val="00AD08AF"/>
    <w:rsid w:val="00AD1200"/>
    <w:rsid w:val="00AD12D0"/>
    <w:rsid w:val="00AD232A"/>
    <w:rsid w:val="00AD49CE"/>
    <w:rsid w:val="00AD6B59"/>
    <w:rsid w:val="00AE0A6F"/>
    <w:rsid w:val="00AE0C1E"/>
    <w:rsid w:val="00AE4A00"/>
    <w:rsid w:val="00AE771D"/>
    <w:rsid w:val="00AF28DC"/>
    <w:rsid w:val="00AF322B"/>
    <w:rsid w:val="00AF50D0"/>
    <w:rsid w:val="00B074D6"/>
    <w:rsid w:val="00B1191B"/>
    <w:rsid w:val="00B1239B"/>
    <w:rsid w:val="00B1422A"/>
    <w:rsid w:val="00B2497C"/>
    <w:rsid w:val="00B2607E"/>
    <w:rsid w:val="00B26366"/>
    <w:rsid w:val="00B2679A"/>
    <w:rsid w:val="00B27B64"/>
    <w:rsid w:val="00B36DF3"/>
    <w:rsid w:val="00B45997"/>
    <w:rsid w:val="00B45D66"/>
    <w:rsid w:val="00B526BA"/>
    <w:rsid w:val="00B52F2B"/>
    <w:rsid w:val="00B54E2F"/>
    <w:rsid w:val="00B55F56"/>
    <w:rsid w:val="00B567BE"/>
    <w:rsid w:val="00B6000F"/>
    <w:rsid w:val="00B606FF"/>
    <w:rsid w:val="00B61690"/>
    <w:rsid w:val="00B6372A"/>
    <w:rsid w:val="00B63AE6"/>
    <w:rsid w:val="00B63F18"/>
    <w:rsid w:val="00B81279"/>
    <w:rsid w:val="00B83C11"/>
    <w:rsid w:val="00B8693C"/>
    <w:rsid w:val="00B9240F"/>
    <w:rsid w:val="00B93F88"/>
    <w:rsid w:val="00B9734A"/>
    <w:rsid w:val="00BA3986"/>
    <w:rsid w:val="00BA39CF"/>
    <w:rsid w:val="00BA4F4D"/>
    <w:rsid w:val="00BB43F4"/>
    <w:rsid w:val="00BB5215"/>
    <w:rsid w:val="00BB625D"/>
    <w:rsid w:val="00BB6C64"/>
    <w:rsid w:val="00BC261E"/>
    <w:rsid w:val="00BC2BBA"/>
    <w:rsid w:val="00BC4230"/>
    <w:rsid w:val="00BC4D1D"/>
    <w:rsid w:val="00BC78D6"/>
    <w:rsid w:val="00BD1F37"/>
    <w:rsid w:val="00BD444E"/>
    <w:rsid w:val="00BD4C9D"/>
    <w:rsid w:val="00BD5EBA"/>
    <w:rsid w:val="00BD6CAC"/>
    <w:rsid w:val="00BE0F05"/>
    <w:rsid w:val="00C00B60"/>
    <w:rsid w:val="00C029A7"/>
    <w:rsid w:val="00C032E3"/>
    <w:rsid w:val="00C033E0"/>
    <w:rsid w:val="00C0594E"/>
    <w:rsid w:val="00C05B83"/>
    <w:rsid w:val="00C10621"/>
    <w:rsid w:val="00C11BED"/>
    <w:rsid w:val="00C17EDE"/>
    <w:rsid w:val="00C2268C"/>
    <w:rsid w:val="00C30996"/>
    <w:rsid w:val="00C45257"/>
    <w:rsid w:val="00C4764D"/>
    <w:rsid w:val="00C477FA"/>
    <w:rsid w:val="00C538C1"/>
    <w:rsid w:val="00C563A2"/>
    <w:rsid w:val="00C625D9"/>
    <w:rsid w:val="00C628A2"/>
    <w:rsid w:val="00C635F6"/>
    <w:rsid w:val="00C656ED"/>
    <w:rsid w:val="00C67C59"/>
    <w:rsid w:val="00C705DA"/>
    <w:rsid w:val="00C73F9C"/>
    <w:rsid w:val="00C80D26"/>
    <w:rsid w:val="00C848C8"/>
    <w:rsid w:val="00C84954"/>
    <w:rsid w:val="00C867D1"/>
    <w:rsid w:val="00C87132"/>
    <w:rsid w:val="00C94788"/>
    <w:rsid w:val="00C955E3"/>
    <w:rsid w:val="00CA48C4"/>
    <w:rsid w:val="00CB1211"/>
    <w:rsid w:val="00CB133B"/>
    <w:rsid w:val="00CB4558"/>
    <w:rsid w:val="00CB4D44"/>
    <w:rsid w:val="00CC1049"/>
    <w:rsid w:val="00CD4EFE"/>
    <w:rsid w:val="00CD59B2"/>
    <w:rsid w:val="00CD6B10"/>
    <w:rsid w:val="00CE265A"/>
    <w:rsid w:val="00CE7BB2"/>
    <w:rsid w:val="00CF1E43"/>
    <w:rsid w:val="00CF213D"/>
    <w:rsid w:val="00D00767"/>
    <w:rsid w:val="00D06EC0"/>
    <w:rsid w:val="00D10095"/>
    <w:rsid w:val="00D11ED9"/>
    <w:rsid w:val="00D13D6B"/>
    <w:rsid w:val="00D144A8"/>
    <w:rsid w:val="00D22C05"/>
    <w:rsid w:val="00D30B27"/>
    <w:rsid w:val="00D37FFA"/>
    <w:rsid w:val="00D40AED"/>
    <w:rsid w:val="00D453EE"/>
    <w:rsid w:val="00D5408F"/>
    <w:rsid w:val="00D56AF6"/>
    <w:rsid w:val="00D67950"/>
    <w:rsid w:val="00D771A0"/>
    <w:rsid w:val="00D81E9D"/>
    <w:rsid w:val="00D83768"/>
    <w:rsid w:val="00D93234"/>
    <w:rsid w:val="00D97B11"/>
    <w:rsid w:val="00DA458D"/>
    <w:rsid w:val="00DA4D35"/>
    <w:rsid w:val="00DA601A"/>
    <w:rsid w:val="00DA6694"/>
    <w:rsid w:val="00DA6E23"/>
    <w:rsid w:val="00DA7A64"/>
    <w:rsid w:val="00DB54CD"/>
    <w:rsid w:val="00DC0231"/>
    <w:rsid w:val="00DC3A00"/>
    <w:rsid w:val="00DC4AD7"/>
    <w:rsid w:val="00DD2BC8"/>
    <w:rsid w:val="00DE51A9"/>
    <w:rsid w:val="00DE6E50"/>
    <w:rsid w:val="00DF1B4B"/>
    <w:rsid w:val="00DF247A"/>
    <w:rsid w:val="00DF3C0D"/>
    <w:rsid w:val="00DF4272"/>
    <w:rsid w:val="00DF533A"/>
    <w:rsid w:val="00DF6415"/>
    <w:rsid w:val="00E010BE"/>
    <w:rsid w:val="00E10843"/>
    <w:rsid w:val="00E1520C"/>
    <w:rsid w:val="00E1704D"/>
    <w:rsid w:val="00E1788D"/>
    <w:rsid w:val="00E20951"/>
    <w:rsid w:val="00E31806"/>
    <w:rsid w:val="00E345F7"/>
    <w:rsid w:val="00E4068F"/>
    <w:rsid w:val="00E43F89"/>
    <w:rsid w:val="00E509D7"/>
    <w:rsid w:val="00E5692B"/>
    <w:rsid w:val="00E61666"/>
    <w:rsid w:val="00E629A3"/>
    <w:rsid w:val="00E650B6"/>
    <w:rsid w:val="00E672EB"/>
    <w:rsid w:val="00E73B07"/>
    <w:rsid w:val="00E7431E"/>
    <w:rsid w:val="00E8117A"/>
    <w:rsid w:val="00E811E3"/>
    <w:rsid w:val="00E90667"/>
    <w:rsid w:val="00E936C2"/>
    <w:rsid w:val="00E9591B"/>
    <w:rsid w:val="00EA30DB"/>
    <w:rsid w:val="00EA4CE3"/>
    <w:rsid w:val="00EA6125"/>
    <w:rsid w:val="00EB5150"/>
    <w:rsid w:val="00EC2D61"/>
    <w:rsid w:val="00ED05D8"/>
    <w:rsid w:val="00ED21B7"/>
    <w:rsid w:val="00ED27DD"/>
    <w:rsid w:val="00EE7FBD"/>
    <w:rsid w:val="00EF0A8D"/>
    <w:rsid w:val="00EF0CA6"/>
    <w:rsid w:val="00EF2119"/>
    <w:rsid w:val="00EF2DA4"/>
    <w:rsid w:val="00EF5CC1"/>
    <w:rsid w:val="00EF7AC4"/>
    <w:rsid w:val="00F13187"/>
    <w:rsid w:val="00F14063"/>
    <w:rsid w:val="00F145E5"/>
    <w:rsid w:val="00F173C8"/>
    <w:rsid w:val="00F242E5"/>
    <w:rsid w:val="00F33678"/>
    <w:rsid w:val="00F4402C"/>
    <w:rsid w:val="00F504DE"/>
    <w:rsid w:val="00F5090B"/>
    <w:rsid w:val="00F57065"/>
    <w:rsid w:val="00F5741A"/>
    <w:rsid w:val="00F74852"/>
    <w:rsid w:val="00F76825"/>
    <w:rsid w:val="00F849C8"/>
    <w:rsid w:val="00F871C4"/>
    <w:rsid w:val="00F94254"/>
    <w:rsid w:val="00FA1B93"/>
    <w:rsid w:val="00FB4C46"/>
    <w:rsid w:val="00FC56F7"/>
    <w:rsid w:val="00FD1827"/>
    <w:rsid w:val="00FE238E"/>
    <w:rsid w:val="00FE610D"/>
    <w:rsid w:val="00FE6AD0"/>
    <w:rsid w:val="00FF500C"/>
    <w:rsid w:val="00FF6A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character" w:styleId="Hyperlink">
    <w:name w:val="Hyperlink"/>
    <w:basedOn w:val="Absatz-Standardschriftart"/>
    <w:uiPriority w:val="99"/>
    <w:unhideWhenUsed/>
    <w:rsid w:val="00F76825"/>
    <w:rPr>
      <w:color w:val="0563C1" w:themeColor="hyperlink"/>
      <w:u w:val="single"/>
    </w:rPr>
  </w:style>
  <w:style w:type="paragraph" w:styleId="Listenabsatz">
    <w:name w:val="List Paragraph"/>
    <w:basedOn w:val="Standard"/>
    <w:uiPriority w:val="34"/>
    <w:qFormat/>
    <w:rsid w:val="00FF6AF9"/>
    <w:pPr>
      <w:ind w:left="720"/>
      <w:contextualSpacing/>
    </w:pPr>
  </w:style>
  <w:style w:type="paragraph" w:styleId="Kopfzeile">
    <w:name w:val="header"/>
    <w:basedOn w:val="Standard"/>
    <w:link w:val="KopfzeileZchn"/>
    <w:uiPriority w:val="99"/>
    <w:unhideWhenUsed/>
    <w:rsid w:val="00EF2D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2DA4"/>
  </w:style>
  <w:style w:type="paragraph" w:styleId="Fuzeile">
    <w:name w:val="footer"/>
    <w:basedOn w:val="Standard"/>
    <w:link w:val="FuzeileZchn"/>
    <w:uiPriority w:val="99"/>
    <w:unhideWhenUsed/>
    <w:rsid w:val="00EF2D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2DA4"/>
  </w:style>
  <w:style w:type="paragraph" w:styleId="StandardWeb">
    <w:name w:val="Normal (Web)"/>
    <w:basedOn w:val="Standard"/>
    <w:uiPriority w:val="99"/>
    <w:semiHidden/>
    <w:unhideWhenUsed/>
    <w:rsid w:val="00630CC7"/>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6925">
      <w:bodyDiv w:val="1"/>
      <w:marLeft w:val="0"/>
      <w:marRight w:val="0"/>
      <w:marTop w:val="0"/>
      <w:marBottom w:val="0"/>
      <w:divBdr>
        <w:top w:val="none" w:sz="0" w:space="0" w:color="auto"/>
        <w:left w:val="none" w:sz="0" w:space="0" w:color="auto"/>
        <w:bottom w:val="none" w:sz="0" w:space="0" w:color="auto"/>
        <w:right w:val="none" w:sz="0" w:space="0" w:color="auto"/>
      </w:divBdr>
    </w:div>
    <w:div w:id="20337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7D701-8FC7-433A-9388-9FE3608E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4019</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Meyer</dc:creator>
  <cp:keywords/>
  <dc:description/>
  <cp:lastModifiedBy>Linda Rosenkranz</cp:lastModifiedBy>
  <cp:revision>30</cp:revision>
  <cp:lastPrinted>2015-10-21T13:55:00Z</cp:lastPrinted>
  <dcterms:created xsi:type="dcterms:W3CDTF">2019-05-13T09:05:00Z</dcterms:created>
  <dcterms:modified xsi:type="dcterms:W3CDTF">2019-05-20T12:06:00Z</dcterms:modified>
</cp:coreProperties>
</file>