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D1" w:rsidRPr="006F6A8C" w:rsidRDefault="00972B12" w:rsidP="006F6A8C">
      <w:pPr>
        <w:spacing w:line="300" w:lineRule="exact"/>
        <w:rPr>
          <w:sz w:val="20"/>
          <w:szCs w:val="20"/>
        </w:rPr>
      </w:pPr>
      <w:r w:rsidRPr="003B5A15">
        <w:rPr>
          <w:rFonts w:eastAsia="Times New Roman"/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420CC0E7" wp14:editId="7E5126AB">
            <wp:simplePos x="0" y="0"/>
            <wp:positionH relativeFrom="page">
              <wp:posOffset>55880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15" w:rsidRPr="006F6A8C" w:rsidRDefault="00124E15" w:rsidP="006F6A8C">
      <w:pPr>
        <w:spacing w:line="300" w:lineRule="exact"/>
        <w:rPr>
          <w:sz w:val="20"/>
          <w:szCs w:val="20"/>
        </w:rPr>
      </w:pPr>
    </w:p>
    <w:p w:rsidR="00124E15" w:rsidRPr="006F6A8C" w:rsidRDefault="00124E15" w:rsidP="006F6A8C">
      <w:pPr>
        <w:spacing w:line="300" w:lineRule="exact"/>
        <w:rPr>
          <w:sz w:val="20"/>
          <w:szCs w:val="20"/>
        </w:rPr>
      </w:pPr>
    </w:p>
    <w:p w:rsidR="00334405" w:rsidRPr="006F6A8C" w:rsidRDefault="00334405" w:rsidP="006F6A8C">
      <w:pPr>
        <w:spacing w:line="300" w:lineRule="exact"/>
        <w:rPr>
          <w:sz w:val="20"/>
          <w:szCs w:val="20"/>
        </w:rPr>
      </w:pPr>
    </w:p>
    <w:p w:rsidR="00334405" w:rsidRPr="006F6A8C" w:rsidRDefault="00334405" w:rsidP="006F6A8C">
      <w:pPr>
        <w:spacing w:line="300" w:lineRule="exact"/>
        <w:rPr>
          <w:sz w:val="20"/>
          <w:szCs w:val="20"/>
        </w:rPr>
      </w:pPr>
    </w:p>
    <w:p w:rsidR="00334405" w:rsidRPr="006F6A8C" w:rsidRDefault="00334405" w:rsidP="006F6A8C">
      <w:pPr>
        <w:spacing w:line="300" w:lineRule="exact"/>
        <w:rPr>
          <w:sz w:val="20"/>
          <w:szCs w:val="20"/>
        </w:rPr>
      </w:pPr>
    </w:p>
    <w:p w:rsidR="006F6A8C" w:rsidRPr="00FC1075" w:rsidRDefault="006F6A8C" w:rsidP="006F6A8C">
      <w:pPr>
        <w:spacing w:line="300" w:lineRule="exact"/>
        <w:rPr>
          <w:sz w:val="20"/>
          <w:szCs w:val="20"/>
        </w:rPr>
      </w:pPr>
      <w:r w:rsidRPr="00FC1075">
        <w:rPr>
          <w:sz w:val="20"/>
          <w:szCs w:val="20"/>
        </w:rPr>
        <w:t>Medien</w:t>
      </w:r>
      <w:r w:rsidR="00837FC8">
        <w:rPr>
          <w:sz w:val="20"/>
          <w:szCs w:val="20"/>
        </w:rPr>
        <w:t xml:space="preserve">mitteilung vom </w:t>
      </w:r>
      <w:r w:rsidR="009932AB">
        <w:rPr>
          <w:sz w:val="20"/>
          <w:szCs w:val="20"/>
        </w:rPr>
        <w:t>3. Mai 2019</w:t>
      </w:r>
    </w:p>
    <w:p w:rsidR="006F6A8C" w:rsidRDefault="006F6A8C" w:rsidP="006F6A8C">
      <w:pPr>
        <w:spacing w:line="300" w:lineRule="exact"/>
        <w:rPr>
          <w:sz w:val="20"/>
          <w:szCs w:val="20"/>
        </w:rPr>
      </w:pPr>
    </w:p>
    <w:p w:rsidR="00334405" w:rsidRDefault="00D76CF3" w:rsidP="006F6A8C">
      <w:pPr>
        <w:spacing w:line="30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>Über 60-jährige sollen keine Sozialhilfe beziehen müssen</w:t>
      </w:r>
    </w:p>
    <w:p w:rsidR="00AD073A" w:rsidRPr="006F6A8C" w:rsidRDefault="00AD073A" w:rsidP="006F6A8C">
      <w:pPr>
        <w:spacing w:line="300" w:lineRule="exact"/>
        <w:rPr>
          <w:sz w:val="20"/>
          <w:szCs w:val="20"/>
        </w:rPr>
      </w:pPr>
    </w:p>
    <w:p w:rsidR="002E515E" w:rsidRDefault="009932AB" w:rsidP="006F6A8C">
      <w:pPr>
        <w:spacing w:line="3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 der fünften </w:t>
      </w:r>
      <w:r w:rsidR="00837FC8">
        <w:rPr>
          <w:b/>
          <w:sz w:val="20"/>
          <w:szCs w:val="20"/>
        </w:rPr>
        <w:t>n</w:t>
      </w:r>
      <w:r w:rsidR="009F0BE2">
        <w:rPr>
          <w:b/>
          <w:sz w:val="20"/>
          <w:szCs w:val="20"/>
        </w:rPr>
        <w:t xml:space="preserve">ationalen </w:t>
      </w:r>
      <w:r w:rsidR="00296030">
        <w:rPr>
          <w:b/>
          <w:sz w:val="20"/>
          <w:szCs w:val="20"/>
        </w:rPr>
        <w:t xml:space="preserve">Konferenz zum Thema ältere </w:t>
      </w:r>
      <w:proofErr w:type="spellStart"/>
      <w:r w:rsidR="00296030">
        <w:rPr>
          <w:b/>
          <w:sz w:val="20"/>
          <w:szCs w:val="20"/>
        </w:rPr>
        <w:t>Arbeitnehmende</w:t>
      </w:r>
      <w:proofErr w:type="spellEnd"/>
      <w:r w:rsidR="004148DE">
        <w:rPr>
          <w:b/>
          <w:sz w:val="20"/>
          <w:szCs w:val="20"/>
        </w:rPr>
        <w:t xml:space="preserve"> </w:t>
      </w:r>
      <w:r w:rsidR="002E515E">
        <w:rPr>
          <w:b/>
          <w:sz w:val="20"/>
          <w:szCs w:val="20"/>
        </w:rPr>
        <w:t xml:space="preserve">zeigte </w:t>
      </w:r>
      <w:proofErr w:type="spellStart"/>
      <w:r w:rsidR="004148DE">
        <w:rPr>
          <w:b/>
          <w:sz w:val="20"/>
          <w:szCs w:val="20"/>
        </w:rPr>
        <w:t>Travail.Suisse</w:t>
      </w:r>
      <w:proofErr w:type="spellEnd"/>
      <w:r w:rsidR="002E515E">
        <w:rPr>
          <w:b/>
          <w:sz w:val="20"/>
          <w:szCs w:val="20"/>
        </w:rPr>
        <w:t xml:space="preserve">, der unabhängige Dachverband der </w:t>
      </w:r>
      <w:proofErr w:type="spellStart"/>
      <w:r w:rsidR="002E515E">
        <w:rPr>
          <w:b/>
          <w:sz w:val="20"/>
          <w:szCs w:val="20"/>
        </w:rPr>
        <w:t>Arbeitnehmenden</w:t>
      </w:r>
      <w:proofErr w:type="spellEnd"/>
      <w:r w:rsidR="002E515E">
        <w:rPr>
          <w:b/>
          <w:sz w:val="20"/>
          <w:szCs w:val="20"/>
        </w:rPr>
        <w:t>,</w:t>
      </w:r>
      <w:r w:rsidR="004148DE">
        <w:rPr>
          <w:b/>
          <w:sz w:val="20"/>
          <w:szCs w:val="20"/>
        </w:rPr>
        <w:t xml:space="preserve"> </w:t>
      </w:r>
      <w:r w:rsidR="002E515E">
        <w:rPr>
          <w:b/>
          <w:sz w:val="20"/>
          <w:szCs w:val="20"/>
        </w:rPr>
        <w:t>wie</w:t>
      </w:r>
      <w:r w:rsidR="00FE4C61">
        <w:rPr>
          <w:b/>
          <w:sz w:val="20"/>
          <w:szCs w:val="20"/>
        </w:rPr>
        <w:t xml:space="preserve"> sich </w:t>
      </w:r>
      <w:r w:rsidR="002E515E">
        <w:rPr>
          <w:b/>
          <w:sz w:val="20"/>
          <w:szCs w:val="20"/>
        </w:rPr>
        <w:t>ihre Arbeitsmarkt-</w:t>
      </w:r>
      <w:r w:rsidR="00FE4C61">
        <w:rPr>
          <w:b/>
          <w:sz w:val="20"/>
          <w:szCs w:val="20"/>
        </w:rPr>
        <w:t xml:space="preserve">Situation </w:t>
      </w:r>
      <w:r w:rsidR="002E515E">
        <w:rPr>
          <w:b/>
          <w:sz w:val="20"/>
          <w:szCs w:val="20"/>
        </w:rPr>
        <w:t>verschlechtert hat und</w:t>
      </w:r>
      <w:r w:rsidR="00837F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forderte konkrete Massnahmen. </w:t>
      </w:r>
      <w:r w:rsidR="00837FC8">
        <w:rPr>
          <w:b/>
          <w:sz w:val="20"/>
          <w:szCs w:val="20"/>
        </w:rPr>
        <w:t>Unternehmen</w:t>
      </w:r>
      <w:r>
        <w:rPr>
          <w:b/>
          <w:sz w:val="20"/>
          <w:szCs w:val="20"/>
        </w:rPr>
        <w:t xml:space="preserve"> </w:t>
      </w:r>
      <w:r w:rsidR="002E515E">
        <w:rPr>
          <w:b/>
          <w:sz w:val="20"/>
          <w:szCs w:val="20"/>
        </w:rPr>
        <w:t xml:space="preserve">sollen </w:t>
      </w:r>
      <w:r>
        <w:rPr>
          <w:b/>
          <w:sz w:val="20"/>
          <w:szCs w:val="20"/>
        </w:rPr>
        <w:t xml:space="preserve">angesichts der demografischen Entwicklung eine altersneutrale Personalpolitik leben und </w:t>
      </w:r>
      <w:proofErr w:type="spellStart"/>
      <w:r>
        <w:rPr>
          <w:b/>
          <w:sz w:val="20"/>
          <w:szCs w:val="20"/>
        </w:rPr>
        <w:t>Arbeitnehmende</w:t>
      </w:r>
      <w:proofErr w:type="spellEnd"/>
      <w:r>
        <w:rPr>
          <w:b/>
          <w:sz w:val="20"/>
          <w:szCs w:val="20"/>
        </w:rPr>
        <w:t xml:space="preserve"> ein Leben lang unterstützen. </w:t>
      </w:r>
      <w:r w:rsidR="00D76CF3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uch Bund und Kantone sind gefordert. </w:t>
      </w:r>
    </w:p>
    <w:p w:rsidR="002E515E" w:rsidRDefault="002E515E" w:rsidP="006F6A8C">
      <w:pPr>
        <w:spacing w:line="300" w:lineRule="exact"/>
        <w:rPr>
          <w:b/>
          <w:sz w:val="20"/>
          <w:szCs w:val="20"/>
        </w:rPr>
      </w:pPr>
    </w:p>
    <w:p w:rsidR="004148DE" w:rsidRDefault="004148DE" w:rsidP="006F6A8C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Erstmals </w:t>
      </w:r>
      <w:r w:rsidR="00E177BA">
        <w:rPr>
          <w:sz w:val="20"/>
          <w:szCs w:val="20"/>
        </w:rPr>
        <w:t xml:space="preserve">lud </w:t>
      </w:r>
      <w:r w:rsidR="00E177BA" w:rsidRPr="005F4581">
        <w:rPr>
          <w:sz w:val="20"/>
          <w:szCs w:val="20"/>
        </w:rPr>
        <w:t>Bundesrat</w:t>
      </w:r>
      <w:r w:rsidR="00E177BA">
        <w:rPr>
          <w:sz w:val="20"/>
          <w:szCs w:val="20"/>
        </w:rPr>
        <w:t xml:space="preserve"> Guy </w:t>
      </w:r>
      <w:proofErr w:type="spellStart"/>
      <w:r w:rsidR="00E177BA">
        <w:rPr>
          <w:sz w:val="20"/>
          <w:szCs w:val="20"/>
        </w:rPr>
        <w:t>Parmelin</w:t>
      </w:r>
      <w:proofErr w:type="spellEnd"/>
      <w:r w:rsidR="00E177BA" w:rsidRPr="005F4581">
        <w:rPr>
          <w:sz w:val="20"/>
          <w:szCs w:val="20"/>
        </w:rPr>
        <w:t xml:space="preserve"> </w:t>
      </w:r>
      <w:r w:rsidR="00E177BA">
        <w:rPr>
          <w:sz w:val="20"/>
          <w:szCs w:val="20"/>
        </w:rPr>
        <w:t xml:space="preserve">zur </w:t>
      </w:r>
      <w:r w:rsidR="007F209C">
        <w:rPr>
          <w:sz w:val="20"/>
          <w:szCs w:val="20"/>
        </w:rPr>
        <w:t xml:space="preserve">Konferenz ältere </w:t>
      </w:r>
      <w:proofErr w:type="spellStart"/>
      <w:r w:rsidR="007F209C">
        <w:rPr>
          <w:sz w:val="20"/>
          <w:szCs w:val="20"/>
        </w:rPr>
        <w:t>Arbeitnehmende</w:t>
      </w:r>
      <w:proofErr w:type="spellEnd"/>
      <w:r w:rsidR="005F4581" w:rsidRPr="005F4581">
        <w:rPr>
          <w:sz w:val="20"/>
          <w:szCs w:val="20"/>
        </w:rPr>
        <w:t xml:space="preserve"> ein.</w:t>
      </w:r>
      <w:r w:rsidR="00AE2AFD">
        <w:rPr>
          <w:sz w:val="20"/>
          <w:szCs w:val="20"/>
        </w:rPr>
        <w:t xml:space="preserve"> </w:t>
      </w:r>
      <w:r w:rsidR="003B6620">
        <w:rPr>
          <w:sz w:val="20"/>
          <w:szCs w:val="20"/>
        </w:rPr>
        <w:t>Der Austausch war</w:t>
      </w:r>
      <w:r>
        <w:rPr>
          <w:sz w:val="20"/>
          <w:szCs w:val="20"/>
        </w:rPr>
        <w:t xml:space="preserve"> </w:t>
      </w:r>
      <w:r w:rsidR="00E177BA">
        <w:rPr>
          <w:sz w:val="20"/>
          <w:szCs w:val="20"/>
        </w:rPr>
        <w:t xml:space="preserve">wiederum </w:t>
      </w:r>
      <w:r w:rsidR="002F17C2">
        <w:rPr>
          <w:sz w:val="20"/>
          <w:szCs w:val="20"/>
        </w:rPr>
        <w:t>offen und konstruk</w:t>
      </w:r>
      <w:r>
        <w:rPr>
          <w:sz w:val="20"/>
          <w:szCs w:val="20"/>
        </w:rPr>
        <w:t>t</w:t>
      </w:r>
      <w:r w:rsidR="002F17C2">
        <w:rPr>
          <w:sz w:val="20"/>
          <w:szCs w:val="20"/>
        </w:rPr>
        <w:t>iv</w:t>
      </w:r>
      <w:r w:rsidR="00E177BA">
        <w:rPr>
          <w:sz w:val="20"/>
          <w:szCs w:val="20"/>
        </w:rPr>
        <w:t xml:space="preserve">, </w:t>
      </w:r>
      <w:r>
        <w:rPr>
          <w:sz w:val="20"/>
          <w:szCs w:val="20"/>
        </w:rPr>
        <w:t>Travail.Suisse bedauert</w:t>
      </w:r>
      <w:r w:rsidR="00E177BA">
        <w:rPr>
          <w:sz w:val="20"/>
          <w:szCs w:val="20"/>
        </w:rPr>
        <w:t xml:space="preserve"> allerdings sehr</w:t>
      </w:r>
      <w:r>
        <w:rPr>
          <w:sz w:val="20"/>
          <w:szCs w:val="20"/>
        </w:rPr>
        <w:t xml:space="preserve">, dass </w:t>
      </w:r>
      <w:r w:rsidR="00846ED1">
        <w:rPr>
          <w:sz w:val="20"/>
          <w:szCs w:val="20"/>
        </w:rPr>
        <w:t>keine</w:t>
      </w:r>
      <w:r>
        <w:rPr>
          <w:sz w:val="20"/>
          <w:szCs w:val="20"/>
        </w:rPr>
        <w:t xml:space="preserve"> konkrete</w:t>
      </w:r>
      <w:r w:rsidR="00F310F2">
        <w:rPr>
          <w:sz w:val="20"/>
          <w:szCs w:val="20"/>
        </w:rPr>
        <w:t>ren</w:t>
      </w:r>
      <w:r>
        <w:rPr>
          <w:sz w:val="20"/>
          <w:szCs w:val="20"/>
        </w:rPr>
        <w:t xml:space="preserve"> Massnahmen beschlossen wurden</w:t>
      </w:r>
      <w:r w:rsidR="003B6620">
        <w:rPr>
          <w:sz w:val="20"/>
          <w:szCs w:val="20"/>
        </w:rPr>
        <w:t>.</w:t>
      </w:r>
    </w:p>
    <w:p w:rsidR="004148DE" w:rsidRDefault="004148DE" w:rsidP="006F6A8C">
      <w:pPr>
        <w:spacing w:line="300" w:lineRule="exact"/>
        <w:rPr>
          <w:sz w:val="20"/>
          <w:szCs w:val="20"/>
        </w:rPr>
      </w:pPr>
    </w:p>
    <w:p w:rsidR="00E177BA" w:rsidRDefault="00E177BA" w:rsidP="006F6A8C">
      <w:pPr>
        <w:spacing w:line="300" w:lineRule="exact"/>
        <w:rPr>
          <w:sz w:val="20"/>
          <w:szCs w:val="20"/>
        </w:rPr>
      </w:pPr>
    </w:p>
    <w:p w:rsidR="00E177BA" w:rsidRPr="00E305EA" w:rsidRDefault="00E177BA" w:rsidP="006F6A8C">
      <w:pPr>
        <w:spacing w:line="300" w:lineRule="exact"/>
        <w:rPr>
          <w:b/>
          <w:sz w:val="20"/>
          <w:szCs w:val="20"/>
        </w:rPr>
      </w:pPr>
      <w:r w:rsidRPr="00E305EA">
        <w:rPr>
          <w:b/>
          <w:sz w:val="20"/>
          <w:szCs w:val="20"/>
        </w:rPr>
        <w:t>Aktionsplan ohne Überbrückungsrenten</w:t>
      </w:r>
    </w:p>
    <w:p w:rsidR="00E177BA" w:rsidRDefault="00E177BA" w:rsidP="006F6A8C">
      <w:pPr>
        <w:spacing w:line="300" w:lineRule="exact"/>
        <w:rPr>
          <w:sz w:val="20"/>
          <w:szCs w:val="20"/>
        </w:rPr>
      </w:pPr>
    </w:p>
    <w:p w:rsidR="00796269" w:rsidRDefault="00E177BA" w:rsidP="00E305EA">
      <w:pPr>
        <w:spacing w:line="300" w:lineRule="exact"/>
        <w:rPr>
          <w:sz w:val="20"/>
          <w:szCs w:val="20"/>
        </w:rPr>
      </w:pPr>
      <w:r w:rsidRPr="006E72C5">
        <w:rPr>
          <w:sz w:val="20"/>
          <w:szCs w:val="20"/>
        </w:rPr>
        <w:t>Erfreulich</w:t>
      </w:r>
      <w:r>
        <w:rPr>
          <w:sz w:val="20"/>
          <w:szCs w:val="20"/>
        </w:rPr>
        <w:t xml:space="preserve"> für die älteren </w:t>
      </w:r>
      <w:proofErr w:type="spellStart"/>
      <w:r>
        <w:rPr>
          <w:sz w:val="20"/>
          <w:szCs w:val="20"/>
        </w:rPr>
        <w:t>Arbeitnehmenden</w:t>
      </w:r>
      <w:proofErr w:type="spellEnd"/>
      <w:r w:rsidRPr="006E72C5">
        <w:rPr>
          <w:sz w:val="20"/>
          <w:szCs w:val="20"/>
        </w:rPr>
        <w:t xml:space="preserve"> ist der </w:t>
      </w:r>
      <w:r>
        <w:rPr>
          <w:sz w:val="20"/>
          <w:szCs w:val="20"/>
        </w:rPr>
        <w:t xml:space="preserve">neue </w:t>
      </w:r>
      <w:r w:rsidRPr="006E72C5">
        <w:rPr>
          <w:sz w:val="20"/>
          <w:szCs w:val="20"/>
        </w:rPr>
        <w:t>Aktionsplan</w:t>
      </w:r>
      <w:r>
        <w:rPr>
          <w:sz w:val="20"/>
          <w:szCs w:val="20"/>
        </w:rPr>
        <w:t xml:space="preserve"> von Bund und Kantonen für die Intensivierung der „Beratungs-, Wiedereingliederungs- und Vermittlungsdienstleistungen der Regionalen Arbeitsvermittlungszentren (RAV) zugunsten der älteren Stellensuchenden“. Er verspricht </w:t>
      </w:r>
      <w:r w:rsidRPr="006E72C5">
        <w:rPr>
          <w:sz w:val="20"/>
          <w:szCs w:val="20"/>
        </w:rPr>
        <w:t xml:space="preserve">bessere Dienstleistungen </w:t>
      </w:r>
      <w:r>
        <w:rPr>
          <w:sz w:val="20"/>
          <w:szCs w:val="20"/>
        </w:rPr>
        <w:t xml:space="preserve">von der regionalen Arbeitsvermittlungen </w:t>
      </w:r>
      <w:r w:rsidRPr="006E72C5">
        <w:rPr>
          <w:sz w:val="20"/>
          <w:szCs w:val="20"/>
        </w:rPr>
        <w:t xml:space="preserve">RAV für den Wiedereinstieg. </w:t>
      </w:r>
      <w:r w:rsidR="00D76CF3">
        <w:rPr>
          <w:sz w:val="20"/>
          <w:szCs w:val="20"/>
        </w:rPr>
        <w:t xml:space="preserve">Zusammen mit der Stellenmeldepflicht könnte der Aktionsplan Wirkung entfalten. </w:t>
      </w:r>
      <w:r w:rsidRPr="006E72C5">
        <w:rPr>
          <w:sz w:val="20"/>
          <w:szCs w:val="20"/>
        </w:rPr>
        <w:t xml:space="preserve">Leider </w:t>
      </w:r>
      <w:r>
        <w:rPr>
          <w:sz w:val="20"/>
          <w:szCs w:val="20"/>
        </w:rPr>
        <w:t>fanden die Sozialpartner bei den</w:t>
      </w:r>
      <w:r w:rsidRPr="006E72C5">
        <w:rPr>
          <w:sz w:val="20"/>
          <w:szCs w:val="20"/>
        </w:rPr>
        <w:t xml:space="preserve"> Überbrückungsrenten kein</w:t>
      </w:r>
      <w:r>
        <w:rPr>
          <w:sz w:val="20"/>
          <w:szCs w:val="20"/>
        </w:rPr>
        <w:t>en</w:t>
      </w:r>
      <w:r w:rsidRPr="006E72C5">
        <w:rPr>
          <w:sz w:val="20"/>
          <w:szCs w:val="20"/>
        </w:rPr>
        <w:t xml:space="preserve"> Konsens. </w:t>
      </w:r>
      <w:r w:rsidR="004148DE">
        <w:rPr>
          <w:sz w:val="20"/>
          <w:szCs w:val="20"/>
        </w:rPr>
        <w:t xml:space="preserve">Diese </w:t>
      </w:r>
      <w:r w:rsidRPr="006E72C5">
        <w:rPr>
          <w:sz w:val="20"/>
          <w:szCs w:val="20"/>
        </w:rPr>
        <w:t xml:space="preserve">Überbrückungsrenten </w:t>
      </w:r>
      <w:r w:rsidR="004148DE">
        <w:rPr>
          <w:sz w:val="20"/>
          <w:szCs w:val="20"/>
        </w:rPr>
        <w:t xml:space="preserve">sind angesichts der </w:t>
      </w:r>
      <w:r>
        <w:rPr>
          <w:sz w:val="20"/>
          <w:szCs w:val="20"/>
        </w:rPr>
        <w:t xml:space="preserve">aktuellen </w:t>
      </w:r>
      <w:r w:rsidR="004148DE">
        <w:rPr>
          <w:sz w:val="20"/>
          <w:szCs w:val="20"/>
        </w:rPr>
        <w:t xml:space="preserve">Situation der älteren </w:t>
      </w:r>
      <w:proofErr w:type="spellStart"/>
      <w:r w:rsidR="004148DE">
        <w:rPr>
          <w:sz w:val="20"/>
          <w:szCs w:val="20"/>
        </w:rPr>
        <w:t>Arbeitnehmenden</w:t>
      </w:r>
      <w:proofErr w:type="spellEnd"/>
      <w:r w:rsidR="004148DE">
        <w:rPr>
          <w:sz w:val="20"/>
          <w:szCs w:val="20"/>
        </w:rPr>
        <w:t xml:space="preserve"> dringend nötig</w:t>
      </w:r>
      <w:r w:rsidR="00846ED1">
        <w:rPr>
          <w:sz w:val="20"/>
          <w:szCs w:val="20"/>
        </w:rPr>
        <w:t xml:space="preserve"> (vgl. Faktenblatt)</w:t>
      </w:r>
      <w:r w:rsidR="004148D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Immerhin beschloss das Parlament im Rahmen der EL-Reform und auf Basis einer Forderung aus der ersten Konferenz ältere </w:t>
      </w:r>
      <w:proofErr w:type="spellStart"/>
      <w:r>
        <w:rPr>
          <w:sz w:val="20"/>
          <w:szCs w:val="20"/>
        </w:rPr>
        <w:t>Arbeitnehmende</w:t>
      </w:r>
      <w:proofErr w:type="spellEnd"/>
      <w:r>
        <w:rPr>
          <w:sz w:val="20"/>
          <w:szCs w:val="20"/>
        </w:rPr>
        <w:t>, dass Stellenlose ab 58 Jahre</w:t>
      </w:r>
      <w:r w:rsidR="00D76CF3">
        <w:rPr>
          <w:sz w:val="20"/>
          <w:szCs w:val="20"/>
        </w:rPr>
        <w:t>n</w:t>
      </w:r>
      <w:r>
        <w:rPr>
          <w:sz w:val="20"/>
          <w:szCs w:val="20"/>
        </w:rPr>
        <w:t xml:space="preserve"> ein Anrecht auf eine Rente erhalten und bei ihrer letzten Pensionskasse verbleiben können. Adrian Wüthrich, Präsident von Travail.Suisse und Nationalrat stellt fest: „Die Änderungen im Rahmen der EL-Reform beweisen, dass über die Konferenz ältere </w:t>
      </w:r>
      <w:proofErr w:type="spellStart"/>
      <w:r>
        <w:rPr>
          <w:sz w:val="20"/>
          <w:szCs w:val="20"/>
        </w:rPr>
        <w:t>Arbeitnehmende</w:t>
      </w:r>
      <w:proofErr w:type="spellEnd"/>
      <w:r>
        <w:rPr>
          <w:sz w:val="20"/>
          <w:szCs w:val="20"/>
        </w:rPr>
        <w:t xml:space="preserve"> Veränderungen aus</w:t>
      </w:r>
      <w:r w:rsidR="00796269">
        <w:rPr>
          <w:sz w:val="20"/>
          <w:szCs w:val="20"/>
        </w:rPr>
        <w:t>ge</w:t>
      </w:r>
      <w:r>
        <w:rPr>
          <w:sz w:val="20"/>
          <w:szCs w:val="20"/>
        </w:rPr>
        <w:t>lös</w:t>
      </w:r>
      <w:r w:rsidR="00796269">
        <w:rPr>
          <w:sz w:val="20"/>
          <w:szCs w:val="20"/>
        </w:rPr>
        <w:t>t werden</w:t>
      </w:r>
      <w:r>
        <w:rPr>
          <w:sz w:val="20"/>
          <w:szCs w:val="20"/>
        </w:rPr>
        <w:t xml:space="preserve"> können. Deshalb wäre </w:t>
      </w:r>
      <w:r w:rsidR="00796269">
        <w:rPr>
          <w:sz w:val="20"/>
          <w:szCs w:val="20"/>
        </w:rPr>
        <w:t xml:space="preserve">jetzt </w:t>
      </w:r>
      <w:r>
        <w:rPr>
          <w:sz w:val="20"/>
          <w:szCs w:val="20"/>
        </w:rPr>
        <w:t>eine klare Forderung nötig gewesen</w:t>
      </w:r>
      <w:r w:rsidR="00796269">
        <w:rPr>
          <w:sz w:val="20"/>
          <w:szCs w:val="20"/>
        </w:rPr>
        <w:t xml:space="preserve">. Wir brauchen eine </w:t>
      </w:r>
      <w:r>
        <w:rPr>
          <w:sz w:val="20"/>
          <w:szCs w:val="20"/>
        </w:rPr>
        <w:t>Brückenrente</w:t>
      </w:r>
      <w:r w:rsidR="00796269">
        <w:rPr>
          <w:sz w:val="20"/>
          <w:szCs w:val="20"/>
        </w:rPr>
        <w:t xml:space="preserve">. Es darf nicht sein, dass über 60-jährige zur </w:t>
      </w:r>
      <w:r>
        <w:rPr>
          <w:sz w:val="20"/>
          <w:szCs w:val="20"/>
        </w:rPr>
        <w:t xml:space="preserve">Sozialhilfe </w:t>
      </w:r>
      <w:r w:rsidR="00796269">
        <w:rPr>
          <w:sz w:val="20"/>
          <w:szCs w:val="20"/>
        </w:rPr>
        <w:t>müssen</w:t>
      </w:r>
      <w:r>
        <w:rPr>
          <w:sz w:val="20"/>
          <w:szCs w:val="20"/>
        </w:rPr>
        <w:t xml:space="preserve">.“ </w:t>
      </w:r>
    </w:p>
    <w:p w:rsidR="00796269" w:rsidRDefault="00796269" w:rsidP="00E305EA">
      <w:pPr>
        <w:spacing w:line="300" w:lineRule="exact"/>
        <w:rPr>
          <w:sz w:val="20"/>
          <w:szCs w:val="20"/>
        </w:rPr>
      </w:pPr>
    </w:p>
    <w:p w:rsidR="00796269" w:rsidRDefault="00796269" w:rsidP="00E305EA">
      <w:pPr>
        <w:spacing w:line="300" w:lineRule="exact"/>
        <w:rPr>
          <w:sz w:val="20"/>
          <w:szCs w:val="20"/>
        </w:rPr>
      </w:pPr>
    </w:p>
    <w:p w:rsidR="00E177BA" w:rsidRPr="00E305EA" w:rsidRDefault="00796269" w:rsidP="00E305EA">
      <w:pPr>
        <w:spacing w:line="300" w:lineRule="exact"/>
        <w:rPr>
          <w:b/>
          <w:sz w:val="20"/>
          <w:szCs w:val="20"/>
        </w:rPr>
      </w:pPr>
      <w:r w:rsidRPr="00E305EA">
        <w:rPr>
          <w:b/>
          <w:sz w:val="20"/>
          <w:szCs w:val="20"/>
        </w:rPr>
        <w:t>Fokus muss auf der Aus- und Weiterbildung liegen</w:t>
      </w:r>
    </w:p>
    <w:p w:rsidR="00E177BA" w:rsidRDefault="00E177BA" w:rsidP="00E177BA">
      <w:pPr>
        <w:spacing w:line="300" w:lineRule="exact"/>
        <w:rPr>
          <w:sz w:val="20"/>
          <w:szCs w:val="20"/>
        </w:rPr>
      </w:pPr>
    </w:p>
    <w:p w:rsidR="00796269" w:rsidRDefault="00FE4C61" w:rsidP="00846ED1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Für Travail.Suisse ist</w:t>
      </w:r>
      <w:r w:rsidR="004148DE">
        <w:rPr>
          <w:sz w:val="20"/>
          <w:szCs w:val="20"/>
        </w:rPr>
        <w:t xml:space="preserve"> die </w:t>
      </w:r>
      <w:r w:rsidR="004148DE" w:rsidRPr="00846ED1">
        <w:rPr>
          <w:sz w:val="20"/>
          <w:szCs w:val="20"/>
        </w:rPr>
        <w:t>Förderung der Aus- und Weiterbildung</w:t>
      </w:r>
      <w:r w:rsidR="00796269">
        <w:rPr>
          <w:sz w:val="20"/>
          <w:szCs w:val="20"/>
        </w:rPr>
        <w:t xml:space="preserve"> </w:t>
      </w:r>
      <w:r>
        <w:rPr>
          <w:sz w:val="20"/>
          <w:szCs w:val="20"/>
        </w:rPr>
        <w:t>ein</w:t>
      </w:r>
      <w:r w:rsidR="00796269">
        <w:rPr>
          <w:sz w:val="20"/>
          <w:szCs w:val="20"/>
        </w:rPr>
        <w:t xml:space="preserve">er der wichtigsten </w:t>
      </w:r>
      <w:r>
        <w:rPr>
          <w:sz w:val="20"/>
          <w:szCs w:val="20"/>
        </w:rPr>
        <w:t xml:space="preserve">Hebel, </w:t>
      </w:r>
      <w:r w:rsidR="004148DE" w:rsidRPr="00846ED1">
        <w:rPr>
          <w:sz w:val="20"/>
          <w:szCs w:val="20"/>
        </w:rPr>
        <w:t xml:space="preserve">damit </w:t>
      </w:r>
      <w:r w:rsidR="00796269">
        <w:rPr>
          <w:sz w:val="20"/>
          <w:szCs w:val="20"/>
        </w:rPr>
        <w:t xml:space="preserve">ältere </w:t>
      </w:r>
      <w:proofErr w:type="spellStart"/>
      <w:r w:rsidR="00796269">
        <w:rPr>
          <w:sz w:val="20"/>
          <w:szCs w:val="20"/>
        </w:rPr>
        <w:t>Arbeitnehmende</w:t>
      </w:r>
      <w:proofErr w:type="spellEnd"/>
      <w:r w:rsidR="00796269" w:rsidRPr="00846ED1">
        <w:rPr>
          <w:sz w:val="20"/>
          <w:szCs w:val="20"/>
        </w:rPr>
        <w:t xml:space="preserve"> </w:t>
      </w:r>
      <w:r w:rsidR="004148DE" w:rsidRPr="00846ED1">
        <w:rPr>
          <w:sz w:val="20"/>
          <w:szCs w:val="20"/>
        </w:rPr>
        <w:t>bis zur Pension arbeitsmarktfähig bleiben.</w:t>
      </w:r>
      <w:r w:rsidR="00F10949" w:rsidRPr="00846ED1">
        <w:rPr>
          <w:sz w:val="20"/>
          <w:szCs w:val="20"/>
        </w:rPr>
        <w:t xml:space="preserve"> Auf Bundesebene muss die Weiterbildung im Kredit für Bildung, Forschung und Innovation 2020-2023 </w:t>
      </w:r>
      <w:r w:rsidR="00796269">
        <w:rPr>
          <w:sz w:val="20"/>
          <w:szCs w:val="20"/>
        </w:rPr>
        <w:t>zwingend</w:t>
      </w:r>
      <w:r w:rsidR="00796269" w:rsidRPr="00846ED1">
        <w:rPr>
          <w:sz w:val="20"/>
          <w:szCs w:val="20"/>
        </w:rPr>
        <w:t xml:space="preserve"> </w:t>
      </w:r>
      <w:r w:rsidR="00F10949" w:rsidRPr="00846ED1">
        <w:rPr>
          <w:sz w:val="20"/>
          <w:szCs w:val="20"/>
        </w:rPr>
        <w:t>be</w:t>
      </w:r>
      <w:bookmarkStart w:id="0" w:name="_GoBack"/>
      <w:bookmarkEnd w:id="0"/>
      <w:r w:rsidR="00F10949" w:rsidRPr="00846ED1">
        <w:rPr>
          <w:sz w:val="20"/>
          <w:szCs w:val="20"/>
        </w:rPr>
        <w:t>rücksichtigt werden.</w:t>
      </w:r>
      <w:r w:rsidR="004148DE" w:rsidRPr="00846ED1">
        <w:rPr>
          <w:sz w:val="20"/>
          <w:szCs w:val="20"/>
        </w:rPr>
        <w:t xml:space="preserve"> Mit Standortbestimmungen </w:t>
      </w:r>
      <w:r w:rsidR="00F10949" w:rsidRPr="00846ED1">
        <w:rPr>
          <w:sz w:val="20"/>
          <w:szCs w:val="20"/>
        </w:rPr>
        <w:t xml:space="preserve">in der Mitte des Berufslebens </w:t>
      </w:r>
      <w:r w:rsidR="00796269">
        <w:rPr>
          <w:sz w:val="20"/>
          <w:szCs w:val="20"/>
        </w:rPr>
        <w:t xml:space="preserve">- </w:t>
      </w:r>
      <w:r w:rsidR="00F10949" w:rsidRPr="00846ED1">
        <w:rPr>
          <w:sz w:val="20"/>
          <w:szCs w:val="20"/>
        </w:rPr>
        <w:t xml:space="preserve">unternehmensintern oder </w:t>
      </w:r>
      <w:r w:rsidR="004148DE" w:rsidRPr="00846ED1">
        <w:rPr>
          <w:sz w:val="20"/>
          <w:szCs w:val="20"/>
        </w:rPr>
        <w:t>mit der</w:t>
      </w:r>
      <w:r w:rsidR="00F10949" w:rsidRPr="00846ED1">
        <w:rPr>
          <w:sz w:val="20"/>
          <w:szCs w:val="20"/>
        </w:rPr>
        <w:t xml:space="preserve"> öffentlichen</w:t>
      </w:r>
      <w:r w:rsidR="004148DE" w:rsidRPr="00846ED1">
        <w:rPr>
          <w:sz w:val="20"/>
          <w:szCs w:val="20"/>
        </w:rPr>
        <w:t xml:space="preserve"> Berufs- und Laufbahnberatung</w:t>
      </w:r>
      <w:r w:rsidR="00796269">
        <w:rPr>
          <w:sz w:val="20"/>
          <w:szCs w:val="20"/>
        </w:rPr>
        <w:t xml:space="preserve"> -</w:t>
      </w:r>
      <w:r w:rsidR="00F10949" w:rsidRPr="00846ED1">
        <w:rPr>
          <w:sz w:val="20"/>
          <w:szCs w:val="20"/>
        </w:rPr>
        <w:t xml:space="preserve"> müssen </w:t>
      </w:r>
      <w:proofErr w:type="spellStart"/>
      <w:r w:rsidR="00F10949" w:rsidRPr="00846ED1">
        <w:rPr>
          <w:sz w:val="20"/>
          <w:szCs w:val="20"/>
        </w:rPr>
        <w:t>Arbeitnehmende</w:t>
      </w:r>
      <w:proofErr w:type="spellEnd"/>
      <w:r w:rsidR="00F10949" w:rsidRPr="00846ED1">
        <w:rPr>
          <w:sz w:val="20"/>
          <w:szCs w:val="20"/>
        </w:rPr>
        <w:t xml:space="preserve"> unterstützt werden. </w:t>
      </w:r>
      <w:r w:rsidR="00796269">
        <w:rPr>
          <w:sz w:val="20"/>
          <w:szCs w:val="20"/>
        </w:rPr>
        <w:t xml:space="preserve">Nebst </w:t>
      </w:r>
      <w:r w:rsidR="00796269">
        <w:rPr>
          <w:sz w:val="20"/>
          <w:szCs w:val="20"/>
        </w:rPr>
        <w:lastRenderedPageBreak/>
        <w:t xml:space="preserve">diesen politischen Rahmenbedingungen müssen aber auch </w:t>
      </w:r>
      <w:r w:rsidR="00796269" w:rsidRPr="00AE2AFD">
        <w:rPr>
          <w:sz w:val="20"/>
          <w:szCs w:val="20"/>
        </w:rPr>
        <w:t>Unternehmen</w:t>
      </w:r>
      <w:r w:rsidR="00796269">
        <w:rPr>
          <w:sz w:val="20"/>
          <w:szCs w:val="20"/>
        </w:rPr>
        <w:t xml:space="preserve"> stärker</w:t>
      </w:r>
      <w:r w:rsidR="00796269" w:rsidRPr="00AE2AFD">
        <w:rPr>
          <w:sz w:val="20"/>
          <w:szCs w:val="20"/>
        </w:rPr>
        <w:t xml:space="preserve"> </w:t>
      </w:r>
      <w:r w:rsidR="00796269">
        <w:rPr>
          <w:sz w:val="20"/>
          <w:szCs w:val="20"/>
        </w:rPr>
        <w:t xml:space="preserve">verpflichtet werden, ihre </w:t>
      </w:r>
      <w:r w:rsidR="00796269" w:rsidRPr="00AE2AFD">
        <w:rPr>
          <w:sz w:val="20"/>
          <w:szCs w:val="20"/>
        </w:rPr>
        <w:t xml:space="preserve">Weiterbildungsbudgets auch für </w:t>
      </w:r>
      <w:r w:rsidR="00796269">
        <w:rPr>
          <w:sz w:val="20"/>
          <w:szCs w:val="20"/>
        </w:rPr>
        <w:t xml:space="preserve">über </w:t>
      </w:r>
      <w:r w:rsidR="00796269" w:rsidRPr="00AE2AFD">
        <w:rPr>
          <w:sz w:val="20"/>
          <w:szCs w:val="20"/>
        </w:rPr>
        <w:t>50</w:t>
      </w:r>
      <w:r w:rsidR="00796269">
        <w:rPr>
          <w:sz w:val="20"/>
          <w:szCs w:val="20"/>
        </w:rPr>
        <w:t>-jährige</w:t>
      </w:r>
      <w:r w:rsidR="00796269" w:rsidRPr="00AE2AFD">
        <w:rPr>
          <w:sz w:val="20"/>
          <w:szCs w:val="20"/>
        </w:rPr>
        <w:t xml:space="preserve"> ein</w:t>
      </w:r>
      <w:r w:rsidR="00796269">
        <w:rPr>
          <w:sz w:val="20"/>
          <w:szCs w:val="20"/>
        </w:rPr>
        <w:t xml:space="preserve">zusetzen und damit der im </w:t>
      </w:r>
      <w:r w:rsidR="00796269" w:rsidRPr="00AE2AFD">
        <w:rPr>
          <w:sz w:val="20"/>
          <w:szCs w:val="20"/>
        </w:rPr>
        <w:t>Weiterbildungsgesetz verankerten Pflicht, die Weiterbildung zu begünstigen, nachkommen.</w:t>
      </w:r>
      <w:r w:rsidR="00796269" w:rsidRPr="00796269">
        <w:rPr>
          <w:sz w:val="20"/>
          <w:szCs w:val="20"/>
        </w:rPr>
        <w:t xml:space="preserve"> </w:t>
      </w:r>
    </w:p>
    <w:p w:rsidR="00796269" w:rsidRDefault="00796269" w:rsidP="00846ED1">
      <w:pPr>
        <w:spacing w:line="300" w:lineRule="exact"/>
        <w:rPr>
          <w:sz w:val="20"/>
          <w:szCs w:val="20"/>
        </w:rPr>
      </w:pPr>
    </w:p>
    <w:p w:rsidR="00796269" w:rsidRPr="00E305EA" w:rsidRDefault="00796269" w:rsidP="00846ED1">
      <w:pPr>
        <w:spacing w:line="300" w:lineRule="exact"/>
        <w:rPr>
          <w:b/>
          <w:sz w:val="20"/>
          <w:szCs w:val="20"/>
        </w:rPr>
      </w:pPr>
      <w:r w:rsidRPr="00E305EA">
        <w:rPr>
          <w:b/>
          <w:sz w:val="20"/>
          <w:szCs w:val="20"/>
        </w:rPr>
        <w:t xml:space="preserve">Klar ist: Es darf nicht sein, dass älteren </w:t>
      </w:r>
      <w:proofErr w:type="spellStart"/>
      <w:r w:rsidRPr="00E305EA">
        <w:rPr>
          <w:b/>
          <w:sz w:val="20"/>
          <w:szCs w:val="20"/>
        </w:rPr>
        <w:t>Arbeitnehmenden</w:t>
      </w:r>
      <w:proofErr w:type="spellEnd"/>
      <w:r w:rsidRPr="00E305EA">
        <w:rPr>
          <w:b/>
          <w:sz w:val="20"/>
          <w:szCs w:val="20"/>
        </w:rPr>
        <w:t xml:space="preserve"> der Gang zur Sozialhilfe oder der Bezug von Alterskapital droht.</w:t>
      </w:r>
      <w:r w:rsidR="001852E9">
        <w:rPr>
          <w:b/>
          <w:sz w:val="20"/>
          <w:szCs w:val="20"/>
        </w:rPr>
        <w:t xml:space="preserve"> Bund, Kantone und</w:t>
      </w:r>
      <w:r w:rsidRPr="00E305EA">
        <w:rPr>
          <w:b/>
          <w:sz w:val="20"/>
          <w:szCs w:val="20"/>
        </w:rPr>
        <w:t xml:space="preserve"> Sozialpartner sind gefordert, am selben Strick zu ziehen und gemeinsam Wege zu finden, damit </w:t>
      </w:r>
      <w:r w:rsidR="001852E9">
        <w:rPr>
          <w:b/>
          <w:sz w:val="20"/>
          <w:szCs w:val="20"/>
        </w:rPr>
        <w:t xml:space="preserve">ältere </w:t>
      </w:r>
      <w:proofErr w:type="spellStart"/>
      <w:r w:rsidR="001852E9">
        <w:rPr>
          <w:b/>
          <w:sz w:val="20"/>
          <w:szCs w:val="20"/>
        </w:rPr>
        <w:t>Arbeitnehmende</w:t>
      </w:r>
      <w:proofErr w:type="spellEnd"/>
      <w:r w:rsidR="001852E9" w:rsidRPr="00E305EA">
        <w:rPr>
          <w:b/>
          <w:sz w:val="20"/>
          <w:szCs w:val="20"/>
        </w:rPr>
        <w:t xml:space="preserve"> </w:t>
      </w:r>
      <w:r w:rsidRPr="00E305EA">
        <w:rPr>
          <w:b/>
          <w:sz w:val="20"/>
          <w:szCs w:val="20"/>
        </w:rPr>
        <w:t>bis zur Pensionierung auf dem Arbeitsmarkt verbleiben können</w:t>
      </w:r>
      <w:r w:rsidR="001852E9">
        <w:rPr>
          <w:b/>
          <w:sz w:val="20"/>
          <w:szCs w:val="20"/>
        </w:rPr>
        <w:t xml:space="preserve"> und nach der Pensionierung nicht in die Altersarmut fallen</w:t>
      </w:r>
      <w:r w:rsidRPr="00E305EA">
        <w:rPr>
          <w:b/>
          <w:sz w:val="20"/>
          <w:szCs w:val="20"/>
        </w:rPr>
        <w:t>.</w:t>
      </w:r>
    </w:p>
    <w:p w:rsidR="005E073B" w:rsidRDefault="00796269" w:rsidP="00846ED1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17C2" w:rsidRDefault="002F17C2" w:rsidP="0047552E">
      <w:pPr>
        <w:spacing w:line="300" w:lineRule="exact"/>
        <w:rPr>
          <w:sz w:val="20"/>
          <w:szCs w:val="20"/>
        </w:rPr>
      </w:pPr>
    </w:p>
    <w:p w:rsidR="0047552E" w:rsidRDefault="0047552E" w:rsidP="0047552E">
      <w:pPr>
        <w:spacing w:line="300" w:lineRule="exact"/>
        <w:rPr>
          <w:sz w:val="20"/>
          <w:szCs w:val="20"/>
        </w:rPr>
      </w:pPr>
      <w:r w:rsidRPr="00053950">
        <w:rPr>
          <w:sz w:val="20"/>
          <w:szCs w:val="20"/>
          <w:u w:val="single"/>
        </w:rPr>
        <w:t>Weitere Informationen</w:t>
      </w:r>
      <w:r>
        <w:rPr>
          <w:sz w:val="20"/>
          <w:szCs w:val="20"/>
        </w:rPr>
        <w:t xml:space="preserve">: </w:t>
      </w:r>
    </w:p>
    <w:p w:rsidR="0047552E" w:rsidRPr="0047552E" w:rsidRDefault="0047552E" w:rsidP="0047552E">
      <w:pPr>
        <w:tabs>
          <w:tab w:val="left" w:pos="5812"/>
        </w:tabs>
        <w:spacing w:line="300" w:lineRule="exact"/>
        <w:rPr>
          <w:sz w:val="20"/>
          <w:szCs w:val="20"/>
        </w:rPr>
      </w:pPr>
      <w:r w:rsidRPr="0047552E">
        <w:rPr>
          <w:sz w:val="20"/>
          <w:szCs w:val="20"/>
        </w:rPr>
        <w:t>Adrian Wüthrich, Präsident Travail.Suisse</w:t>
      </w:r>
      <w:r w:rsidR="009932AB">
        <w:rPr>
          <w:sz w:val="20"/>
          <w:szCs w:val="20"/>
        </w:rPr>
        <w:t xml:space="preserve"> / Nationalrat</w:t>
      </w:r>
      <w:r w:rsidRPr="0047552E">
        <w:rPr>
          <w:sz w:val="20"/>
          <w:szCs w:val="20"/>
        </w:rPr>
        <w:t>, 079 287 04 93</w:t>
      </w:r>
    </w:p>
    <w:p w:rsidR="0047552E" w:rsidRPr="00CC64B8" w:rsidRDefault="0047552E" w:rsidP="00CC64B8">
      <w:pPr>
        <w:tabs>
          <w:tab w:val="left" w:pos="5812"/>
        </w:tabs>
        <w:spacing w:line="300" w:lineRule="exact"/>
        <w:rPr>
          <w:sz w:val="20"/>
          <w:szCs w:val="20"/>
        </w:rPr>
      </w:pPr>
    </w:p>
    <w:sectPr w:rsidR="0047552E" w:rsidRPr="00CC64B8" w:rsidSect="00E305EA">
      <w:pgSz w:w="11906" w:h="16838"/>
      <w:pgMar w:top="1418" w:right="1418" w:bottom="1560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5F0"/>
    <w:multiLevelType w:val="hybridMultilevel"/>
    <w:tmpl w:val="77545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450"/>
    <w:multiLevelType w:val="hybridMultilevel"/>
    <w:tmpl w:val="FA148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906"/>
    <w:multiLevelType w:val="hybridMultilevel"/>
    <w:tmpl w:val="708AEAB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D22FA"/>
    <w:multiLevelType w:val="hybridMultilevel"/>
    <w:tmpl w:val="216E03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4C31"/>
    <w:multiLevelType w:val="hybridMultilevel"/>
    <w:tmpl w:val="6DB66F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0D0B"/>
    <w:multiLevelType w:val="hybridMultilevel"/>
    <w:tmpl w:val="17DE2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4E3B"/>
    <w:multiLevelType w:val="hybridMultilevel"/>
    <w:tmpl w:val="01046CAC"/>
    <w:lvl w:ilvl="0" w:tplc="08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18C00B8"/>
    <w:multiLevelType w:val="hybridMultilevel"/>
    <w:tmpl w:val="A3D4A4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F2113"/>
    <w:multiLevelType w:val="hybridMultilevel"/>
    <w:tmpl w:val="1736CC18"/>
    <w:lvl w:ilvl="0" w:tplc="736C7B5C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15"/>
    <w:rsid w:val="00022E88"/>
    <w:rsid w:val="00053950"/>
    <w:rsid w:val="00124E15"/>
    <w:rsid w:val="00133400"/>
    <w:rsid w:val="001852E9"/>
    <w:rsid w:val="001F2A9A"/>
    <w:rsid w:val="002356D1"/>
    <w:rsid w:val="00293B67"/>
    <w:rsid w:val="00296030"/>
    <w:rsid w:val="002B0B0A"/>
    <w:rsid w:val="002B24F9"/>
    <w:rsid w:val="002E515E"/>
    <w:rsid w:val="002F17C2"/>
    <w:rsid w:val="00334405"/>
    <w:rsid w:val="00342704"/>
    <w:rsid w:val="003B6620"/>
    <w:rsid w:val="004148DE"/>
    <w:rsid w:val="0043540F"/>
    <w:rsid w:val="0047552E"/>
    <w:rsid w:val="00477A6C"/>
    <w:rsid w:val="004E5D13"/>
    <w:rsid w:val="005E073B"/>
    <w:rsid w:val="005F4581"/>
    <w:rsid w:val="00622B18"/>
    <w:rsid w:val="006F6A8C"/>
    <w:rsid w:val="00724A76"/>
    <w:rsid w:val="00733B38"/>
    <w:rsid w:val="00790D71"/>
    <w:rsid w:val="00796269"/>
    <w:rsid w:val="007F209C"/>
    <w:rsid w:val="00832FD9"/>
    <w:rsid w:val="00837FC8"/>
    <w:rsid w:val="00844347"/>
    <w:rsid w:val="00846ED1"/>
    <w:rsid w:val="009271C0"/>
    <w:rsid w:val="00927F5B"/>
    <w:rsid w:val="00972B12"/>
    <w:rsid w:val="009932AB"/>
    <w:rsid w:val="0099377D"/>
    <w:rsid w:val="009E00EE"/>
    <w:rsid w:val="009F0BE2"/>
    <w:rsid w:val="00A41ADB"/>
    <w:rsid w:val="00A611E2"/>
    <w:rsid w:val="00AA3C99"/>
    <w:rsid w:val="00AD073A"/>
    <w:rsid w:val="00AE2AFD"/>
    <w:rsid w:val="00B07C8A"/>
    <w:rsid w:val="00B5646A"/>
    <w:rsid w:val="00BA468A"/>
    <w:rsid w:val="00BA57EF"/>
    <w:rsid w:val="00BF4FE9"/>
    <w:rsid w:val="00CC64B8"/>
    <w:rsid w:val="00CF58DE"/>
    <w:rsid w:val="00D660F4"/>
    <w:rsid w:val="00D76CF3"/>
    <w:rsid w:val="00E177BA"/>
    <w:rsid w:val="00E305EA"/>
    <w:rsid w:val="00F10949"/>
    <w:rsid w:val="00F310F2"/>
    <w:rsid w:val="00F62673"/>
    <w:rsid w:val="00F93F69"/>
    <w:rsid w:val="00FA14F6"/>
    <w:rsid w:val="00FC1C2D"/>
    <w:rsid w:val="00FE2C75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78325-4D2F-4AA1-A926-95309459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44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FE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F0BE2"/>
    <w:rPr>
      <w:color w:val="0563C1" w:themeColor="hyperlink"/>
      <w:u w:val="single"/>
    </w:rPr>
  </w:style>
  <w:style w:type="paragraph" w:customStyle="1" w:styleId="Default">
    <w:name w:val="Default"/>
    <w:rsid w:val="00F310F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Flügel</dc:creator>
  <cp:keywords/>
  <dc:description/>
  <cp:lastModifiedBy>Maja Tanner</cp:lastModifiedBy>
  <cp:revision>8</cp:revision>
  <cp:lastPrinted>2019-05-02T12:15:00Z</cp:lastPrinted>
  <dcterms:created xsi:type="dcterms:W3CDTF">2019-05-02T11:39:00Z</dcterms:created>
  <dcterms:modified xsi:type="dcterms:W3CDTF">2019-05-03T08:14:00Z</dcterms:modified>
</cp:coreProperties>
</file>