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8E9" w:rsidRPr="00862603" w:rsidRDefault="003558E9" w:rsidP="00E9769A">
      <w:pPr>
        <w:spacing w:after="0" w:line="300" w:lineRule="exact"/>
        <w:rPr>
          <w:rFonts w:ascii="Arial" w:hAnsi="Arial" w:cs="Arial"/>
          <w:sz w:val="20"/>
          <w:szCs w:val="20"/>
          <w:lang w:val="fr-FR"/>
        </w:rPr>
      </w:pPr>
      <w:r w:rsidRPr="00862603">
        <w:rPr>
          <w:rFonts w:ascii="Arial" w:hAnsi="Arial"/>
          <w:sz w:val="20"/>
          <w:szCs w:val="20"/>
          <w:lang w:val="fr-FR"/>
        </w:rPr>
        <w:t>Service médias Travail.Suisse – Edition du 9 avril 2019</w:t>
      </w:r>
    </w:p>
    <w:p w:rsidR="003558E9" w:rsidRPr="00862603" w:rsidRDefault="003558E9" w:rsidP="000378F3">
      <w:pPr>
        <w:spacing w:after="0" w:line="300" w:lineRule="exact"/>
        <w:rPr>
          <w:rFonts w:ascii="Arial" w:hAnsi="Arial" w:cs="Arial"/>
          <w:b/>
          <w:sz w:val="20"/>
          <w:szCs w:val="20"/>
          <w:lang w:val="fr-FR"/>
        </w:rPr>
      </w:pPr>
    </w:p>
    <w:p w:rsidR="003558E9" w:rsidRPr="00862603" w:rsidRDefault="003558E9" w:rsidP="000378F3">
      <w:pPr>
        <w:spacing w:after="0" w:line="300" w:lineRule="exact"/>
        <w:rPr>
          <w:rFonts w:ascii="Arial" w:hAnsi="Arial" w:cs="Arial"/>
          <w:b/>
          <w:sz w:val="20"/>
          <w:szCs w:val="20"/>
          <w:lang w:val="fr-FR"/>
        </w:rPr>
      </w:pPr>
    </w:p>
    <w:p w:rsidR="003558E9" w:rsidRPr="00862603" w:rsidRDefault="003558E9" w:rsidP="000378F3">
      <w:pPr>
        <w:spacing w:after="0" w:line="300" w:lineRule="exact"/>
        <w:rPr>
          <w:rFonts w:ascii="Arial" w:hAnsi="Arial" w:cs="Arial"/>
          <w:b/>
          <w:sz w:val="20"/>
          <w:szCs w:val="20"/>
          <w:lang w:val="fr-FR"/>
        </w:rPr>
      </w:pPr>
    </w:p>
    <w:p w:rsidR="003558E9" w:rsidRPr="00862603" w:rsidRDefault="003558E9" w:rsidP="0024001F">
      <w:pPr>
        <w:spacing w:after="0" w:line="240" w:lineRule="auto"/>
        <w:rPr>
          <w:rFonts w:ascii="Arial" w:hAnsi="Arial" w:cs="Arial"/>
          <w:b/>
          <w:sz w:val="30"/>
          <w:szCs w:val="30"/>
          <w:lang w:val="fr-FR"/>
        </w:rPr>
      </w:pPr>
      <w:r>
        <w:rPr>
          <w:rFonts w:ascii="Arial" w:hAnsi="Arial" w:cs="Arial"/>
          <w:b/>
          <w:sz w:val="30"/>
          <w:szCs w:val="30"/>
          <w:lang w:val="fr-FR"/>
        </w:rPr>
        <w:t xml:space="preserve">Le </w:t>
      </w:r>
      <w:r w:rsidR="0024001F">
        <w:rPr>
          <w:rFonts w:ascii="Arial" w:hAnsi="Arial" w:cs="Arial"/>
          <w:b/>
          <w:sz w:val="30"/>
          <w:szCs w:val="30"/>
          <w:lang w:val="fr-FR"/>
        </w:rPr>
        <w:t>politique doit poser les bases de la conciliation</w:t>
      </w:r>
      <w:r>
        <w:rPr>
          <w:rFonts w:ascii="Arial" w:hAnsi="Arial" w:cs="Arial"/>
          <w:b/>
          <w:sz w:val="30"/>
          <w:szCs w:val="30"/>
          <w:lang w:val="fr-FR"/>
        </w:rPr>
        <w:t xml:space="preserve"> </w:t>
      </w:r>
    </w:p>
    <w:p w:rsidR="003558E9" w:rsidRPr="00862603" w:rsidRDefault="003558E9" w:rsidP="000378F3">
      <w:pPr>
        <w:spacing w:after="0" w:line="300" w:lineRule="exact"/>
        <w:rPr>
          <w:rFonts w:ascii="Arial" w:hAnsi="Arial" w:cs="Arial"/>
          <w:sz w:val="20"/>
          <w:szCs w:val="20"/>
          <w:lang w:val="fr-FR"/>
        </w:rPr>
      </w:pPr>
    </w:p>
    <w:p w:rsidR="003558E9" w:rsidRPr="00862603" w:rsidRDefault="003558E9" w:rsidP="000378F3">
      <w:pPr>
        <w:spacing w:after="0" w:line="300" w:lineRule="exact"/>
        <w:rPr>
          <w:rFonts w:ascii="Arial" w:hAnsi="Arial" w:cs="Arial"/>
          <w:b/>
          <w:sz w:val="20"/>
          <w:szCs w:val="20"/>
          <w:lang w:val="fr-FR"/>
        </w:rPr>
      </w:pPr>
      <w:r>
        <w:rPr>
          <w:rFonts w:ascii="Arial" w:hAnsi="Arial" w:cs="Arial"/>
          <w:b/>
          <w:sz w:val="20"/>
          <w:szCs w:val="20"/>
          <w:lang w:val="fr-FR"/>
        </w:rPr>
        <w:t xml:space="preserve">Lentement mais sûrement, la politique familiale commence à bouger. </w:t>
      </w:r>
      <w:r w:rsidRPr="00862603">
        <w:rPr>
          <w:rFonts w:ascii="Arial" w:hAnsi="Arial" w:cs="Arial"/>
          <w:b/>
          <w:sz w:val="20"/>
          <w:szCs w:val="20"/>
          <w:lang w:val="fr-FR"/>
        </w:rPr>
        <w:t xml:space="preserve">Travail.Suisse, </w:t>
      </w:r>
      <w:r>
        <w:rPr>
          <w:rFonts w:ascii="Arial" w:hAnsi="Arial" w:cs="Arial"/>
          <w:b/>
          <w:sz w:val="20"/>
          <w:szCs w:val="20"/>
          <w:lang w:val="fr-FR"/>
        </w:rPr>
        <w:t xml:space="preserve">l’organisation faîtière indépendante des travailleurs, a lancé la discussion avec l’initiative sur le congé paternité. Certains cantons et communes, et aussi quelques entreprises comprennent qu’ils doivent offrir plus qu’un jour de congé paternité à leurs employés, s’ils veulent rester des employeurs intéressants. </w:t>
      </w:r>
    </w:p>
    <w:p w:rsidR="003558E9" w:rsidRPr="00862603" w:rsidRDefault="003558E9" w:rsidP="000378F3">
      <w:pPr>
        <w:spacing w:after="0" w:line="300" w:lineRule="exact"/>
        <w:rPr>
          <w:rFonts w:ascii="Arial" w:hAnsi="Arial" w:cs="Arial"/>
          <w:sz w:val="20"/>
          <w:szCs w:val="20"/>
          <w:lang w:val="fr-FR"/>
        </w:rPr>
      </w:pPr>
    </w:p>
    <w:p w:rsidR="003558E9" w:rsidRPr="00862603" w:rsidRDefault="003558E9" w:rsidP="000378F3">
      <w:pPr>
        <w:spacing w:after="0" w:line="300" w:lineRule="exact"/>
        <w:rPr>
          <w:rFonts w:ascii="Arial" w:hAnsi="Arial" w:cs="Arial"/>
          <w:i/>
          <w:sz w:val="20"/>
          <w:szCs w:val="20"/>
          <w:lang w:val="fr-FR"/>
        </w:rPr>
      </w:pPr>
      <w:smartTag w:uri="urn:schemas-microsoft-com:office:smarttags" w:element="PersonName">
        <w:smartTagPr>
          <w:attr w:name="ProductID" w:val="Linda Rosenkranz"/>
        </w:smartTagPr>
        <w:r w:rsidRPr="00862603">
          <w:rPr>
            <w:rFonts w:ascii="Arial" w:hAnsi="Arial" w:cs="Arial"/>
            <w:i/>
            <w:sz w:val="20"/>
            <w:szCs w:val="20"/>
            <w:lang w:val="fr-FR"/>
          </w:rPr>
          <w:t>Linda Rosenkranz</w:t>
        </w:r>
      </w:smartTag>
      <w:r>
        <w:rPr>
          <w:rFonts w:ascii="Arial" w:hAnsi="Arial" w:cs="Arial"/>
          <w:i/>
          <w:sz w:val="20"/>
          <w:szCs w:val="20"/>
          <w:lang w:val="fr-FR"/>
        </w:rPr>
        <w:t xml:space="preserve">, responsable de </w:t>
      </w:r>
      <w:smartTag w:uri="urn:schemas-microsoft-com:office:smarttags" w:element="PersonName">
        <w:smartTagPr>
          <w:attr w:name="ProductID" w:val="la communication Travail.Suisse"/>
        </w:smartTagPr>
        <w:r>
          <w:rPr>
            <w:rFonts w:ascii="Arial" w:hAnsi="Arial" w:cs="Arial"/>
            <w:i/>
            <w:sz w:val="20"/>
            <w:szCs w:val="20"/>
            <w:lang w:val="fr-FR"/>
          </w:rPr>
          <w:t xml:space="preserve">la communication </w:t>
        </w:r>
        <w:r w:rsidRPr="00862603">
          <w:rPr>
            <w:rFonts w:ascii="Arial" w:hAnsi="Arial" w:cs="Arial"/>
            <w:i/>
            <w:sz w:val="20"/>
            <w:szCs w:val="20"/>
            <w:lang w:val="fr-FR"/>
          </w:rPr>
          <w:t>Travail.Suisse</w:t>
        </w:r>
      </w:smartTag>
      <w:r w:rsidRPr="00862603">
        <w:rPr>
          <w:rFonts w:ascii="Arial" w:hAnsi="Arial" w:cs="Arial"/>
          <w:i/>
          <w:sz w:val="20"/>
          <w:szCs w:val="20"/>
          <w:lang w:val="fr-FR"/>
        </w:rPr>
        <w:t xml:space="preserve"> </w:t>
      </w:r>
      <w:r>
        <w:rPr>
          <w:rFonts w:ascii="Arial" w:hAnsi="Arial" w:cs="Arial"/>
          <w:i/>
          <w:sz w:val="20"/>
          <w:szCs w:val="20"/>
          <w:lang w:val="fr-FR"/>
        </w:rPr>
        <w:t xml:space="preserve">et chef de campagne pour l’initiative sur le congé paternité </w:t>
      </w:r>
    </w:p>
    <w:p w:rsidR="003558E9" w:rsidRPr="00862603" w:rsidRDefault="003558E9" w:rsidP="000378F3">
      <w:pPr>
        <w:spacing w:after="0" w:line="300" w:lineRule="exact"/>
        <w:rPr>
          <w:rFonts w:ascii="Arial" w:hAnsi="Arial" w:cs="Arial"/>
          <w:sz w:val="20"/>
          <w:szCs w:val="20"/>
          <w:lang w:val="fr-FR"/>
        </w:rPr>
      </w:pPr>
    </w:p>
    <w:p w:rsidR="003558E9" w:rsidRPr="00862603" w:rsidRDefault="003558E9" w:rsidP="00315414">
      <w:pPr>
        <w:spacing w:after="0" w:line="300" w:lineRule="exact"/>
        <w:rPr>
          <w:rFonts w:ascii="Arial" w:hAnsi="Arial" w:cs="Arial"/>
          <w:sz w:val="20"/>
          <w:szCs w:val="20"/>
          <w:lang w:val="fr-FR"/>
        </w:rPr>
      </w:pPr>
      <w:r>
        <w:rPr>
          <w:rFonts w:ascii="Arial" w:hAnsi="Arial" w:cs="Arial"/>
          <w:sz w:val="20"/>
          <w:szCs w:val="20"/>
          <w:lang w:val="fr-FR"/>
        </w:rPr>
        <w:t>À la fin de l’année dernière, la Ville de Saint-Gall a introduit un congé paternité de 20 jours, suivie début 2019 par Neuchâtel, premier canton à faire de même. Les entreprises privées aussi comprennent qu’elles doivent offrir quelque chose à leurs employés si elles entendent rester des employeurs intéressants</w:t>
      </w:r>
      <w:r w:rsidRPr="00862603">
        <w:rPr>
          <w:rFonts w:ascii="Arial" w:hAnsi="Arial" w:cs="Arial"/>
          <w:sz w:val="20"/>
          <w:szCs w:val="20"/>
          <w:lang w:val="fr-FR"/>
        </w:rPr>
        <w:t>.</w:t>
      </w:r>
      <w:r>
        <w:rPr>
          <w:rFonts w:ascii="Arial" w:hAnsi="Arial" w:cs="Arial"/>
          <w:sz w:val="20"/>
          <w:szCs w:val="20"/>
          <w:lang w:val="fr-FR"/>
        </w:rPr>
        <w:t xml:space="preserve"> Ainsi Novartis ouvre la marche en offrant un congé paternité payé de 90 jours, et d’autres multinationales lui emboîtent le pas : Google (60 jours), </w:t>
      </w:r>
      <w:r w:rsidRPr="00862603">
        <w:rPr>
          <w:rFonts w:ascii="Arial" w:hAnsi="Arial" w:cs="Arial"/>
          <w:sz w:val="20"/>
          <w:szCs w:val="20"/>
          <w:lang w:val="fr-FR"/>
        </w:rPr>
        <w:t xml:space="preserve">Johnson &amp; Johnson </w:t>
      </w:r>
      <w:r>
        <w:rPr>
          <w:rFonts w:ascii="Arial" w:hAnsi="Arial" w:cs="Arial"/>
          <w:sz w:val="20"/>
          <w:szCs w:val="20"/>
          <w:lang w:val="fr-FR"/>
        </w:rPr>
        <w:t xml:space="preserve">ou </w:t>
      </w:r>
      <w:r w:rsidRPr="00862603">
        <w:rPr>
          <w:rFonts w:ascii="Arial" w:hAnsi="Arial" w:cs="Arial"/>
          <w:sz w:val="20"/>
          <w:szCs w:val="20"/>
          <w:lang w:val="fr-FR"/>
        </w:rPr>
        <w:t>Microsoft (40</w:t>
      </w:r>
      <w:r>
        <w:rPr>
          <w:rFonts w:ascii="Arial" w:hAnsi="Arial" w:cs="Arial"/>
          <w:sz w:val="20"/>
          <w:szCs w:val="20"/>
          <w:lang w:val="fr-FR"/>
        </w:rPr>
        <w:t xml:space="preserve"> jours</w:t>
      </w:r>
      <w:r w:rsidRPr="00862603">
        <w:rPr>
          <w:rFonts w:ascii="Arial" w:hAnsi="Arial" w:cs="Arial"/>
          <w:sz w:val="20"/>
          <w:szCs w:val="20"/>
          <w:lang w:val="fr-FR"/>
        </w:rPr>
        <w:t xml:space="preserve">). </w:t>
      </w:r>
    </w:p>
    <w:p w:rsidR="003558E9" w:rsidRPr="00862603" w:rsidRDefault="003558E9" w:rsidP="00315414">
      <w:pPr>
        <w:spacing w:after="0" w:line="300" w:lineRule="exact"/>
        <w:rPr>
          <w:rFonts w:ascii="Arial" w:hAnsi="Arial" w:cs="Arial"/>
          <w:sz w:val="20"/>
          <w:szCs w:val="20"/>
          <w:lang w:val="fr-FR"/>
        </w:rPr>
      </w:pPr>
    </w:p>
    <w:p w:rsidR="003558E9" w:rsidRPr="00862603" w:rsidRDefault="003558E9" w:rsidP="00315414">
      <w:pPr>
        <w:spacing w:after="0" w:line="300" w:lineRule="exact"/>
        <w:rPr>
          <w:rFonts w:ascii="Arial" w:hAnsi="Arial" w:cs="Arial"/>
          <w:sz w:val="20"/>
          <w:szCs w:val="20"/>
          <w:lang w:val="fr-FR"/>
        </w:rPr>
      </w:pPr>
    </w:p>
    <w:p w:rsidR="003558E9" w:rsidRPr="00862603" w:rsidRDefault="003558E9" w:rsidP="00315414">
      <w:pPr>
        <w:spacing w:after="0" w:line="300" w:lineRule="exact"/>
        <w:rPr>
          <w:rFonts w:ascii="Arial" w:hAnsi="Arial" w:cs="Arial"/>
          <w:b/>
          <w:sz w:val="20"/>
          <w:szCs w:val="20"/>
          <w:lang w:val="fr-FR"/>
        </w:rPr>
      </w:pPr>
      <w:r>
        <w:rPr>
          <w:rFonts w:ascii="Arial" w:hAnsi="Arial" w:cs="Arial"/>
          <w:b/>
          <w:sz w:val="20"/>
          <w:szCs w:val="20"/>
          <w:lang w:val="fr-FR"/>
        </w:rPr>
        <w:t xml:space="preserve">Seuls les employés de l’administration et des multinationales profitent de l’évolution actuelle </w:t>
      </w:r>
    </w:p>
    <w:p w:rsidR="003558E9" w:rsidRPr="00862603" w:rsidRDefault="003558E9" w:rsidP="00315414">
      <w:pPr>
        <w:spacing w:after="0" w:line="300" w:lineRule="exact"/>
        <w:rPr>
          <w:rFonts w:ascii="Arial" w:hAnsi="Arial" w:cs="Arial"/>
          <w:sz w:val="20"/>
          <w:szCs w:val="20"/>
          <w:lang w:val="fr-FR"/>
        </w:rPr>
      </w:pPr>
    </w:p>
    <w:p w:rsidR="003558E9" w:rsidRPr="00862603" w:rsidRDefault="003558E9" w:rsidP="00315414">
      <w:pPr>
        <w:spacing w:after="0" w:line="300" w:lineRule="exact"/>
        <w:rPr>
          <w:rFonts w:ascii="Arial" w:hAnsi="Arial" w:cs="Arial"/>
          <w:sz w:val="20"/>
          <w:szCs w:val="20"/>
          <w:lang w:val="fr-FR"/>
        </w:rPr>
      </w:pPr>
      <w:r>
        <w:rPr>
          <w:rFonts w:ascii="Arial" w:hAnsi="Arial" w:cs="Arial"/>
          <w:sz w:val="20"/>
          <w:szCs w:val="20"/>
          <w:lang w:val="fr-FR"/>
        </w:rPr>
        <w:t>Ce sont certes des nouvelles réjouissantes, mais l’initiative pour un congé paternité raisonnable demande que 20 jours soient accordés dans toutes les entreprises de Suisse. Dans un contexte de domination des multinationales et de manque de main-d’œuvre, il ne faut pas qu’une moyenne entreprise ne puisse offrir à ses employés un congé paternité raisonnable.</w:t>
      </w:r>
      <w:r w:rsidRPr="00862603">
        <w:rPr>
          <w:rFonts w:ascii="Arial" w:hAnsi="Arial" w:cs="Arial"/>
          <w:sz w:val="20"/>
          <w:szCs w:val="20"/>
          <w:lang w:val="fr-FR"/>
        </w:rPr>
        <w:t xml:space="preserve"> </w:t>
      </w:r>
      <w:r>
        <w:rPr>
          <w:rFonts w:ascii="Arial" w:hAnsi="Arial" w:cs="Arial"/>
          <w:sz w:val="20"/>
          <w:szCs w:val="20"/>
          <w:lang w:val="fr-FR"/>
        </w:rPr>
        <w:t xml:space="preserve">La disparité est beaucoup trop grande entre un employeur comme Novartis, qui paie un salaire plein pour un congé paternité de 90 jours, et les nombreuses PME qui ne peuvent se permettre que le jour de congé obligatoire. Le problème nécessite une solution politique raisonnable, afin que les PME de Suisse puissent prendre le train en marche. </w:t>
      </w:r>
    </w:p>
    <w:p w:rsidR="003558E9" w:rsidRPr="00862603" w:rsidRDefault="003558E9" w:rsidP="00315414">
      <w:pPr>
        <w:spacing w:after="0" w:line="300" w:lineRule="exact"/>
        <w:rPr>
          <w:rFonts w:ascii="Arial" w:hAnsi="Arial" w:cs="Arial"/>
          <w:sz w:val="20"/>
          <w:szCs w:val="20"/>
          <w:lang w:val="fr-FR"/>
        </w:rPr>
      </w:pPr>
    </w:p>
    <w:p w:rsidR="003558E9" w:rsidRPr="00862603" w:rsidRDefault="003558E9" w:rsidP="001F5CFA">
      <w:pPr>
        <w:spacing w:after="0" w:line="300" w:lineRule="exact"/>
        <w:rPr>
          <w:rFonts w:ascii="Arial" w:hAnsi="Arial" w:cs="Arial"/>
          <w:sz w:val="20"/>
          <w:szCs w:val="20"/>
          <w:lang w:val="fr-FR"/>
        </w:rPr>
      </w:pPr>
      <w:r>
        <w:rPr>
          <w:rFonts w:ascii="Arial" w:hAnsi="Arial" w:cs="Arial"/>
          <w:sz w:val="20"/>
          <w:szCs w:val="20"/>
          <w:lang w:val="fr-FR"/>
        </w:rPr>
        <w:t>Il serait désolant que l’argumentaire des employeurs triomphe. Dans sa réponse à la procédure de consultation sur le contre-projet prévoyant dix jours de congé paternité, l’Union patronale suisse prétend qu’un congé paternité ancré dans une loi, est « une forme de mépris pour les efforts sans nombre consentis dans les entreprises et n’a</w:t>
      </w:r>
      <w:r w:rsidR="0024001F">
        <w:rPr>
          <w:rFonts w:ascii="Arial" w:hAnsi="Arial" w:cs="Arial"/>
          <w:sz w:val="20"/>
          <w:szCs w:val="20"/>
          <w:lang w:val="fr-FR"/>
        </w:rPr>
        <w:t>méliore en rien la conciliation</w:t>
      </w:r>
      <w:r>
        <w:rPr>
          <w:rFonts w:ascii="Arial" w:hAnsi="Arial" w:cs="Arial"/>
          <w:sz w:val="20"/>
          <w:szCs w:val="20"/>
          <w:lang w:val="fr-FR"/>
        </w:rPr>
        <w:t xml:space="preserve"> entre le travail et la famille ». C’est comme si l’Union patronale n’avait pas encore compris que la famille, aujourd’hui, est conçue autrement qu’il y a 30 ans. Les pères aujourd’hui veulent être plus présents au sein de la famille à la naissance d’un nouveau membre. Ils soutiennent leur femme, s’occupent des éventuels frères et sœurs du nouveau-né, se lèvent la nuit, consolent, langent, soignent. Tout cela indépendamment du modèle de rôle choisi. Même dans les familles bourgeoises organisées traditionnellement, les pères occupent une place différente de celle qui prévalait il y a 30 ans. Il faut </w:t>
      </w:r>
      <w:r w:rsidRPr="00150A15">
        <w:rPr>
          <w:rFonts w:ascii="Arial" w:hAnsi="Arial" w:cs="Arial"/>
          <w:sz w:val="20"/>
          <w:szCs w:val="20"/>
          <w:lang w:val="fr-FR"/>
        </w:rPr>
        <w:t>accompagner</w:t>
      </w:r>
      <w:r>
        <w:rPr>
          <w:rFonts w:ascii="Arial" w:hAnsi="Arial" w:cs="Arial"/>
          <w:sz w:val="20"/>
          <w:szCs w:val="20"/>
          <w:lang w:val="fr-FR"/>
        </w:rPr>
        <w:t xml:space="preserve"> ce fait sur le plan politique. Un congé paternité de 20 jours, qui doivent être pris d’entente avec l’employeur et de manière flexible pendant la première année du bébé, représente la solution raisonnable et juste. </w:t>
      </w:r>
    </w:p>
    <w:p w:rsidR="003558E9" w:rsidRDefault="003558E9" w:rsidP="001F5CFA">
      <w:pPr>
        <w:spacing w:after="0" w:line="300" w:lineRule="exact"/>
        <w:rPr>
          <w:rFonts w:ascii="Arial" w:hAnsi="Arial" w:cs="Arial"/>
          <w:sz w:val="20"/>
          <w:szCs w:val="20"/>
          <w:lang w:val="fr-FR"/>
        </w:rPr>
      </w:pPr>
    </w:p>
    <w:p w:rsidR="003558E9" w:rsidRPr="00862603" w:rsidRDefault="003558E9" w:rsidP="001F5CFA">
      <w:pPr>
        <w:spacing w:after="0" w:line="300" w:lineRule="exact"/>
        <w:rPr>
          <w:rFonts w:ascii="Arial" w:hAnsi="Arial" w:cs="Arial"/>
          <w:sz w:val="20"/>
          <w:szCs w:val="20"/>
          <w:lang w:val="fr-FR"/>
        </w:rPr>
      </w:pPr>
      <w:r>
        <w:rPr>
          <w:rFonts w:ascii="Arial" w:hAnsi="Arial" w:cs="Arial"/>
          <w:sz w:val="20"/>
          <w:szCs w:val="20"/>
          <w:lang w:val="fr-FR"/>
        </w:rPr>
        <w:t xml:space="preserve">D’entente avec son employeur, un employé peut prendre, par exemple, dix jours juste après la naissance, et les dix autres jours dans le courant de l’année, soit environ un jour par mois. Qui prétend que </w:t>
      </w:r>
      <w:r>
        <w:rPr>
          <w:rFonts w:ascii="Arial" w:hAnsi="Arial" w:cs="Arial"/>
          <w:sz w:val="20"/>
          <w:szCs w:val="20"/>
          <w:lang w:val="fr-FR"/>
        </w:rPr>
        <w:lastRenderedPageBreak/>
        <w:t xml:space="preserve">c’est impossible à organiser doit d’abord expliquer comment on fait en cas de maladie ou d’absence pour service militaire. </w:t>
      </w:r>
    </w:p>
    <w:p w:rsidR="003558E9" w:rsidRDefault="003558E9" w:rsidP="001F5CFA">
      <w:pPr>
        <w:spacing w:after="0" w:line="300" w:lineRule="exact"/>
        <w:rPr>
          <w:rFonts w:ascii="Arial" w:hAnsi="Arial" w:cs="Arial"/>
          <w:sz w:val="20"/>
          <w:szCs w:val="20"/>
          <w:lang w:val="fr-FR"/>
        </w:rPr>
      </w:pPr>
    </w:p>
    <w:p w:rsidR="003558E9" w:rsidRDefault="003558E9" w:rsidP="00A029F1">
      <w:pPr>
        <w:spacing w:after="0" w:line="300" w:lineRule="exact"/>
        <w:rPr>
          <w:rFonts w:ascii="Arial" w:hAnsi="Arial" w:cs="Arial"/>
          <w:sz w:val="20"/>
          <w:szCs w:val="20"/>
          <w:lang w:val="fr-FR"/>
        </w:rPr>
      </w:pPr>
      <w:r w:rsidRPr="00862603">
        <w:rPr>
          <w:rFonts w:ascii="Arial" w:hAnsi="Arial" w:cs="Arial"/>
          <w:sz w:val="20"/>
          <w:szCs w:val="20"/>
          <w:lang w:val="fr-FR"/>
        </w:rPr>
        <w:t>Travail.Suisse</w:t>
      </w:r>
      <w:r>
        <w:rPr>
          <w:rFonts w:ascii="Arial" w:hAnsi="Arial" w:cs="Arial"/>
          <w:sz w:val="20"/>
          <w:szCs w:val="20"/>
          <w:lang w:val="fr-FR"/>
        </w:rPr>
        <w:t xml:space="preserve"> estime qu’il est grand temps d’introduire un congé paternité de 20 jours.</w:t>
      </w:r>
      <w:r w:rsidRPr="00862603">
        <w:rPr>
          <w:rFonts w:ascii="Arial" w:hAnsi="Arial" w:cs="Arial"/>
          <w:sz w:val="20"/>
          <w:szCs w:val="20"/>
          <w:lang w:val="fr-FR"/>
        </w:rPr>
        <w:t xml:space="preserve"> </w:t>
      </w:r>
      <w:r>
        <w:rPr>
          <w:rFonts w:ascii="Arial" w:hAnsi="Arial" w:cs="Arial"/>
          <w:sz w:val="20"/>
          <w:szCs w:val="20"/>
          <w:lang w:val="fr-FR"/>
        </w:rPr>
        <w:t>Les pères actuels ne se comportent plus comme la génération d’hommes (et de femmes) qui composent majoritairement le Parlement aujourd’hui. On attend avec impatience la délibération du Conseil des Etats lors de la session d’été. Il est probable que l’initiative sur le congé paternité et le contre-projet indirect seront traités simultanément. Le Conseil des Etats pourra alors montrer si une politique familiale raisonnable – au moment même où l’on manque de main-d’œuvre – est importante ou pas.</w:t>
      </w:r>
    </w:p>
    <w:p w:rsidR="003558E9" w:rsidRDefault="003558E9" w:rsidP="00A029F1">
      <w:pPr>
        <w:spacing w:after="0" w:line="300" w:lineRule="exact"/>
        <w:rPr>
          <w:rFonts w:ascii="Arial" w:hAnsi="Arial" w:cs="Arial"/>
          <w:sz w:val="20"/>
          <w:szCs w:val="20"/>
          <w:lang w:val="fr-FR"/>
        </w:rPr>
      </w:pPr>
    </w:p>
    <w:p w:rsidR="00150A15" w:rsidRDefault="00150A15" w:rsidP="00A029F1">
      <w:pPr>
        <w:spacing w:after="0" w:line="300" w:lineRule="exact"/>
        <w:rPr>
          <w:rFonts w:ascii="Arial" w:hAnsi="Arial" w:cs="Arial"/>
          <w:sz w:val="20"/>
          <w:szCs w:val="20"/>
          <w:lang w:val="fr-FR"/>
        </w:rPr>
      </w:pPr>
    </w:p>
    <w:p w:rsidR="003558E9" w:rsidRDefault="003558E9" w:rsidP="00A029F1">
      <w:pPr>
        <w:spacing w:after="0" w:line="300" w:lineRule="exact"/>
        <w:rPr>
          <w:rFonts w:ascii="Arial" w:hAnsi="Arial" w:cs="Arial"/>
          <w:b/>
          <w:sz w:val="20"/>
          <w:szCs w:val="20"/>
          <w:lang w:val="fr-FR"/>
        </w:rPr>
      </w:pPr>
      <w:r w:rsidRPr="00A029F1">
        <w:rPr>
          <w:rFonts w:ascii="Arial" w:hAnsi="Arial" w:cs="Arial"/>
          <w:b/>
          <w:sz w:val="20"/>
          <w:szCs w:val="20"/>
          <w:lang w:val="fr-FR"/>
        </w:rPr>
        <w:t>Contre-projet versus initiative</w:t>
      </w:r>
    </w:p>
    <w:p w:rsidR="003558E9" w:rsidRDefault="003558E9" w:rsidP="00A029F1">
      <w:pPr>
        <w:spacing w:after="0" w:line="300" w:lineRule="exact"/>
        <w:rPr>
          <w:rFonts w:ascii="Arial" w:hAnsi="Arial" w:cs="Arial"/>
          <w:b/>
          <w:sz w:val="20"/>
          <w:szCs w:val="20"/>
          <w:lang w:val="fr-FR"/>
        </w:rPr>
      </w:pPr>
    </w:p>
    <w:p w:rsidR="003558E9" w:rsidRDefault="003558E9" w:rsidP="00A029F1">
      <w:pPr>
        <w:spacing w:after="0" w:line="300" w:lineRule="exact"/>
        <w:rPr>
          <w:rFonts w:ascii="Arial" w:hAnsi="Arial" w:cs="Arial"/>
          <w:sz w:val="20"/>
          <w:szCs w:val="20"/>
          <w:lang w:val="fr-FR"/>
        </w:rPr>
      </w:pPr>
      <w:r w:rsidRPr="00A029F1">
        <w:rPr>
          <w:rFonts w:ascii="Arial" w:hAnsi="Arial" w:cs="Arial"/>
          <w:sz w:val="20"/>
          <w:szCs w:val="20"/>
          <w:lang w:val="fr-FR"/>
        </w:rPr>
        <w:t>L’initiative</w:t>
      </w:r>
      <w:r>
        <w:rPr>
          <w:rFonts w:ascii="Arial" w:hAnsi="Arial" w:cs="Arial"/>
          <w:sz w:val="20"/>
          <w:szCs w:val="20"/>
          <w:lang w:val="fr-FR"/>
        </w:rPr>
        <w:t xml:space="preserve"> sur le congé paternité et son contre-projet diffèrent sur deux points : le contre-projet demande un congé paternité de dix jours, à répartir souplement au cours des six premiers mois suivant la naissance, et ancré dans une loi. L’initiative exige 20 jours – à prendre également de manière souple, mais tout au long de la première année - qui, - comme le congé maternité - doivent être inscrits dans la Constitution.</w:t>
      </w:r>
    </w:p>
    <w:p w:rsidR="003558E9" w:rsidRDefault="003558E9" w:rsidP="00A029F1">
      <w:pPr>
        <w:spacing w:after="0" w:line="300" w:lineRule="exact"/>
        <w:rPr>
          <w:rFonts w:ascii="Arial" w:hAnsi="Arial" w:cs="Arial"/>
          <w:sz w:val="20"/>
          <w:szCs w:val="20"/>
          <w:lang w:val="fr-FR"/>
        </w:rPr>
      </w:pPr>
    </w:p>
    <w:p w:rsidR="003558E9" w:rsidRDefault="003558E9" w:rsidP="00A029F1">
      <w:pPr>
        <w:spacing w:after="0" w:line="300" w:lineRule="exact"/>
        <w:rPr>
          <w:rFonts w:ascii="Arial" w:hAnsi="Arial" w:cs="Arial"/>
          <w:sz w:val="20"/>
          <w:szCs w:val="20"/>
          <w:lang w:val="fr-FR"/>
        </w:rPr>
      </w:pPr>
      <w:r>
        <w:rPr>
          <w:rFonts w:ascii="Arial" w:hAnsi="Arial" w:cs="Arial"/>
          <w:sz w:val="20"/>
          <w:szCs w:val="20"/>
          <w:lang w:val="fr-FR"/>
        </w:rPr>
        <w:t>Les sondages actuels montrent qu’une partie croissante des employés travaillent dans des entreprises ou des administrations qui offrent déjà un congé paternité. L’évolution ne concerne de loin pas tous les travailleurs et l’ampleur du congé paternité laisse à désirer</w:t>
      </w:r>
      <w:r>
        <w:rPr>
          <w:rStyle w:val="Funotenzeichen"/>
          <w:rFonts w:ascii="Arial" w:hAnsi="Arial" w:cs="Arial"/>
          <w:sz w:val="20"/>
          <w:szCs w:val="20"/>
          <w:lang w:val="fr-FR"/>
        </w:rPr>
        <w:footnoteReference w:id="1"/>
      </w:r>
      <w:r>
        <w:rPr>
          <w:rFonts w:ascii="Arial" w:hAnsi="Arial" w:cs="Arial"/>
          <w:sz w:val="20"/>
          <w:szCs w:val="20"/>
          <w:lang w:val="fr-FR"/>
        </w:rPr>
        <w:t>. Travail.Suisse, l’organisation faîtière des travailleurs</w:t>
      </w:r>
      <w:r w:rsidR="001E6A00">
        <w:rPr>
          <w:rFonts w:ascii="Arial" w:hAnsi="Arial" w:cs="Arial"/>
          <w:sz w:val="20"/>
          <w:szCs w:val="20"/>
          <w:lang w:val="fr-FR"/>
        </w:rPr>
        <w:t xml:space="preserve"> et </w:t>
      </w:r>
      <w:proofErr w:type="spellStart"/>
      <w:r w:rsidR="001E6A00">
        <w:rPr>
          <w:rFonts w:ascii="Arial" w:hAnsi="Arial" w:cs="Arial"/>
          <w:sz w:val="20"/>
          <w:szCs w:val="20"/>
          <w:lang w:val="fr-FR"/>
        </w:rPr>
        <w:t>travailleueses</w:t>
      </w:r>
      <w:proofErr w:type="spellEnd"/>
      <w:r>
        <w:rPr>
          <w:rFonts w:ascii="Arial" w:hAnsi="Arial" w:cs="Arial"/>
          <w:sz w:val="20"/>
          <w:szCs w:val="20"/>
          <w:lang w:val="fr-FR"/>
        </w:rPr>
        <w:t>, est d’avis que l’évolution ne doit en aucun cas prendre une orientation qui pénaliserait les PME de Suisse. Mais aujourd’hui, malheureusement, la situation se présente ainsi : la petite menuiserie ne peut pas offrir plus à ses quelques employés qu’une journée de congé paternité. Est-ce vraiment cette évolution que la politique suisse souhaite ?</w:t>
      </w:r>
    </w:p>
    <w:p w:rsidR="00150A15" w:rsidRDefault="00150A15" w:rsidP="00A029F1">
      <w:pPr>
        <w:spacing w:after="0" w:line="300" w:lineRule="exact"/>
        <w:rPr>
          <w:rFonts w:ascii="Arial" w:hAnsi="Arial" w:cs="Arial"/>
          <w:b/>
          <w:sz w:val="20"/>
          <w:szCs w:val="20"/>
          <w:lang w:val="fr-FR"/>
        </w:rPr>
      </w:pPr>
    </w:p>
    <w:p w:rsidR="00150A15" w:rsidRDefault="00150A15" w:rsidP="00A029F1">
      <w:pPr>
        <w:spacing w:after="0" w:line="300" w:lineRule="exact"/>
        <w:rPr>
          <w:rFonts w:ascii="Arial" w:hAnsi="Arial" w:cs="Arial"/>
          <w:b/>
          <w:sz w:val="20"/>
          <w:szCs w:val="20"/>
          <w:lang w:val="fr-FR"/>
        </w:rPr>
      </w:pPr>
    </w:p>
    <w:p w:rsidR="003558E9" w:rsidRDefault="003558E9" w:rsidP="00A029F1">
      <w:pPr>
        <w:spacing w:after="0" w:line="300" w:lineRule="exact"/>
        <w:rPr>
          <w:rFonts w:ascii="Arial" w:hAnsi="Arial" w:cs="Arial"/>
          <w:sz w:val="20"/>
          <w:szCs w:val="20"/>
          <w:lang w:val="fr-FR"/>
        </w:rPr>
      </w:pPr>
      <w:r w:rsidRPr="00251F01">
        <w:rPr>
          <w:rFonts w:ascii="Arial" w:hAnsi="Arial" w:cs="Arial"/>
          <w:b/>
          <w:sz w:val="20"/>
          <w:szCs w:val="20"/>
          <w:lang w:val="fr-FR"/>
        </w:rPr>
        <w:t>… et encore la question de l’argent</w:t>
      </w:r>
    </w:p>
    <w:p w:rsidR="003558E9" w:rsidRDefault="003558E9" w:rsidP="00A029F1">
      <w:pPr>
        <w:spacing w:after="0" w:line="300" w:lineRule="exact"/>
        <w:rPr>
          <w:rFonts w:ascii="Arial" w:hAnsi="Arial" w:cs="Arial"/>
          <w:sz w:val="20"/>
          <w:szCs w:val="20"/>
          <w:lang w:val="fr-FR"/>
        </w:rPr>
      </w:pPr>
    </w:p>
    <w:p w:rsidR="003558E9" w:rsidRPr="00251F01" w:rsidRDefault="003558E9" w:rsidP="00A029F1">
      <w:pPr>
        <w:spacing w:after="0" w:line="300" w:lineRule="exact"/>
        <w:rPr>
          <w:rFonts w:ascii="Arial" w:hAnsi="Arial" w:cs="Arial"/>
          <w:sz w:val="20"/>
          <w:szCs w:val="20"/>
          <w:lang w:val="fr-FR"/>
        </w:rPr>
      </w:pPr>
      <w:r>
        <w:rPr>
          <w:rFonts w:ascii="Arial" w:hAnsi="Arial" w:cs="Arial"/>
          <w:sz w:val="20"/>
          <w:szCs w:val="20"/>
          <w:lang w:val="fr-FR"/>
        </w:rPr>
        <w:t xml:space="preserve">Pour que la PME suisse traditionnelle puisse se permettre un congé paternité, il faut trouver une solution solidaire, par le biais des allocations pour perte de gain (APG). Selon le Conseil fédéral, quatre semaines de congé paternité coûtent entre 400 et 450 millions de francs par an au maximum, ce qui représente pour l’employeur et l’employé un prélèvement de 0.055 </w:t>
      </w:r>
      <w:r w:rsidRPr="00150A15">
        <w:rPr>
          <w:rFonts w:ascii="Arial" w:hAnsi="Arial" w:cs="Arial"/>
          <w:sz w:val="20"/>
          <w:szCs w:val="20"/>
          <w:lang w:val="fr-FR"/>
        </w:rPr>
        <w:t>% </w:t>
      </w:r>
      <w:r>
        <w:rPr>
          <w:rFonts w:ascii="Arial" w:hAnsi="Arial" w:cs="Arial"/>
          <w:sz w:val="20"/>
          <w:szCs w:val="20"/>
          <w:lang w:val="fr-FR"/>
        </w:rPr>
        <w:t>du salaire chacun. Pour un salaire mensuel suisse moyen, cela équivaut à 3 francs, soit moins qu’une tasse de café.</w:t>
      </w:r>
    </w:p>
    <w:p w:rsidR="003558E9" w:rsidRDefault="003558E9" w:rsidP="00A029F1">
      <w:pPr>
        <w:spacing w:after="0" w:line="300" w:lineRule="exact"/>
        <w:rPr>
          <w:rFonts w:ascii="Arial" w:hAnsi="Arial" w:cs="Arial"/>
          <w:i/>
          <w:sz w:val="20"/>
          <w:szCs w:val="20"/>
          <w:lang w:val="fr-FR"/>
        </w:rPr>
      </w:pPr>
    </w:p>
    <w:p w:rsidR="003558E9" w:rsidRDefault="003558E9" w:rsidP="00A029F1">
      <w:pPr>
        <w:spacing w:after="0" w:line="300" w:lineRule="exact"/>
        <w:rPr>
          <w:rFonts w:ascii="Arial" w:hAnsi="Arial" w:cs="Arial"/>
          <w:sz w:val="20"/>
          <w:szCs w:val="20"/>
          <w:lang w:val="fr-FR"/>
        </w:rPr>
      </w:pPr>
    </w:p>
    <w:p w:rsidR="003558E9" w:rsidRDefault="003558E9" w:rsidP="00A029F1">
      <w:pPr>
        <w:spacing w:after="0" w:line="300" w:lineRule="exact"/>
        <w:rPr>
          <w:rFonts w:ascii="Arial" w:hAnsi="Arial" w:cs="Arial"/>
          <w:sz w:val="20"/>
          <w:szCs w:val="20"/>
          <w:lang w:val="fr-FR"/>
        </w:rPr>
      </w:pPr>
    </w:p>
    <w:p w:rsidR="003558E9" w:rsidRDefault="003558E9" w:rsidP="00A029F1">
      <w:pPr>
        <w:spacing w:after="0" w:line="300" w:lineRule="exact"/>
        <w:rPr>
          <w:rFonts w:ascii="Arial" w:hAnsi="Arial" w:cs="Arial"/>
          <w:sz w:val="20"/>
          <w:szCs w:val="20"/>
          <w:lang w:val="fr-FR"/>
        </w:rPr>
      </w:pPr>
    </w:p>
    <w:p w:rsidR="003558E9" w:rsidRDefault="003558E9" w:rsidP="00A029F1">
      <w:pPr>
        <w:spacing w:after="0" w:line="300" w:lineRule="exact"/>
        <w:rPr>
          <w:rFonts w:ascii="Arial" w:hAnsi="Arial" w:cs="Arial"/>
          <w:sz w:val="20"/>
          <w:szCs w:val="20"/>
          <w:lang w:val="fr-FR"/>
        </w:rPr>
      </w:pPr>
    </w:p>
    <w:p w:rsidR="003558E9" w:rsidRPr="00A029F1" w:rsidRDefault="003558E9" w:rsidP="00A029F1">
      <w:pPr>
        <w:spacing w:after="0" w:line="300" w:lineRule="exact"/>
        <w:rPr>
          <w:rFonts w:ascii="Arial" w:hAnsi="Arial" w:cs="Arial"/>
          <w:sz w:val="20"/>
          <w:szCs w:val="20"/>
          <w:lang w:val="fr-FR"/>
        </w:rPr>
      </w:pPr>
    </w:p>
    <w:p w:rsidR="003558E9" w:rsidRPr="00862603" w:rsidRDefault="003558E9" w:rsidP="006B1E5C">
      <w:pPr>
        <w:spacing w:after="0" w:line="300" w:lineRule="exact"/>
        <w:jc w:val="center"/>
        <w:rPr>
          <w:rFonts w:ascii="Arial" w:hAnsi="Arial" w:cs="Arial"/>
          <w:sz w:val="20"/>
          <w:szCs w:val="20"/>
          <w:lang w:val="fr-FR"/>
        </w:rPr>
      </w:pPr>
      <w:r w:rsidRPr="00862603">
        <w:rPr>
          <w:rFonts w:ascii="Arial" w:hAnsi="Arial"/>
          <w:sz w:val="20"/>
          <w:szCs w:val="20"/>
          <w:lang w:val="fr-FR"/>
        </w:rPr>
        <w:t xml:space="preserve">Travail.Suisse, </w:t>
      </w:r>
      <w:proofErr w:type="spellStart"/>
      <w:r w:rsidRPr="00862603">
        <w:rPr>
          <w:rFonts w:ascii="Arial" w:hAnsi="Arial"/>
          <w:sz w:val="20"/>
          <w:szCs w:val="20"/>
          <w:lang w:val="fr-FR"/>
        </w:rPr>
        <w:t>Hopfenweg</w:t>
      </w:r>
      <w:proofErr w:type="spellEnd"/>
      <w:r w:rsidRPr="00862603">
        <w:rPr>
          <w:rFonts w:ascii="Arial" w:hAnsi="Arial"/>
          <w:sz w:val="20"/>
          <w:szCs w:val="20"/>
          <w:lang w:val="fr-FR"/>
        </w:rPr>
        <w:t xml:space="preserve"> 21, 3001 Bern</w:t>
      </w:r>
      <w:r>
        <w:rPr>
          <w:rFonts w:ascii="Arial" w:hAnsi="Arial"/>
          <w:sz w:val="20"/>
          <w:szCs w:val="20"/>
          <w:lang w:val="fr-FR"/>
        </w:rPr>
        <w:t>e</w:t>
      </w:r>
      <w:r w:rsidRPr="00862603">
        <w:rPr>
          <w:rFonts w:ascii="Arial" w:hAnsi="Arial"/>
          <w:sz w:val="20"/>
          <w:szCs w:val="20"/>
          <w:lang w:val="fr-FR"/>
        </w:rPr>
        <w:t xml:space="preserve">, </w:t>
      </w:r>
      <w:r>
        <w:rPr>
          <w:rFonts w:ascii="Arial" w:hAnsi="Arial"/>
          <w:sz w:val="20"/>
          <w:szCs w:val="20"/>
          <w:lang w:val="fr-FR"/>
        </w:rPr>
        <w:t>té</w:t>
      </w:r>
      <w:r w:rsidRPr="00862603">
        <w:rPr>
          <w:rFonts w:ascii="Arial" w:hAnsi="Arial"/>
          <w:sz w:val="20"/>
          <w:szCs w:val="20"/>
          <w:lang w:val="fr-FR"/>
        </w:rPr>
        <w:t>l. 031 370 21 11, info@travailsuisse.ch,</w:t>
      </w:r>
    </w:p>
    <w:p w:rsidR="003558E9" w:rsidRPr="00862603" w:rsidRDefault="00677660" w:rsidP="006B1E5C">
      <w:pPr>
        <w:spacing w:after="0" w:line="300" w:lineRule="exact"/>
        <w:jc w:val="center"/>
        <w:rPr>
          <w:rFonts w:ascii="Arial" w:hAnsi="Arial" w:cs="Arial"/>
          <w:sz w:val="20"/>
          <w:szCs w:val="20"/>
          <w:lang w:val="fr-FR"/>
        </w:rPr>
      </w:pPr>
      <w:hyperlink r:id="rId7" w:history="1">
        <w:r w:rsidR="003558E9" w:rsidRPr="00862603">
          <w:rPr>
            <w:rStyle w:val="Hyperlink"/>
            <w:rFonts w:ascii="Arial" w:hAnsi="Arial"/>
            <w:sz w:val="20"/>
            <w:szCs w:val="20"/>
            <w:lang w:val="fr-FR"/>
          </w:rPr>
          <w:t>www.travailsuisse.ch</w:t>
        </w:r>
      </w:hyperlink>
      <w:r w:rsidR="003558E9" w:rsidRPr="00862603">
        <w:rPr>
          <w:rFonts w:ascii="Arial" w:hAnsi="Arial"/>
          <w:sz w:val="20"/>
          <w:szCs w:val="20"/>
          <w:lang w:val="fr-FR"/>
        </w:rPr>
        <w:t xml:space="preserve"> </w:t>
      </w:r>
    </w:p>
    <w:sectPr w:rsidR="003558E9" w:rsidRPr="00862603" w:rsidSect="00150A15">
      <w:pgSz w:w="11906" w:h="16838"/>
      <w:pgMar w:top="1418" w:right="1134" w:bottom="99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8E9" w:rsidRDefault="003558E9" w:rsidP="00BD672E">
      <w:pPr>
        <w:spacing w:after="0" w:line="240" w:lineRule="auto"/>
      </w:pPr>
      <w:r>
        <w:separator/>
      </w:r>
    </w:p>
  </w:endnote>
  <w:endnote w:type="continuationSeparator" w:id="0">
    <w:p w:rsidR="003558E9" w:rsidRDefault="003558E9" w:rsidP="00BD6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8E9" w:rsidRDefault="003558E9" w:rsidP="00BD672E">
      <w:pPr>
        <w:spacing w:after="0" w:line="240" w:lineRule="auto"/>
      </w:pPr>
      <w:r>
        <w:separator/>
      </w:r>
    </w:p>
  </w:footnote>
  <w:footnote w:type="continuationSeparator" w:id="0">
    <w:p w:rsidR="003558E9" w:rsidRDefault="003558E9" w:rsidP="00BD672E">
      <w:pPr>
        <w:spacing w:after="0" w:line="240" w:lineRule="auto"/>
      </w:pPr>
      <w:r>
        <w:continuationSeparator/>
      </w:r>
    </w:p>
  </w:footnote>
  <w:footnote w:id="1">
    <w:p w:rsidR="003558E9" w:rsidRPr="00677660" w:rsidRDefault="003558E9">
      <w:pPr>
        <w:pStyle w:val="Funotentext"/>
        <w:rPr>
          <w:rFonts w:ascii="Arial" w:hAnsi="Arial" w:cs="Arial"/>
          <w:sz w:val="18"/>
          <w:szCs w:val="18"/>
        </w:rPr>
      </w:pPr>
      <w:bookmarkStart w:id="0" w:name="_GoBack"/>
      <w:bookmarkEnd w:id="0"/>
      <w:r w:rsidRPr="00677660">
        <w:rPr>
          <w:rStyle w:val="Funotenzeichen"/>
          <w:rFonts w:ascii="Arial" w:hAnsi="Arial" w:cs="Arial"/>
          <w:sz w:val="18"/>
          <w:szCs w:val="18"/>
        </w:rPr>
        <w:footnoteRef/>
      </w:r>
      <w:r w:rsidRPr="00677660">
        <w:rPr>
          <w:rFonts w:ascii="Arial" w:hAnsi="Arial" w:cs="Arial"/>
          <w:sz w:val="18"/>
          <w:szCs w:val="18"/>
        </w:rPr>
        <w:t xml:space="preserve"> </w:t>
      </w:r>
      <w:r w:rsidRPr="00677660">
        <w:rPr>
          <w:rFonts w:ascii="Arial" w:hAnsi="Arial" w:cs="Arial"/>
          <w:sz w:val="18"/>
          <w:szCs w:val="18"/>
          <w:lang w:val="fr-CH"/>
        </w:rPr>
        <w:t>https://ts-paperclip.s3-eu-west-1.amazonaws.com/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0E87"/>
    <w:multiLevelType w:val="multilevel"/>
    <w:tmpl w:val="25768D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1825CC2"/>
    <w:multiLevelType w:val="multilevel"/>
    <w:tmpl w:val="705E4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EC12F7"/>
    <w:multiLevelType w:val="hybridMultilevel"/>
    <w:tmpl w:val="650634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80B63BF"/>
    <w:multiLevelType w:val="hybridMultilevel"/>
    <w:tmpl w:val="8006FDB6"/>
    <w:lvl w:ilvl="0" w:tplc="BF98CCDA">
      <w:numFmt w:val="bullet"/>
      <w:lvlText w:val="-"/>
      <w:lvlJc w:val="left"/>
      <w:pPr>
        <w:ind w:left="720" w:hanging="360"/>
      </w:pPr>
      <w:rPr>
        <w:rFonts w:ascii="Arial" w:eastAsia="Times New Roman" w:hAnsi="Aria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22F467A"/>
    <w:multiLevelType w:val="hybridMultilevel"/>
    <w:tmpl w:val="EE7CD3B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594"/>
    <w:rsid w:val="000019C9"/>
    <w:rsid w:val="000052B0"/>
    <w:rsid w:val="00005376"/>
    <w:rsid w:val="0001021B"/>
    <w:rsid w:val="000118F5"/>
    <w:rsid w:val="000212AB"/>
    <w:rsid w:val="000378F3"/>
    <w:rsid w:val="000554C6"/>
    <w:rsid w:val="0006475A"/>
    <w:rsid w:val="00066466"/>
    <w:rsid w:val="00073951"/>
    <w:rsid w:val="000A1DA2"/>
    <w:rsid w:val="000B6D08"/>
    <w:rsid w:val="000E367D"/>
    <w:rsid w:val="000F006B"/>
    <w:rsid w:val="00103D36"/>
    <w:rsid w:val="001066A5"/>
    <w:rsid w:val="00137594"/>
    <w:rsid w:val="00144F94"/>
    <w:rsid w:val="001478ED"/>
    <w:rsid w:val="00150A15"/>
    <w:rsid w:val="001515EC"/>
    <w:rsid w:val="001B3681"/>
    <w:rsid w:val="001D7E3A"/>
    <w:rsid w:val="001E6A00"/>
    <w:rsid w:val="001F2106"/>
    <w:rsid w:val="001F5CFA"/>
    <w:rsid w:val="00206ADE"/>
    <w:rsid w:val="0023299B"/>
    <w:rsid w:val="0024001F"/>
    <w:rsid w:val="00251F01"/>
    <w:rsid w:val="002623CB"/>
    <w:rsid w:val="0027027C"/>
    <w:rsid w:val="00282E7C"/>
    <w:rsid w:val="002B2781"/>
    <w:rsid w:val="002D43AF"/>
    <w:rsid w:val="002E76E7"/>
    <w:rsid w:val="002F3049"/>
    <w:rsid w:val="00315414"/>
    <w:rsid w:val="003558E9"/>
    <w:rsid w:val="0035632D"/>
    <w:rsid w:val="003970BF"/>
    <w:rsid w:val="003E2936"/>
    <w:rsid w:val="00412D85"/>
    <w:rsid w:val="00461CFF"/>
    <w:rsid w:val="0046404F"/>
    <w:rsid w:val="0049474B"/>
    <w:rsid w:val="00495136"/>
    <w:rsid w:val="004A5ED4"/>
    <w:rsid w:val="00502DEC"/>
    <w:rsid w:val="00517FFD"/>
    <w:rsid w:val="0052012B"/>
    <w:rsid w:val="00525657"/>
    <w:rsid w:val="00545262"/>
    <w:rsid w:val="00554287"/>
    <w:rsid w:val="0057785F"/>
    <w:rsid w:val="005B5D47"/>
    <w:rsid w:val="005C294A"/>
    <w:rsid w:val="005D22A9"/>
    <w:rsid w:val="00601DA0"/>
    <w:rsid w:val="0060233C"/>
    <w:rsid w:val="0061312E"/>
    <w:rsid w:val="00642C24"/>
    <w:rsid w:val="00653BB4"/>
    <w:rsid w:val="00670D41"/>
    <w:rsid w:val="00677660"/>
    <w:rsid w:val="006A1041"/>
    <w:rsid w:val="006A4B28"/>
    <w:rsid w:val="006B1E5C"/>
    <w:rsid w:val="00700D0B"/>
    <w:rsid w:val="007047C8"/>
    <w:rsid w:val="007124FE"/>
    <w:rsid w:val="00733230"/>
    <w:rsid w:val="00734334"/>
    <w:rsid w:val="0076081F"/>
    <w:rsid w:val="007625A3"/>
    <w:rsid w:val="00794155"/>
    <w:rsid w:val="007D05CC"/>
    <w:rsid w:val="008158FA"/>
    <w:rsid w:val="008175E7"/>
    <w:rsid w:val="008563D9"/>
    <w:rsid w:val="00862603"/>
    <w:rsid w:val="00867121"/>
    <w:rsid w:val="00871B96"/>
    <w:rsid w:val="00873F00"/>
    <w:rsid w:val="008955DC"/>
    <w:rsid w:val="008D2176"/>
    <w:rsid w:val="008E3636"/>
    <w:rsid w:val="008E5B09"/>
    <w:rsid w:val="00935728"/>
    <w:rsid w:val="00954A1D"/>
    <w:rsid w:val="00966A57"/>
    <w:rsid w:val="00974AE8"/>
    <w:rsid w:val="0098228E"/>
    <w:rsid w:val="009E3CBC"/>
    <w:rsid w:val="00A029F1"/>
    <w:rsid w:val="00A04882"/>
    <w:rsid w:val="00A318D8"/>
    <w:rsid w:val="00A4154C"/>
    <w:rsid w:val="00A43D93"/>
    <w:rsid w:val="00A5481A"/>
    <w:rsid w:val="00A62C9B"/>
    <w:rsid w:val="00A87DFA"/>
    <w:rsid w:val="00A9048C"/>
    <w:rsid w:val="00AC49F2"/>
    <w:rsid w:val="00AC5509"/>
    <w:rsid w:val="00AE185D"/>
    <w:rsid w:val="00AF63D4"/>
    <w:rsid w:val="00B10F08"/>
    <w:rsid w:val="00B46CEC"/>
    <w:rsid w:val="00B53499"/>
    <w:rsid w:val="00B61949"/>
    <w:rsid w:val="00B87F73"/>
    <w:rsid w:val="00B91C43"/>
    <w:rsid w:val="00BD672E"/>
    <w:rsid w:val="00BF6B05"/>
    <w:rsid w:val="00BF772E"/>
    <w:rsid w:val="00C26BEC"/>
    <w:rsid w:val="00C461BA"/>
    <w:rsid w:val="00C57F4D"/>
    <w:rsid w:val="00C960DD"/>
    <w:rsid w:val="00C97D31"/>
    <w:rsid w:val="00CB5EE5"/>
    <w:rsid w:val="00CC2AEB"/>
    <w:rsid w:val="00CE4FBF"/>
    <w:rsid w:val="00CF0474"/>
    <w:rsid w:val="00D125AA"/>
    <w:rsid w:val="00D13C9F"/>
    <w:rsid w:val="00D1748C"/>
    <w:rsid w:val="00D20ED4"/>
    <w:rsid w:val="00D253CD"/>
    <w:rsid w:val="00D674C4"/>
    <w:rsid w:val="00D73946"/>
    <w:rsid w:val="00D774C8"/>
    <w:rsid w:val="00DA0473"/>
    <w:rsid w:val="00DA77A4"/>
    <w:rsid w:val="00DD1A0C"/>
    <w:rsid w:val="00E9592D"/>
    <w:rsid w:val="00E9769A"/>
    <w:rsid w:val="00EA5EE9"/>
    <w:rsid w:val="00EC3409"/>
    <w:rsid w:val="00EE6B57"/>
    <w:rsid w:val="00EF121F"/>
    <w:rsid w:val="00F01F3E"/>
    <w:rsid w:val="00F02817"/>
    <w:rsid w:val="00F25F6F"/>
    <w:rsid w:val="00F36EFB"/>
    <w:rsid w:val="00FA2C69"/>
    <w:rsid w:val="00FD1614"/>
    <w:rsid w:val="00FF33A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E21F4085-318A-442D-9080-71130A96F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CH" w:eastAsia="fr-CH"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03D36"/>
    <w:pPr>
      <w:spacing w:after="160" w:line="259" w:lineRule="auto"/>
    </w:pPr>
    <w:rPr>
      <w:lang w:val="de-CH" w:eastAsia="en-US"/>
    </w:rPr>
  </w:style>
  <w:style w:type="paragraph" w:styleId="berschrift2">
    <w:name w:val="heading 2"/>
    <w:basedOn w:val="Standard"/>
    <w:next w:val="Standard"/>
    <w:link w:val="berschrift2Zchn"/>
    <w:uiPriority w:val="99"/>
    <w:qFormat/>
    <w:rsid w:val="00EF121F"/>
    <w:pPr>
      <w:keepNext/>
      <w:keepLines/>
      <w:spacing w:before="40" w:after="0"/>
      <w:outlineLvl w:val="1"/>
    </w:pPr>
    <w:rPr>
      <w:rFonts w:ascii="Calibri Light" w:eastAsia="Times New Roman" w:hAnsi="Calibri Light"/>
      <w:color w:val="2E74B5"/>
      <w:sz w:val="26"/>
      <w:szCs w:val="26"/>
    </w:rPr>
  </w:style>
  <w:style w:type="paragraph" w:styleId="berschrift3">
    <w:name w:val="heading 3"/>
    <w:basedOn w:val="Standard"/>
    <w:link w:val="berschrift3Zchn"/>
    <w:uiPriority w:val="99"/>
    <w:qFormat/>
    <w:rsid w:val="00DD1A0C"/>
    <w:pPr>
      <w:spacing w:before="100" w:beforeAutospacing="1" w:after="100" w:afterAutospacing="1" w:line="240" w:lineRule="auto"/>
      <w:outlineLvl w:val="2"/>
    </w:pPr>
    <w:rPr>
      <w:rFonts w:ascii="Times New Roman" w:eastAsia="Times New Roman" w:hAnsi="Times New Roman"/>
      <w:b/>
      <w:bCs/>
      <w:sz w:val="27"/>
      <w:szCs w:val="27"/>
      <w:lang w:eastAsia="de-CH"/>
    </w:rPr>
  </w:style>
  <w:style w:type="paragraph" w:styleId="berschrift4">
    <w:name w:val="heading 4"/>
    <w:basedOn w:val="Standard"/>
    <w:link w:val="berschrift4Zchn"/>
    <w:uiPriority w:val="99"/>
    <w:qFormat/>
    <w:rsid w:val="00DD1A0C"/>
    <w:pPr>
      <w:spacing w:before="100" w:beforeAutospacing="1" w:after="100" w:afterAutospacing="1" w:line="240" w:lineRule="auto"/>
      <w:outlineLvl w:val="3"/>
    </w:pPr>
    <w:rPr>
      <w:rFonts w:ascii="Times New Roman" w:eastAsia="Times New Roman" w:hAnsi="Times New Roman"/>
      <w:b/>
      <w:bCs/>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locked/>
    <w:rsid w:val="00EF121F"/>
    <w:rPr>
      <w:rFonts w:ascii="Calibri Light" w:hAnsi="Calibri Light" w:cs="Times New Roman"/>
      <w:color w:val="2E74B5"/>
      <w:sz w:val="26"/>
      <w:szCs w:val="26"/>
    </w:rPr>
  </w:style>
  <w:style w:type="character" w:customStyle="1" w:styleId="berschrift3Zchn">
    <w:name w:val="Überschrift 3 Zchn"/>
    <w:basedOn w:val="Absatz-Standardschriftart"/>
    <w:link w:val="berschrift3"/>
    <w:uiPriority w:val="99"/>
    <w:locked/>
    <w:rsid w:val="00DD1A0C"/>
    <w:rPr>
      <w:rFonts w:ascii="Times New Roman" w:hAnsi="Times New Roman" w:cs="Times New Roman"/>
      <w:b/>
      <w:bCs/>
      <w:sz w:val="27"/>
      <w:szCs w:val="27"/>
      <w:lang w:eastAsia="de-CH"/>
    </w:rPr>
  </w:style>
  <w:style w:type="character" w:customStyle="1" w:styleId="berschrift4Zchn">
    <w:name w:val="Überschrift 4 Zchn"/>
    <w:basedOn w:val="Absatz-Standardschriftart"/>
    <w:link w:val="berschrift4"/>
    <w:uiPriority w:val="99"/>
    <w:locked/>
    <w:rsid w:val="00DD1A0C"/>
    <w:rPr>
      <w:rFonts w:ascii="Times New Roman" w:hAnsi="Times New Roman" w:cs="Times New Roman"/>
      <w:b/>
      <w:bCs/>
      <w:sz w:val="24"/>
      <w:szCs w:val="24"/>
      <w:lang w:eastAsia="de-CH"/>
    </w:rPr>
  </w:style>
  <w:style w:type="paragraph" w:styleId="Funotentext">
    <w:name w:val="footnote text"/>
    <w:basedOn w:val="Standard"/>
    <w:link w:val="FunotentextZchn"/>
    <w:uiPriority w:val="99"/>
    <w:rsid w:val="00BD672E"/>
    <w:pPr>
      <w:spacing w:after="0" w:line="240" w:lineRule="auto"/>
    </w:pPr>
    <w:rPr>
      <w:sz w:val="20"/>
      <w:szCs w:val="20"/>
    </w:rPr>
  </w:style>
  <w:style w:type="character" w:customStyle="1" w:styleId="FunotentextZchn">
    <w:name w:val="Fußnotentext Zchn"/>
    <w:basedOn w:val="Absatz-Standardschriftart"/>
    <w:link w:val="Funotentext"/>
    <w:uiPriority w:val="99"/>
    <w:locked/>
    <w:rsid w:val="00BD672E"/>
    <w:rPr>
      <w:rFonts w:cs="Times New Roman"/>
      <w:sz w:val="20"/>
      <w:szCs w:val="20"/>
    </w:rPr>
  </w:style>
  <w:style w:type="character" w:styleId="Funotenzeichen">
    <w:name w:val="footnote reference"/>
    <w:basedOn w:val="Absatz-Standardschriftart"/>
    <w:uiPriority w:val="99"/>
    <w:rsid w:val="00BD672E"/>
    <w:rPr>
      <w:rFonts w:cs="Times New Roman"/>
      <w:vertAlign w:val="superscript"/>
    </w:rPr>
  </w:style>
  <w:style w:type="table" w:styleId="Tabellenraster">
    <w:name w:val="Table Grid"/>
    <w:basedOn w:val="NormaleTabelle"/>
    <w:uiPriority w:val="99"/>
    <w:rsid w:val="00CB5EE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rsid w:val="00CB5EE5"/>
    <w:rPr>
      <w:rFonts w:cs="Times New Roman"/>
      <w:color w:val="0563C1"/>
      <w:u w:val="single"/>
    </w:rPr>
  </w:style>
  <w:style w:type="paragraph" w:styleId="Listenabsatz">
    <w:name w:val="List Paragraph"/>
    <w:basedOn w:val="Standard"/>
    <w:uiPriority w:val="99"/>
    <w:qFormat/>
    <w:rsid w:val="00D125AA"/>
    <w:pPr>
      <w:ind w:left="720"/>
      <w:contextualSpacing/>
    </w:pPr>
  </w:style>
  <w:style w:type="paragraph" w:styleId="Sprechblasentext">
    <w:name w:val="Balloon Text"/>
    <w:basedOn w:val="Standard"/>
    <w:link w:val="SprechblasentextZchn"/>
    <w:uiPriority w:val="99"/>
    <w:semiHidden/>
    <w:rsid w:val="00D253C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D253CD"/>
    <w:rPr>
      <w:rFonts w:ascii="Segoe UI" w:hAnsi="Segoe UI" w:cs="Segoe UI"/>
      <w:sz w:val="18"/>
      <w:szCs w:val="18"/>
    </w:rPr>
  </w:style>
  <w:style w:type="character" w:styleId="Kommentarzeichen">
    <w:name w:val="annotation reference"/>
    <w:basedOn w:val="Absatz-Standardschriftart"/>
    <w:uiPriority w:val="99"/>
    <w:semiHidden/>
    <w:rsid w:val="000E367D"/>
    <w:rPr>
      <w:rFonts w:cs="Times New Roman"/>
      <w:sz w:val="16"/>
      <w:szCs w:val="16"/>
    </w:rPr>
  </w:style>
  <w:style w:type="paragraph" w:styleId="Kommentartext">
    <w:name w:val="annotation text"/>
    <w:basedOn w:val="Standard"/>
    <w:link w:val="KommentartextZchn"/>
    <w:uiPriority w:val="99"/>
    <w:semiHidden/>
    <w:rsid w:val="000E367D"/>
    <w:pPr>
      <w:spacing w:line="240" w:lineRule="auto"/>
    </w:pPr>
    <w:rPr>
      <w:sz w:val="20"/>
      <w:szCs w:val="20"/>
    </w:rPr>
  </w:style>
  <w:style w:type="character" w:customStyle="1" w:styleId="KommentartextZchn">
    <w:name w:val="Kommentartext Zchn"/>
    <w:basedOn w:val="Absatz-Standardschriftart"/>
    <w:link w:val="Kommentartext"/>
    <w:uiPriority w:val="99"/>
    <w:semiHidden/>
    <w:locked/>
    <w:rsid w:val="000E367D"/>
    <w:rPr>
      <w:rFonts w:cs="Times New Roman"/>
      <w:sz w:val="20"/>
      <w:szCs w:val="20"/>
    </w:rPr>
  </w:style>
  <w:style w:type="paragraph" w:styleId="Kommentarthema">
    <w:name w:val="annotation subject"/>
    <w:basedOn w:val="Kommentartext"/>
    <w:next w:val="Kommentartext"/>
    <w:link w:val="KommentarthemaZchn"/>
    <w:uiPriority w:val="99"/>
    <w:semiHidden/>
    <w:rsid w:val="000E367D"/>
    <w:rPr>
      <w:b/>
      <w:bCs/>
    </w:rPr>
  </w:style>
  <w:style w:type="character" w:customStyle="1" w:styleId="KommentarthemaZchn">
    <w:name w:val="Kommentarthema Zchn"/>
    <w:basedOn w:val="KommentartextZchn"/>
    <w:link w:val="Kommentarthema"/>
    <w:uiPriority w:val="99"/>
    <w:semiHidden/>
    <w:locked/>
    <w:rsid w:val="000E367D"/>
    <w:rPr>
      <w:rFonts w:cs="Times New Roman"/>
      <w:b/>
      <w:bCs/>
      <w:sz w:val="20"/>
      <w:szCs w:val="20"/>
    </w:rPr>
  </w:style>
  <w:style w:type="character" w:customStyle="1" w:styleId="klarticle-reaction">
    <w:name w:val="klarticle-reaction"/>
    <w:basedOn w:val="Absatz-Standardschriftart"/>
    <w:uiPriority w:val="99"/>
    <w:rsid w:val="00DD1A0C"/>
    <w:rPr>
      <w:rFonts w:cs="Times New Roman"/>
    </w:rPr>
  </w:style>
  <w:style w:type="character" w:customStyle="1" w:styleId="klarticle-reactiontext">
    <w:name w:val="klarticle-reaction__text"/>
    <w:basedOn w:val="Absatz-Standardschriftart"/>
    <w:uiPriority w:val="99"/>
    <w:rsid w:val="00DD1A0C"/>
    <w:rPr>
      <w:rFonts w:cs="Times New Roman"/>
    </w:rPr>
  </w:style>
  <w:style w:type="paragraph" w:styleId="StandardWeb">
    <w:name w:val="Normal (Web)"/>
    <w:basedOn w:val="Standard"/>
    <w:uiPriority w:val="99"/>
    <w:semiHidden/>
    <w:rsid w:val="00DD1A0C"/>
    <w:pPr>
      <w:spacing w:before="100" w:beforeAutospacing="1" w:after="100" w:afterAutospacing="1" w:line="240" w:lineRule="auto"/>
    </w:pPr>
    <w:rPr>
      <w:rFonts w:ascii="Times New Roman" w:eastAsia="Times New Roman" w:hAnsi="Times New Roman"/>
      <w:sz w:val="24"/>
      <w:szCs w:val="24"/>
      <w:lang w:eastAsia="de-CH"/>
    </w:rPr>
  </w:style>
  <w:style w:type="character" w:styleId="Fett">
    <w:name w:val="Strong"/>
    <w:basedOn w:val="Absatz-Standardschriftart"/>
    <w:uiPriority w:val="99"/>
    <w:qFormat/>
    <w:rsid w:val="000A1DA2"/>
    <w:rPr>
      <w:rFonts w:cs="Times New Roman"/>
      <w:b/>
      <w:bCs/>
    </w:rPr>
  </w:style>
  <w:style w:type="character" w:customStyle="1" w:styleId="UnresolvedMention">
    <w:name w:val="Unresolved Mention"/>
    <w:basedOn w:val="Absatz-Standardschriftart"/>
    <w:uiPriority w:val="99"/>
    <w:semiHidden/>
    <w:rsid w:val="00954A1D"/>
    <w:rPr>
      <w:rFonts w:cs="Times New Roman"/>
      <w:color w:val="605E5C"/>
      <w:shd w:val="clear" w:color="auto" w:fill="E1DFDD"/>
    </w:rPr>
  </w:style>
  <w:style w:type="character" w:styleId="BesuchterHyperlink">
    <w:name w:val="FollowedHyperlink"/>
    <w:basedOn w:val="Absatz-Standardschriftart"/>
    <w:uiPriority w:val="99"/>
    <w:semiHidden/>
    <w:rsid w:val="00954A1D"/>
    <w:rPr>
      <w:rFonts w:cs="Times New Roman"/>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901239">
      <w:marLeft w:val="0"/>
      <w:marRight w:val="0"/>
      <w:marTop w:val="0"/>
      <w:marBottom w:val="0"/>
      <w:divBdr>
        <w:top w:val="none" w:sz="0" w:space="0" w:color="auto"/>
        <w:left w:val="none" w:sz="0" w:space="0" w:color="auto"/>
        <w:bottom w:val="none" w:sz="0" w:space="0" w:color="auto"/>
        <w:right w:val="none" w:sz="0" w:space="0" w:color="auto"/>
      </w:divBdr>
    </w:div>
    <w:div w:id="1934901245">
      <w:marLeft w:val="0"/>
      <w:marRight w:val="0"/>
      <w:marTop w:val="0"/>
      <w:marBottom w:val="0"/>
      <w:divBdr>
        <w:top w:val="none" w:sz="0" w:space="0" w:color="auto"/>
        <w:left w:val="none" w:sz="0" w:space="0" w:color="auto"/>
        <w:bottom w:val="none" w:sz="0" w:space="0" w:color="auto"/>
        <w:right w:val="none" w:sz="0" w:space="0" w:color="auto"/>
      </w:divBdr>
      <w:divsChild>
        <w:div w:id="1934901242">
          <w:marLeft w:val="0"/>
          <w:marRight w:val="0"/>
          <w:marTop w:val="0"/>
          <w:marBottom w:val="0"/>
          <w:divBdr>
            <w:top w:val="none" w:sz="0" w:space="0" w:color="auto"/>
            <w:left w:val="none" w:sz="0" w:space="0" w:color="auto"/>
            <w:bottom w:val="none" w:sz="0" w:space="0" w:color="auto"/>
            <w:right w:val="none" w:sz="0" w:space="0" w:color="auto"/>
          </w:divBdr>
          <w:divsChild>
            <w:div w:id="1934901250">
              <w:marLeft w:val="0"/>
              <w:marRight w:val="0"/>
              <w:marTop w:val="0"/>
              <w:marBottom w:val="0"/>
              <w:divBdr>
                <w:top w:val="none" w:sz="0" w:space="0" w:color="auto"/>
                <w:left w:val="none" w:sz="0" w:space="0" w:color="auto"/>
                <w:bottom w:val="none" w:sz="0" w:space="0" w:color="auto"/>
                <w:right w:val="none" w:sz="0" w:space="0" w:color="auto"/>
              </w:divBdr>
              <w:divsChild>
                <w:div w:id="193490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901247">
          <w:marLeft w:val="0"/>
          <w:marRight w:val="0"/>
          <w:marTop w:val="0"/>
          <w:marBottom w:val="0"/>
          <w:divBdr>
            <w:top w:val="none" w:sz="0" w:space="0" w:color="auto"/>
            <w:left w:val="none" w:sz="0" w:space="0" w:color="auto"/>
            <w:bottom w:val="none" w:sz="0" w:space="0" w:color="auto"/>
            <w:right w:val="none" w:sz="0" w:space="0" w:color="auto"/>
          </w:divBdr>
          <w:divsChild>
            <w:div w:id="1934901249">
              <w:marLeft w:val="0"/>
              <w:marRight w:val="0"/>
              <w:marTop w:val="0"/>
              <w:marBottom w:val="0"/>
              <w:divBdr>
                <w:top w:val="none" w:sz="0" w:space="0" w:color="auto"/>
                <w:left w:val="none" w:sz="0" w:space="0" w:color="auto"/>
                <w:bottom w:val="none" w:sz="0" w:space="0" w:color="auto"/>
                <w:right w:val="none" w:sz="0" w:space="0" w:color="auto"/>
              </w:divBdr>
              <w:divsChild>
                <w:div w:id="1934901238">
                  <w:marLeft w:val="0"/>
                  <w:marRight w:val="0"/>
                  <w:marTop w:val="0"/>
                  <w:marBottom w:val="0"/>
                  <w:divBdr>
                    <w:top w:val="none" w:sz="0" w:space="0" w:color="auto"/>
                    <w:left w:val="none" w:sz="0" w:space="0" w:color="auto"/>
                    <w:bottom w:val="none" w:sz="0" w:space="0" w:color="auto"/>
                    <w:right w:val="none" w:sz="0" w:space="0" w:color="auto"/>
                  </w:divBdr>
                  <w:divsChild>
                    <w:div w:id="1934901241">
                      <w:marLeft w:val="0"/>
                      <w:marRight w:val="0"/>
                      <w:marTop w:val="0"/>
                      <w:marBottom w:val="0"/>
                      <w:divBdr>
                        <w:top w:val="none" w:sz="0" w:space="0" w:color="auto"/>
                        <w:left w:val="none" w:sz="0" w:space="0" w:color="auto"/>
                        <w:bottom w:val="none" w:sz="0" w:space="0" w:color="auto"/>
                        <w:right w:val="none" w:sz="0" w:space="0" w:color="auto"/>
                      </w:divBdr>
                      <w:divsChild>
                        <w:div w:id="1934901244">
                          <w:marLeft w:val="0"/>
                          <w:marRight w:val="0"/>
                          <w:marTop w:val="0"/>
                          <w:marBottom w:val="0"/>
                          <w:divBdr>
                            <w:top w:val="none" w:sz="0" w:space="0" w:color="auto"/>
                            <w:left w:val="none" w:sz="0" w:space="0" w:color="auto"/>
                            <w:bottom w:val="none" w:sz="0" w:space="0" w:color="auto"/>
                            <w:right w:val="none" w:sz="0" w:space="0" w:color="auto"/>
                          </w:divBdr>
                          <w:divsChild>
                            <w:div w:id="1934901246">
                              <w:marLeft w:val="0"/>
                              <w:marRight w:val="0"/>
                              <w:marTop w:val="0"/>
                              <w:marBottom w:val="0"/>
                              <w:divBdr>
                                <w:top w:val="none" w:sz="0" w:space="0" w:color="auto"/>
                                <w:left w:val="none" w:sz="0" w:space="0" w:color="auto"/>
                                <w:bottom w:val="none" w:sz="0" w:space="0" w:color="auto"/>
                                <w:right w:val="none" w:sz="0" w:space="0" w:color="auto"/>
                              </w:divBdr>
                              <w:divsChild>
                                <w:div w:id="1934901240">
                                  <w:marLeft w:val="0"/>
                                  <w:marRight w:val="0"/>
                                  <w:marTop w:val="0"/>
                                  <w:marBottom w:val="0"/>
                                  <w:divBdr>
                                    <w:top w:val="none" w:sz="0" w:space="0" w:color="auto"/>
                                    <w:left w:val="none" w:sz="0" w:space="0" w:color="auto"/>
                                    <w:bottom w:val="none" w:sz="0" w:space="0" w:color="auto"/>
                                    <w:right w:val="none" w:sz="0" w:space="0" w:color="auto"/>
                                  </w:divBdr>
                                </w:div>
                              </w:divsChild>
                            </w:div>
                            <w:div w:id="1934901248">
                              <w:marLeft w:val="0"/>
                              <w:marRight w:val="0"/>
                              <w:marTop w:val="0"/>
                              <w:marBottom w:val="0"/>
                              <w:divBdr>
                                <w:top w:val="none" w:sz="0" w:space="0" w:color="auto"/>
                                <w:left w:val="none" w:sz="0" w:space="0" w:color="auto"/>
                                <w:bottom w:val="none" w:sz="0" w:space="0" w:color="auto"/>
                                <w:right w:val="none" w:sz="0" w:space="0" w:color="auto"/>
                              </w:divBdr>
                              <w:divsChild>
                                <w:div w:id="19349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availsuisse.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897</Words>
  <Characters>5017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Service médias Travail</vt:lpstr>
    </vt:vector>
  </TitlesOfParts>
  <Company/>
  <LinksUpToDate>false</LinksUpToDate>
  <CharactersWithSpaces>5903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médias Travail</dc:title>
  <dc:subject/>
  <dc:creator>Matthias Kuert</dc:creator>
  <cp:keywords/>
  <dc:description/>
  <cp:lastModifiedBy>Therese Schmid</cp:lastModifiedBy>
  <cp:revision>5</cp:revision>
  <cp:lastPrinted>2019-04-09T08:57:00Z</cp:lastPrinted>
  <dcterms:created xsi:type="dcterms:W3CDTF">2019-04-09T08:54:00Z</dcterms:created>
  <dcterms:modified xsi:type="dcterms:W3CDTF">2019-04-09T09:08:00Z</dcterms:modified>
</cp:coreProperties>
</file>