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42" w:rsidRDefault="00E370C4">
      <w:pPr>
        <w:rPr>
          <w:rFonts w:ascii="Arial" w:hAnsi="Arial" w:cs="Arial"/>
          <w:b/>
          <w:sz w:val="28"/>
          <w:szCs w:val="28"/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-60325</wp:posOffset>
            </wp:positionH>
            <wp:positionV relativeFrom="paragraph">
              <wp:posOffset>-843915</wp:posOffset>
            </wp:positionV>
            <wp:extent cx="1962150" cy="1762125"/>
            <wp:effectExtent l="0" t="0" r="0" b="0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6D42" w:rsidRDefault="007B6D42">
      <w:pPr>
        <w:rPr>
          <w:rFonts w:ascii="Arial" w:hAnsi="Arial" w:cs="Arial"/>
          <w:b/>
          <w:sz w:val="28"/>
          <w:szCs w:val="28"/>
          <w:lang w:val="fr-CH"/>
        </w:rPr>
      </w:pPr>
    </w:p>
    <w:p w:rsidR="007B6D42" w:rsidRDefault="007B6D42">
      <w:pPr>
        <w:rPr>
          <w:rFonts w:ascii="Arial" w:hAnsi="Arial" w:cs="Arial"/>
          <w:b/>
          <w:sz w:val="28"/>
          <w:szCs w:val="28"/>
          <w:lang w:val="fr-CH"/>
        </w:rPr>
      </w:pPr>
    </w:p>
    <w:p w:rsidR="007B6D42" w:rsidRDefault="007B6D42">
      <w:pPr>
        <w:rPr>
          <w:rFonts w:ascii="Arial" w:hAnsi="Arial" w:cs="Arial"/>
          <w:b/>
          <w:sz w:val="28"/>
          <w:szCs w:val="28"/>
          <w:lang w:val="fr-CH"/>
        </w:rPr>
      </w:pPr>
    </w:p>
    <w:p w:rsidR="007B6D42" w:rsidRDefault="007B6D42">
      <w:pPr>
        <w:rPr>
          <w:rFonts w:ascii="Arial" w:hAnsi="Arial" w:cs="Arial"/>
          <w:b/>
          <w:sz w:val="28"/>
          <w:szCs w:val="28"/>
          <w:lang w:val="fr-CH"/>
        </w:rPr>
      </w:pPr>
    </w:p>
    <w:p w:rsidR="00E370C4" w:rsidRDefault="00E370C4">
      <w:pPr>
        <w:rPr>
          <w:rFonts w:ascii="Arial" w:hAnsi="Arial" w:cs="Arial"/>
          <w:sz w:val="20"/>
          <w:szCs w:val="20"/>
          <w:lang w:val="fr-CH"/>
        </w:rPr>
      </w:pPr>
    </w:p>
    <w:p w:rsidR="007B6D42" w:rsidRPr="00BA6791" w:rsidRDefault="00BA6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Bern, 29. November 2018</w:t>
      </w:r>
    </w:p>
    <w:p w:rsidR="00E370C4" w:rsidRPr="00BA6791" w:rsidRDefault="00E370C4">
      <w:pPr>
        <w:rPr>
          <w:rFonts w:ascii="Arial" w:hAnsi="Arial" w:cs="Arial"/>
          <w:b/>
          <w:sz w:val="28"/>
          <w:szCs w:val="28"/>
        </w:rPr>
      </w:pPr>
    </w:p>
    <w:p w:rsidR="007B358A" w:rsidRPr="00C46965" w:rsidRDefault="009B3ECB" w:rsidP="00C46965">
      <w:pPr>
        <w:spacing w:line="360" w:lineRule="exact"/>
        <w:rPr>
          <w:rFonts w:ascii="Arial" w:hAnsi="Arial" w:cs="Arial"/>
          <w:b/>
          <w:sz w:val="30"/>
          <w:szCs w:val="30"/>
        </w:rPr>
      </w:pPr>
      <w:r w:rsidRPr="00C46965">
        <w:rPr>
          <w:rFonts w:ascii="Arial" w:hAnsi="Arial" w:cs="Arial"/>
          <w:b/>
          <w:sz w:val="30"/>
          <w:szCs w:val="30"/>
        </w:rPr>
        <w:t xml:space="preserve">Klimakonferenz im polnischen </w:t>
      </w:r>
      <w:proofErr w:type="spellStart"/>
      <w:r w:rsidRPr="00C46965">
        <w:rPr>
          <w:rFonts w:ascii="Arial" w:hAnsi="Arial" w:cs="Arial"/>
          <w:b/>
          <w:sz w:val="30"/>
          <w:szCs w:val="30"/>
        </w:rPr>
        <w:t>Kattowitz</w:t>
      </w:r>
      <w:proofErr w:type="spellEnd"/>
      <w:r w:rsidRPr="00C46965">
        <w:rPr>
          <w:rFonts w:ascii="Arial" w:hAnsi="Arial" w:cs="Arial"/>
          <w:b/>
          <w:sz w:val="30"/>
          <w:szCs w:val="30"/>
        </w:rPr>
        <w:t>: T</w:t>
      </w:r>
      <w:r w:rsidRPr="00C46965">
        <w:rPr>
          <w:rFonts w:ascii="Arial" w:hAnsi="Arial" w:cs="Arial"/>
          <w:b/>
          <w:bCs/>
          <w:sz w:val="30"/>
          <w:szCs w:val="30"/>
        </w:rPr>
        <w:t xml:space="preserve">ravail.Suisse fordert ein entschlossenes Engagement für die </w:t>
      </w:r>
      <w:r w:rsidRPr="00C46965">
        <w:rPr>
          <w:rFonts w:ascii="Arial" w:hAnsi="Arial" w:cs="Arial"/>
          <w:b/>
          <w:sz w:val="30"/>
          <w:szCs w:val="30"/>
        </w:rPr>
        <w:t>Begrenzung der Klimaerwärmung auf 1,5°C und für einen gerechten Übergang</w:t>
      </w:r>
    </w:p>
    <w:p w:rsidR="000165F1" w:rsidRPr="00AE2AEB" w:rsidRDefault="000165F1">
      <w:pPr>
        <w:rPr>
          <w:rFonts w:ascii="Arial" w:hAnsi="Arial" w:cs="Arial"/>
          <w:sz w:val="20"/>
          <w:szCs w:val="20"/>
        </w:rPr>
      </w:pPr>
    </w:p>
    <w:p w:rsidR="000A09C4" w:rsidRPr="00E26536" w:rsidRDefault="00FB5B18" w:rsidP="000A09C4">
      <w:pPr>
        <w:pStyle w:val="StandardWeb"/>
        <w:spacing w:before="0" w:beforeAutospacing="0" w:after="0" w:afterAutospacing="0" w:line="300" w:lineRule="exact"/>
        <w:rPr>
          <w:rFonts w:ascii="Arial" w:hAnsi="Arial" w:cs="Arial"/>
          <w:b/>
          <w:sz w:val="20"/>
          <w:szCs w:val="20"/>
        </w:rPr>
      </w:pPr>
      <w:r w:rsidRPr="00AE2AEB">
        <w:rPr>
          <w:rFonts w:ascii="Arial" w:hAnsi="Arial" w:cs="Arial"/>
          <w:b/>
          <w:sz w:val="20"/>
          <w:szCs w:val="20"/>
        </w:rPr>
        <w:t xml:space="preserve">Vom 3. bis 14. Dezember 2018 findet im polnischen </w:t>
      </w:r>
      <w:proofErr w:type="spellStart"/>
      <w:r w:rsidRPr="00AE2AEB">
        <w:rPr>
          <w:rFonts w:ascii="Arial" w:hAnsi="Arial" w:cs="Arial"/>
          <w:b/>
          <w:sz w:val="20"/>
          <w:szCs w:val="20"/>
        </w:rPr>
        <w:t>Kattowitz</w:t>
      </w:r>
      <w:proofErr w:type="spellEnd"/>
      <w:r w:rsidRPr="00AE2AEB">
        <w:rPr>
          <w:rFonts w:ascii="Arial" w:hAnsi="Arial" w:cs="Arial"/>
          <w:b/>
          <w:sz w:val="20"/>
          <w:szCs w:val="20"/>
        </w:rPr>
        <w:t xml:space="preserve"> die 24. Konferenz der </w:t>
      </w:r>
      <w:r w:rsidR="000550B4" w:rsidRPr="00AE2AEB">
        <w:rPr>
          <w:rFonts w:ascii="Arial" w:hAnsi="Arial" w:cs="Arial"/>
          <w:b/>
          <w:sz w:val="20"/>
          <w:szCs w:val="20"/>
        </w:rPr>
        <w:t xml:space="preserve">Unterzeichnerstaaten </w:t>
      </w:r>
      <w:r w:rsidR="004715AA">
        <w:rPr>
          <w:rFonts w:ascii="Arial" w:hAnsi="Arial" w:cs="Arial"/>
          <w:b/>
          <w:sz w:val="20"/>
          <w:szCs w:val="20"/>
        </w:rPr>
        <w:t>(</w:t>
      </w:r>
      <w:r w:rsidR="004715AA" w:rsidRPr="00AE2AEB">
        <w:rPr>
          <w:rFonts w:ascii="Arial" w:hAnsi="Arial" w:cs="Arial"/>
          <w:b/>
          <w:sz w:val="20"/>
          <w:szCs w:val="20"/>
        </w:rPr>
        <w:t>COP 24) des Rahmenabkommens der Vereinten Nationen über den Klimawandel statt.</w:t>
      </w:r>
      <w:r w:rsidR="00097FB7">
        <w:rPr>
          <w:rFonts w:ascii="Arial" w:hAnsi="Arial" w:cs="Arial"/>
          <w:b/>
          <w:sz w:val="20"/>
          <w:szCs w:val="20"/>
        </w:rPr>
        <w:t xml:space="preserve"> </w:t>
      </w:r>
      <w:r w:rsidRPr="00AE2AEB">
        <w:rPr>
          <w:rFonts w:ascii="Arial" w:hAnsi="Arial" w:cs="Arial"/>
          <w:b/>
          <w:sz w:val="20"/>
          <w:szCs w:val="20"/>
        </w:rPr>
        <w:t xml:space="preserve">Eines der Ziele besteht in </w:t>
      </w:r>
      <w:r w:rsidR="000550B4">
        <w:rPr>
          <w:rFonts w:ascii="Arial" w:hAnsi="Arial" w:cs="Arial"/>
          <w:b/>
          <w:sz w:val="20"/>
          <w:szCs w:val="20"/>
        </w:rPr>
        <w:t>d</w:t>
      </w:r>
      <w:r w:rsidRPr="00AE2AEB">
        <w:rPr>
          <w:rFonts w:ascii="Arial" w:hAnsi="Arial" w:cs="Arial"/>
          <w:b/>
          <w:sz w:val="20"/>
          <w:szCs w:val="20"/>
        </w:rPr>
        <w:t>er Neubeurteilung der nationalen Beiträge zu</w:t>
      </w:r>
      <w:r w:rsidR="00C62B59">
        <w:rPr>
          <w:rFonts w:ascii="Arial" w:hAnsi="Arial" w:cs="Arial"/>
          <w:b/>
          <w:sz w:val="20"/>
          <w:szCs w:val="20"/>
        </w:rPr>
        <w:t xml:space="preserve">r Umsetzung des </w:t>
      </w:r>
      <w:r w:rsidR="008A7963">
        <w:rPr>
          <w:rFonts w:ascii="Arial" w:hAnsi="Arial" w:cs="Arial"/>
          <w:b/>
          <w:sz w:val="20"/>
          <w:szCs w:val="20"/>
        </w:rPr>
        <w:t>Kernanliegen</w:t>
      </w:r>
      <w:r w:rsidR="00C62B59">
        <w:rPr>
          <w:rFonts w:ascii="Arial" w:hAnsi="Arial" w:cs="Arial"/>
          <w:b/>
          <w:sz w:val="20"/>
          <w:szCs w:val="20"/>
        </w:rPr>
        <w:t>s</w:t>
      </w:r>
      <w:r w:rsidR="000550B4">
        <w:rPr>
          <w:rFonts w:ascii="Arial" w:hAnsi="Arial" w:cs="Arial"/>
          <w:b/>
          <w:sz w:val="20"/>
          <w:szCs w:val="20"/>
        </w:rPr>
        <w:t xml:space="preserve"> </w:t>
      </w:r>
      <w:r w:rsidRPr="00AE2AEB">
        <w:rPr>
          <w:rFonts w:ascii="Arial" w:hAnsi="Arial" w:cs="Arial"/>
          <w:b/>
          <w:sz w:val="20"/>
          <w:szCs w:val="20"/>
        </w:rPr>
        <w:t xml:space="preserve">des Pariser Klimaabkommens, den </w:t>
      </w:r>
      <w:r w:rsidR="006B710B">
        <w:rPr>
          <w:rFonts w:ascii="Arial" w:hAnsi="Arial" w:cs="Arial"/>
          <w:b/>
          <w:sz w:val="20"/>
          <w:szCs w:val="20"/>
        </w:rPr>
        <w:t>globalen</w:t>
      </w:r>
      <w:r w:rsidRPr="00AE2AEB">
        <w:rPr>
          <w:rFonts w:ascii="Arial" w:hAnsi="Arial" w:cs="Arial"/>
          <w:b/>
          <w:sz w:val="20"/>
          <w:szCs w:val="20"/>
        </w:rPr>
        <w:t xml:space="preserve"> Temperaturanstieg auf unter 2°C</w:t>
      </w:r>
      <w:r w:rsidR="00C86391" w:rsidRPr="00AE2AEB">
        <w:rPr>
          <w:rFonts w:ascii="Arial" w:hAnsi="Arial" w:cs="Arial"/>
          <w:b/>
          <w:sz w:val="20"/>
          <w:szCs w:val="20"/>
        </w:rPr>
        <w:t xml:space="preserve"> und </w:t>
      </w:r>
      <w:r w:rsidR="00097FB7" w:rsidRPr="00AE2AEB">
        <w:rPr>
          <w:rFonts w:ascii="Arial" w:hAnsi="Arial" w:cs="Arial"/>
          <w:b/>
          <w:sz w:val="20"/>
          <w:szCs w:val="20"/>
        </w:rPr>
        <w:t>wenn möglich</w:t>
      </w:r>
      <w:r w:rsidR="00097FB7">
        <w:rPr>
          <w:rFonts w:ascii="Arial" w:hAnsi="Arial" w:cs="Arial"/>
          <w:b/>
          <w:sz w:val="20"/>
          <w:szCs w:val="20"/>
        </w:rPr>
        <w:t xml:space="preserve"> </w:t>
      </w:r>
      <w:r w:rsidR="000550B4">
        <w:rPr>
          <w:rFonts w:ascii="Arial" w:hAnsi="Arial" w:cs="Arial"/>
          <w:b/>
          <w:sz w:val="20"/>
          <w:szCs w:val="20"/>
        </w:rPr>
        <w:t>auf 1,5°C zu begrenzen.</w:t>
      </w:r>
      <w:r w:rsidR="00A15911">
        <w:rPr>
          <w:rFonts w:ascii="Arial" w:hAnsi="Arial" w:cs="Arial"/>
          <w:b/>
          <w:sz w:val="20"/>
          <w:szCs w:val="20"/>
        </w:rPr>
        <w:t xml:space="preserve"> </w:t>
      </w:r>
      <w:r w:rsidR="00C86391" w:rsidRPr="00AE2AEB">
        <w:rPr>
          <w:rFonts w:ascii="Arial" w:hAnsi="Arial" w:cs="Arial"/>
          <w:b/>
          <w:bCs/>
          <w:color w:val="37322D"/>
          <w:sz w:val="20"/>
          <w:szCs w:val="20"/>
        </w:rPr>
        <w:t xml:space="preserve">Travail.Suisse, der unabhängige Dachverband der </w:t>
      </w:r>
      <w:proofErr w:type="spellStart"/>
      <w:r w:rsidR="00C86391" w:rsidRPr="00AE2AEB">
        <w:rPr>
          <w:rFonts w:ascii="Arial" w:hAnsi="Arial" w:cs="Arial"/>
          <w:b/>
          <w:bCs/>
          <w:color w:val="37322D"/>
          <w:sz w:val="20"/>
          <w:szCs w:val="20"/>
        </w:rPr>
        <w:t>Arbeitnehme</w:t>
      </w:r>
      <w:r w:rsidR="000A09FA">
        <w:rPr>
          <w:rFonts w:ascii="Arial" w:hAnsi="Arial" w:cs="Arial"/>
          <w:b/>
          <w:bCs/>
          <w:color w:val="37322D"/>
          <w:sz w:val="20"/>
          <w:szCs w:val="20"/>
        </w:rPr>
        <w:t>nd</w:t>
      </w:r>
      <w:r w:rsidR="00C86391" w:rsidRPr="00AE2AEB">
        <w:rPr>
          <w:rFonts w:ascii="Arial" w:hAnsi="Arial" w:cs="Arial"/>
          <w:b/>
          <w:bCs/>
          <w:color w:val="37322D"/>
          <w:sz w:val="20"/>
          <w:szCs w:val="20"/>
        </w:rPr>
        <w:t>en</w:t>
      </w:r>
      <w:proofErr w:type="spellEnd"/>
      <w:r w:rsidR="00C86391" w:rsidRPr="00AE2AEB">
        <w:rPr>
          <w:rFonts w:ascii="Arial" w:hAnsi="Arial" w:cs="Arial"/>
          <w:b/>
          <w:bCs/>
          <w:color w:val="37322D"/>
          <w:sz w:val="20"/>
          <w:szCs w:val="20"/>
        </w:rPr>
        <w:t xml:space="preserve">, verlangt, dass sich die Schweiz für </w:t>
      </w:r>
      <w:r w:rsidR="008A7963">
        <w:rPr>
          <w:rFonts w:ascii="Arial" w:hAnsi="Arial" w:cs="Arial"/>
          <w:b/>
          <w:bCs/>
          <w:color w:val="37322D"/>
          <w:sz w:val="20"/>
          <w:szCs w:val="20"/>
        </w:rPr>
        <w:t>eine</w:t>
      </w:r>
      <w:r w:rsidR="00C86391" w:rsidRPr="00AE2AEB">
        <w:rPr>
          <w:rFonts w:ascii="Arial" w:hAnsi="Arial" w:cs="Arial"/>
          <w:b/>
          <w:bCs/>
          <w:color w:val="37322D"/>
          <w:sz w:val="20"/>
          <w:szCs w:val="20"/>
        </w:rPr>
        <w:t xml:space="preserve"> Begrenzung der Klimaerwärmung auf 1,5°C einsetzt und einen «</w:t>
      </w:r>
      <w:r w:rsidR="00861FD4" w:rsidRPr="00AE2AEB">
        <w:rPr>
          <w:rFonts w:ascii="Arial" w:hAnsi="Arial" w:cs="Arial"/>
          <w:b/>
          <w:bCs/>
          <w:color w:val="37322D"/>
          <w:sz w:val="20"/>
          <w:szCs w:val="20"/>
        </w:rPr>
        <w:t>A</w:t>
      </w:r>
      <w:r w:rsidR="00C86391" w:rsidRPr="00AE2AEB">
        <w:rPr>
          <w:rFonts w:ascii="Arial" w:hAnsi="Arial" w:cs="Arial"/>
          <w:b/>
          <w:bCs/>
          <w:color w:val="37322D"/>
          <w:sz w:val="20"/>
          <w:szCs w:val="20"/>
        </w:rPr>
        <w:t xml:space="preserve">ktionsplan </w:t>
      </w:r>
      <w:r w:rsidR="000550B4">
        <w:rPr>
          <w:rFonts w:ascii="Arial" w:hAnsi="Arial" w:cs="Arial"/>
          <w:b/>
          <w:bCs/>
          <w:color w:val="37322D"/>
          <w:sz w:val="20"/>
          <w:szCs w:val="20"/>
        </w:rPr>
        <w:t>für einen gerechten Übergang</w:t>
      </w:r>
      <w:r w:rsidR="00C86391" w:rsidRPr="00AE2AEB">
        <w:rPr>
          <w:rFonts w:ascii="Arial" w:hAnsi="Arial" w:cs="Arial"/>
          <w:b/>
          <w:bCs/>
          <w:color w:val="37322D"/>
          <w:sz w:val="20"/>
          <w:szCs w:val="20"/>
        </w:rPr>
        <w:t>» unterstützt.</w:t>
      </w:r>
    </w:p>
    <w:p w:rsidR="002544AF" w:rsidRPr="00AE2AEB" w:rsidRDefault="002544AF" w:rsidP="002544AF">
      <w:pPr>
        <w:rPr>
          <w:rFonts w:ascii="Arial" w:hAnsi="Arial" w:cs="Arial"/>
          <w:sz w:val="20"/>
          <w:szCs w:val="20"/>
        </w:rPr>
      </w:pPr>
    </w:p>
    <w:p w:rsidR="000165F1" w:rsidRPr="00AE2AEB" w:rsidRDefault="009B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kürzlich veröffentlichter </w:t>
      </w:r>
      <w:r w:rsidR="00AE2AEB" w:rsidRPr="00AE2AEB">
        <w:rPr>
          <w:rFonts w:ascii="Arial" w:hAnsi="Arial" w:cs="Arial"/>
          <w:sz w:val="20"/>
          <w:szCs w:val="20"/>
        </w:rPr>
        <w:t xml:space="preserve">Bericht des Zwischenstaatlichen Ausschusses für Klimaänderungen (IPCC) </w:t>
      </w:r>
      <w:r w:rsidR="00A15911" w:rsidRPr="00AE2AEB">
        <w:rPr>
          <w:rFonts w:ascii="Arial" w:hAnsi="Arial" w:cs="Arial"/>
          <w:sz w:val="20"/>
          <w:szCs w:val="20"/>
        </w:rPr>
        <w:t>unterstreicht</w:t>
      </w:r>
      <w:r w:rsidR="00A15911">
        <w:rPr>
          <w:rFonts w:ascii="Arial" w:hAnsi="Arial" w:cs="Arial"/>
          <w:sz w:val="20"/>
          <w:szCs w:val="20"/>
        </w:rPr>
        <w:t xml:space="preserve"> </w:t>
      </w:r>
      <w:r w:rsidR="00AE2AEB" w:rsidRPr="00AE2AEB">
        <w:rPr>
          <w:rFonts w:ascii="Arial" w:hAnsi="Arial" w:cs="Arial"/>
          <w:sz w:val="20"/>
          <w:szCs w:val="20"/>
        </w:rPr>
        <w:t xml:space="preserve">die Notwendigkeit, die Klimaerwärmung auf 1,5°C anstatt auf 2°C zu begrenzen, um </w:t>
      </w:r>
      <w:r w:rsidR="004715AA">
        <w:rPr>
          <w:rFonts w:ascii="Arial" w:hAnsi="Arial" w:cs="Arial"/>
          <w:sz w:val="20"/>
          <w:szCs w:val="20"/>
        </w:rPr>
        <w:t xml:space="preserve">negative </w:t>
      </w:r>
      <w:r w:rsidR="00A15911" w:rsidRPr="00AE2AEB">
        <w:rPr>
          <w:rFonts w:ascii="Arial" w:hAnsi="Arial" w:cs="Arial"/>
          <w:sz w:val="20"/>
          <w:szCs w:val="20"/>
        </w:rPr>
        <w:t>Folgen</w:t>
      </w:r>
      <w:r w:rsidR="00AE2AEB" w:rsidRPr="00AE2AEB">
        <w:rPr>
          <w:rFonts w:ascii="Arial" w:hAnsi="Arial" w:cs="Arial"/>
          <w:sz w:val="20"/>
          <w:szCs w:val="20"/>
        </w:rPr>
        <w:t xml:space="preserve"> wie Extremtemperaturen, Trockenperioden, Starkregen, Biodiversitätsverluste, </w:t>
      </w:r>
      <w:r w:rsidR="00A15911">
        <w:rPr>
          <w:rFonts w:ascii="Arial" w:hAnsi="Arial" w:cs="Arial"/>
          <w:sz w:val="20"/>
          <w:szCs w:val="20"/>
        </w:rPr>
        <w:t xml:space="preserve">Ernteeinbussen </w:t>
      </w:r>
      <w:r w:rsidR="00AE2AEB" w:rsidRPr="00AE2AEB">
        <w:rPr>
          <w:rFonts w:ascii="Arial" w:hAnsi="Arial" w:cs="Arial"/>
          <w:sz w:val="20"/>
          <w:szCs w:val="20"/>
        </w:rPr>
        <w:t xml:space="preserve">und </w:t>
      </w:r>
      <w:r w:rsidR="004715AA">
        <w:rPr>
          <w:rFonts w:ascii="Arial" w:hAnsi="Arial" w:cs="Arial"/>
          <w:sz w:val="20"/>
          <w:szCs w:val="20"/>
        </w:rPr>
        <w:t>gravierende</w:t>
      </w:r>
      <w:r w:rsidR="00AE2AEB" w:rsidRPr="00AE2AEB">
        <w:rPr>
          <w:rFonts w:ascii="Arial" w:hAnsi="Arial" w:cs="Arial"/>
          <w:sz w:val="20"/>
          <w:szCs w:val="20"/>
        </w:rPr>
        <w:t xml:space="preserve"> </w:t>
      </w:r>
      <w:r w:rsidR="00A15911" w:rsidRPr="00AE2AEB">
        <w:rPr>
          <w:rFonts w:ascii="Arial" w:hAnsi="Arial" w:cs="Arial"/>
          <w:sz w:val="20"/>
          <w:szCs w:val="20"/>
        </w:rPr>
        <w:t>Infrastrukturschäden</w:t>
      </w:r>
      <w:r w:rsidR="00AE2AEB" w:rsidRPr="00AE2AEB">
        <w:rPr>
          <w:rFonts w:ascii="Arial" w:hAnsi="Arial" w:cs="Arial"/>
          <w:sz w:val="20"/>
          <w:szCs w:val="20"/>
        </w:rPr>
        <w:t xml:space="preserve"> </w:t>
      </w:r>
      <w:r w:rsidR="008A7963">
        <w:rPr>
          <w:rFonts w:ascii="Arial" w:hAnsi="Arial" w:cs="Arial"/>
          <w:sz w:val="20"/>
          <w:szCs w:val="20"/>
        </w:rPr>
        <w:t xml:space="preserve">deutlich stärker </w:t>
      </w:r>
      <w:r w:rsidR="006B710B">
        <w:rPr>
          <w:rFonts w:ascii="Arial" w:hAnsi="Arial" w:cs="Arial"/>
          <w:sz w:val="20"/>
          <w:szCs w:val="20"/>
        </w:rPr>
        <w:t>abzumildern</w:t>
      </w:r>
      <w:r w:rsidR="00A844B0">
        <w:rPr>
          <w:rFonts w:ascii="Arial" w:hAnsi="Arial" w:cs="Arial"/>
          <w:sz w:val="20"/>
          <w:szCs w:val="20"/>
        </w:rPr>
        <w:t>.</w:t>
      </w:r>
      <w:r w:rsidR="00753690">
        <w:rPr>
          <w:rFonts w:ascii="Arial" w:hAnsi="Arial" w:cs="Arial"/>
          <w:sz w:val="20"/>
          <w:szCs w:val="20"/>
        </w:rPr>
        <w:t xml:space="preserve"> </w:t>
      </w:r>
      <w:r w:rsidR="00A623E8" w:rsidRPr="00AE2AEB">
        <w:rPr>
          <w:rFonts w:ascii="Arial" w:hAnsi="Arial" w:cs="Arial"/>
          <w:sz w:val="20"/>
          <w:szCs w:val="20"/>
        </w:rPr>
        <w:t xml:space="preserve">Da die Erwärmung </w:t>
      </w:r>
      <w:r w:rsidR="004715AA" w:rsidRPr="00AE2AEB">
        <w:rPr>
          <w:rFonts w:ascii="Arial" w:hAnsi="Arial" w:cs="Arial"/>
          <w:sz w:val="20"/>
          <w:szCs w:val="20"/>
        </w:rPr>
        <w:t>in den k</w:t>
      </w:r>
      <w:r w:rsidR="00F332AB">
        <w:rPr>
          <w:rFonts w:ascii="Arial" w:hAnsi="Arial" w:cs="Arial"/>
          <w:sz w:val="20"/>
          <w:szCs w:val="20"/>
        </w:rPr>
        <w:t xml:space="preserve">alten </w:t>
      </w:r>
      <w:r w:rsidR="008A7963">
        <w:rPr>
          <w:rFonts w:ascii="Arial" w:hAnsi="Arial" w:cs="Arial"/>
          <w:sz w:val="20"/>
          <w:szCs w:val="20"/>
        </w:rPr>
        <w:t>R</w:t>
      </w:r>
      <w:r w:rsidR="004715AA" w:rsidRPr="00AE2AEB">
        <w:rPr>
          <w:rFonts w:ascii="Arial" w:hAnsi="Arial" w:cs="Arial"/>
          <w:sz w:val="20"/>
          <w:szCs w:val="20"/>
        </w:rPr>
        <w:t>egionen</w:t>
      </w:r>
      <w:r w:rsidR="006054D4" w:rsidRPr="00AE2AEB">
        <w:rPr>
          <w:rFonts w:ascii="Arial" w:hAnsi="Arial" w:cs="Arial"/>
          <w:sz w:val="20"/>
          <w:szCs w:val="20"/>
        </w:rPr>
        <w:t xml:space="preserve"> </w:t>
      </w:r>
      <w:r w:rsidR="008A7963">
        <w:rPr>
          <w:rFonts w:ascii="Arial" w:hAnsi="Arial" w:cs="Arial"/>
          <w:sz w:val="20"/>
          <w:szCs w:val="20"/>
        </w:rPr>
        <w:t xml:space="preserve">des Alpenraums </w:t>
      </w:r>
      <w:r w:rsidR="006B710B" w:rsidRPr="00AE2AEB">
        <w:rPr>
          <w:rFonts w:ascii="Arial" w:hAnsi="Arial" w:cs="Arial"/>
          <w:sz w:val="20"/>
          <w:szCs w:val="20"/>
        </w:rPr>
        <w:t>höher ist</w:t>
      </w:r>
      <w:r w:rsidR="006B710B">
        <w:rPr>
          <w:rFonts w:ascii="Arial" w:hAnsi="Arial" w:cs="Arial"/>
          <w:sz w:val="20"/>
          <w:szCs w:val="20"/>
        </w:rPr>
        <w:t xml:space="preserve">, </w:t>
      </w:r>
      <w:r w:rsidR="00A623E8" w:rsidRPr="00AE2AEB">
        <w:rPr>
          <w:rFonts w:ascii="Arial" w:hAnsi="Arial" w:cs="Arial"/>
          <w:sz w:val="20"/>
          <w:szCs w:val="20"/>
        </w:rPr>
        <w:t xml:space="preserve">entspricht ein </w:t>
      </w:r>
      <w:r w:rsidR="006054D4" w:rsidRPr="00AE2AEB">
        <w:rPr>
          <w:rFonts w:ascii="Arial" w:hAnsi="Arial" w:cs="Arial"/>
          <w:sz w:val="20"/>
          <w:szCs w:val="20"/>
        </w:rPr>
        <w:t>w</w:t>
      </w:r>
      <w:r w:rsidR="00A623E8" w:rsidRPr="00AE2AEB">
        <w:rPr>
          <w:rFonts w:ascii="Arial" w:hAnsi="Arial" w:cs="Arial"/>
          <w:sz w:val="20"/>
          <w:szCs w:val="20"/>
        </w:rPr>
        <w:t xml:space="preserve">eltweiter Temperaturanstieg um 1,5°C </w:t>
      </w:r>
      <w:r w:rsidR="00E26536">
        <w:rPr>
          <w:rFonts w:ascii="Arial" w:hAnsi="Arial" w:cs="Arial"/>
          <w:sz w:val="20"/>
          <w:szCs w:val="20"/>
        </w:rPr>
        <w:t xml:space="preserve">immer noch </w:t>
      </w:r>
      <w:r w:rsidR="00A623E8" w:rsidRPr="00AE2AEB">
        <w:rPr>
          <w:rFonts w:ascii="Arial" w:hAnsi="Arial" w:cs="Arial"/>
          <w:sz w:val="20"/>
          <w:szCs w:val="20"/>
        </w:rPr>
        <w:t xml:space="preserve">einer </w:t>
      </w:r>
      <w:r w:rsidR="006054D4" w:rsidRPr="00AE2AEB">
        <w:rPr>
          <w:rFonts w:ascii="Arial" w:hAnsi="Arial" w:cs="Arial"/>
          <w:sz w:val="20"/>
          <w:szCs w:val="20"/>
        </w:rPr>
        <w:t>Klima</w:t>
      </w:r>
      <w:r w:rsidR="004715AA">
        <w:rPr>
          <w:rFonts w:ascii="Arial" w:hAnsi="Arial" w:cs="Arial"/>
          <w:sz w:val="20"/>
          <w:szCs w:val="20"/>
        </w:rPr>
        <w:t>e</w:t>
      </w:r>
      <w:r w:rsidR="00A623E8" w:rsidRPr="00AE2AEB">
        <w:rPr>
          <w:rFonts w:ascii="Arial" w:hAnsi="Arial" w:cs="Arial"/>
          <w:sz w:val="20"/>
          <w:szCs w:val="20"/>
        </w:rPr>
        <w:t xml:space="preserve">rwärmung </w:t>
      </w:r>
      <w:r w:rsidR="006054D4" w:rsidRPr="00AE2AEB">
        <w:rPr>
          <w:rFonts w:ascii="Arial" w:hAnsi="Arial" w:cs="Arial"/>
          <w:sz w:val="20"/>
          <w:szCs w:val="20"/>
        </w:rPr>
        <w:t xml:space="preserve">um 3°C in der Schweiz. </w:t>
      </w:r>
    </w:p>
    <w:p w:rsidR="001C17D8" w:rsidRDefault="001C17D8">
      <w:pPr>
        <w:rPr>
          <w:rFonts w:ascii="Arial" w:hAnsi="Arial" w:cs="Arial"/>
          <w:sz w:val="20"/>
          <w:szCs w:val="20"/>
        </w:rPr>
      </w:pPr>
    </w:p>
    <w:p w:rsidR="00C46965" w:rsidRPr="00AE2AEB" w:rsidRDefault="00C46965">
      <w:pPr>
        <w:rPr>
          <w:rFonts w:ascii="Arial" w:hAnsi="Arial" w:cs="Arial"/>
          <w:sz w:val="20"/>
          <w:szCs w:val="20"/>
        </w:rPr>
      </w:pPr>
    </w:p>
    <w:p w:rsidR="00C46965" w:rsidRDefault="006054D4">
      <w:pPr>
        <w:rPr>
          <w:rFonts w:ascii="Arial" w:hAnsi="Arial" w:cs="Arial"/>
          <w:b/>
          <w:sz w:val="20"/>
          <w:szCs w:val="20"/>
        </w:rPr>
      </w:pPr>
      <w:r w:rsidRPr="00AE2AEB">
        <w:rPr>
          <w:rFonts w:ascii="Arial" w:hAnsi="Arial" w:cs="Arial"/>
          <w:b/>
          <w:sz w:val="20"/>
          <w:szCs w:val="20"/>
        </w:rPr>
        <w:t>Dreissig Jahre für den Ausstieg aus fo</w:t>
      </w:r>
      <w:r w:rsidR="006B710B">
        <w:rPr>
          <w:rFonts w:ascii="Arial" w:hAnsi="Arial" w:cs="Arial"/>
          <w:b/>
          <w:sz w:val="20"/>
          <w:szCs w:val="20"/>
        </w:rPr>
        <w:t xml:space="preserve">ssilen Energien in der Schweiz </w:t>
      </w:r>
    </w:p>
    <w:p w:rsidR="00B42E04" w:rsidRPr="00AE2AEB" w:rsidRDefault="006054D4">
      <w:pPr>
        <w:rPr>
          <w:rFonts w:ascii="Arial" w:hAnsi="Arial" w:cs="Arial"/>
          <w:sz w:val="20"/>
          <w:szCs w:val="20"/>
        </w:rPr>
      </w:pPr>
      <w:r w:rsidRPr="00AE2AEB">
        <w:rPr>
          <w:rFonts w:ascii="Arial" w:hAnsi="Arial" w:cs="Arial"/>
          <w:b/>
          <w:sz w:val="20"/>
          <w:szCs w:val="20"/>
        </w:rPr>
        <w:br/>
      </w:r>
      <w:r w:rsidRPr="00AE2AEB">
        <w:rPr>
          <w:rFonts w:ascii="Arial" w:hAnsi="Arial" w:cs="Arial"/>
          <w:sz w:val="20"/>
          <w:szCs w:val="20"/>
        </w:rPr>
        <w:t xml:space="preserve">Um die globale Erwärmung auf 1,5°C zu begrenzen, ist es nach </w:t>
      </w:r>
      <w:r w:rsidR="00585C77">
        <w:rPr>
          <w:rFonts w:ascii="Arial" w:hAnsi="Arial" w:cs="Arial"/>
          <w:sz w:val="20"/>
          <w:szCs w:val="20"/>
        </w:rPr>
        <w:t xml:space="preserve">Einschätzung </w:t>
      </w:r>
      <w:r w:rsidR="008A7963" w:rsidRPr="00AE2AEB">
        <w:rPr>
          <w:rFonts w:ascii="Arial" w:hAnsi="Arial" w:cs="Arial"/>
          <w:sz w:val="20"/>
          <w:szCs w:val="20"/>
        </w:rPr>
        <w:t>des IPCC</w:t>
      </w:r>
      <w:r w:rsidR="008A7963">
        <w:rPr>
          <w:rFonts w:ascii="Arial" w:hAnsi="Arial" w:cs="Arial"/>
          <w:sz w:val="20"/>
          <w:szCs w:val="20"/>
        </w:rPr>
        <w:t xml:space="preserve"> </w:t>
      </w:r>
      <w:r w:rsidR="004715AA" w:rsidRPr="00AE2AEB">
        <w:rPr>
          <w:rFonts w:ascii="Arial" w:hAnsi="Arial" w:cs="Arial"/>
          <w:sz w:val="20"/>
          <w:szCs w:val="20"/>
        </w:rPr>
        <w:t>jedoch</w:t>
      </w:r>
      <w:r w:rsidRPr="00AE2AEB">
        <w:rPr>
          <w:rFonts w:ascii="Arial" w:hAnsi="Arial" w:cs="Arial"/>
          <w:sz w:val="20"/>
          <w:szCs w:val="20"/>
        </w:rPr>
        <w:t xml:space="preserve"> notwendig, </w:t>
      </w:r>
      <w:r w:rsidR="004715AA" w:rsidRPr="00AE2AEB">
        <w:rPr>
          <w:rFonts w:ascii="Arial" w:hAnsi="Arial" w:cs="Arial"/>
          <w:sz w:val="20"/>
          <w:szCs w:val="20"/>
        </w:rPr>
        <w:t xml:space="preserve">die </w:t>
      </w:r>
      <w:r w:rsidR="004715AA">
        <w:rPr>
          <w:rFonts w:ascii="Arial" w:hAnsi="Arial" w:cs="Arial"/>
          <w:sz w:val="20"/>
          <w:szCs w:val="20"/>
        </w:rPr>
        <w:t>Netto-</w:t>
      </w:r>
      <w:r w:rsidR="004715AA" w:rsidRPr="00AE2AEB">
        <w:rPr>
          <w:rFonts w:ascii="Arial" w:hAnsi="Arial" w:cs="Arial"/>
          <w:sz w:val="20"/>
          <w:szCs w:val="20"/>
        </w:rPr>
        <w:t>CO2-Emissionen</w:t>
      </w:r>
      <w:r w:rsidR="004F7738" w:rsidRPr="00AE2AEB">
        <w:rPr>
          <w:rFonts w:ascii="Arial" w:hAnsi="Arial" w:cs="Arial"/>
          <w:sz w:val="20"/>
          <w:szCs w:val="20"/>
        </w:rPr>
        <w:t xml:space="preserve"> </w:t>
      </w:r>
      <w:r w:rsidR="00724EDB" w:rsidRPr="00AE2AEB">
        <w:rPr>
          <w:rFonts w:ascii="Arial" w:hAnsi="Arial" w:cs="Arial"/>
          <w:sz w:val="20"/>
          <w:szCs w:val="20"/>
        </w:rPr>
        <w:t xml:space="preserve">bis spätestens 2050 weltweit </w:t>
      </w:r>
      <w:r w:rsidRPr="00AE2AEB">
        <w:rPr>
          <w:rFonts w:ascii="Arial" w:hAnsi="Arial" w:cs="Arial"/>
          <w:sz w:val="20"/>
          <w:szCs w:val="20"/>
        </w:rPr>
        <w:t xml:space="preserve">auf </w:t>
      </w:r>
      <w:r w:rsidR="00847469">
        <w:rPr>
          <w:rFonts w:ascii="Arial" w:hAnsi="Arial" w:cs="Arial"/>
          <w:sz w:val="20"/>
          <w:szCs w:val="20"/>
        </w:rPr>
        <w:t>n</w:t>
      </w:r>
      <w:r w:rsidRPr="00AE2AEB">
        <w:rPr>
          <w:rFonts w:ascii="Arial" w:hAnsi="Arial" w:cs="Arial"/>
          <w:sz w:val="20"/>
          <w:szCs w:val="20"/>
        </w:rPr>
        <w:t xml:space="preserve">ull zu </w:t>
      </w:r>
      <w:r w:rsidR="00724EDB" w:rsidRPr="00AE2AEB">
        <w:rPr>
          <w:rFonts w:ascii="Arial" w:hAnsi="Arial" w:cs="Arial"/>
          <w:sz w:val="20"/>
          <w:szCs w:val="20"/>
        </w:rPr>
        <w:t>senken.</w:t>
      </w:r>
      <w:r w:rsidR="00E26536">
        <w:rPr>
          <w:rFonts w:ascii="Arial" w:hAnsi="Arial" w:cs="Arial"/>
          <w:sz w:val="20"/>
          <w:szCs w:val="20"/>
        </w:rPr>
        <w:t xml:space="preserve"> </w:t>
      </w:r>
      <w:r w:rsidR="00724EDB" w:rsidRPr="00AE2AEB">
        <w:rPr>
          <w:rFonts w:ascii="Arial" w:hAnsi="Arial" w:cs="Arial"/>
          <w:sz w:val="20"/>
          <w:szCs w:val="20"/>
        </w:rPr>
        <w:t xml:space="preserve">Es bleiben uns somit noch dreissig Jahre, um </w:t>
      </w:r>
      <w:r w:rsidR="00A15911">
        <w:rPr>
          <w:rFonts w:ascii="Arial" w:hAnsi="Arial" w:cs="Arial"/>
          <w:sz w:val="20"/>
          <w:szCs w:val="20"/>
        </w:rPr>
        <w:t xml:space="preserve">den </w:t>
      </w:r>
      <w:r w:rsidR="00724EDB" w:rsidRPr="00AE2AEB">
        <w:rPr>
          <w:rFonts w:ascii="Arial" w:hAnsi="Arial" w:cs="Arial"/>
          <w:sz w:val="20"/>
          <w:szCs w:val="20"/>
        </w:rPr>
        <w:t>vollständig</w:t>
      </w:r>
      <w:r w:rsidR="00A15911">
        <w:rPr>
          <w:rFonts w:ascii="Arial" w:hAnsi="Arial" w:cs="Arial"/>
          <w:sz w:val="20"/>
          <w:szCs w:val="20"/>
        </w:rPr>
        <w:t xml:space="preserve">en Ausstieg </w:t>
      </w:r>
      <w:r w:rsidR="00724EDB" w:rsidRPr="00AE2AEB">
        <w:rPr>
          <w:rFonts w:ascii="Arial" w:hAnsi="Arial" w:cs="Arial"/>
          <w:sz w:val="20"/>
          <w:szCs w:val="20"/>
        </w:rPr>
        <w:t>au</w:t>
      </w:r>
      <w:r w:rsidR="00A15911">
        <w:rPr>
          <w:rFonts w:ascii="Arial" w:hAnsi="Arial" w:cs="Arial"/>
          <w:sz w:val="20"/>
          <w:szCs w:val="20"/>
        </w:rPr>
        <w:t>s</w:t>
      </w:r>
      <w:r w:rsidR="00724EDB" w:rsidRPr="00AE2AEB">
        <w:rPr>
          <w:rFonts w:ascii="Arial" w:hAnsi="Arial" w:cs="Arial"/>
          <w:sz w:val="20"/>
          <w:szCs w:val="20"/>
        </w:rPr>
        <w:t xml:space="preserve"> fossile</w:t>
      </w:r>
      <w:r w:rsidR="00A15911">
        <w:rPr>
          <w:rFonts w:ascii="Arial" w:hAnsi="Arial" w:cs="Arial"/>
          <w:sz w:val="20"/>
          <w:szCs w:val="20"/>
        </w:rPr>
        <w:t>n</w:t>
      </w:r>
      <w:r w:rsidR="00724EDB" w:rsidRPr="00AE2AEB">
        <w:rPr>
          <w:rFonts w:ascii="Arial" w:hAnsi="Arial" w:cs="Arial"/>
          <w:sz w:val="20"/>
          <w:szCs w:val="20"/>
        </w:rPr>
        <w:t xml:space="preserve"> Energien</w:t>
      </w:r>
      <w:r w:rsidR="00A15911">
        <w:rPr>
          <w:rFonts w:ascii="Arial" w:hAnsi="Arial" w:cs="Arial"/>
          <w:sz w:val="20"/>
          <w:szCs w:val="20"/>
        </w:rPr>
        <w:t xml:space="preserve"> zu vollziehen</w:t>
      </w:r>
      <w:r w:rsidR="00585C77">
        <w:rPr>
          <w:rFonts w:ascii="Arial" w:hAnsi="Arial" w:cs="Arial"/>
          <w:sz w:val="20"/>
          <w:szCs w:val="20"/>
        </w:rPr>
        <w:t>.</w:t>
      </w:r>
      <w:r w:rsidR="00724EDB" w:rsidRPr="00AE2AEB">
        <w:rPr>
          <w:rFonts w:ascii="Arial" w:hAnsi="Arial" w:cs="Arial"/>
          <w:sz w:val="20"/>
          <w:szCs w:val="20"/>
        </w:rPr>
        <w:br/>
      </w:r>
      <w:r w:rsidR="00E26536">
        <w:rPr>
          <w:rFonts w:ascii="Arial" w:hAnsi="Arial" w:cs="Arial"/>
          <w:sz w:val="20"/>
          <w:szCs w:val="20"/>
        </w:rPr>
        <w:t xml:space="preserve">Dass dies machbar ist, zeigt das Beispiel Schweden: In dem Land sind </w:t>
      </w:r>
      <w:r w:rsidR="00E26536" w:rsidRPr="00AE2AEB">
        <w:rPr>
          <w:rFonts w:ascii="Arial" w:hAnsi="Arial" w:cs="Arial"/>
          <w:sz w:val="20"/>
          <w:szCs w:val="20"/>
        </w:rPr>
        <w:t>Öl- und Gasheizungen</w:t>
      </w:r>
      <w:r w:rsidR="00E26536">
        <w:rPr>
          <w:rFonts w:ascii="Arial" w:hAnsi="Arial" w:cs="Arial"/>
          <w:sz w:val="20"/>
          <w:szCs w:val="20"/>
        </w:rPr>
        <w:t xml:space="preserve"> </w:t>
      </w:r>
      <w:r w:rsidR="00E26536" w:rsidRPr="00AE2AEB">
        <w:rPr>
          <w:rFonts w:ascii="Arial" w:hAnsi="Arial" w:cs="Arial"/>
          <w:sz w:val="20"/>
          <w:szCs w:val="20"/>
        </w:rPr>
        <w:t xml:space="preserve">praktisch von der Bildfläche verschwunden, und fossile Energieträger sollen </w:t>
      </w:r>
      <w:r w:rsidR="00E26536">
        <w:rPr>
          <w:rFonts w:ascii="Arial" w:hAnsi="Arial" w:cs="Arial"/>
          <w:sz w:val="20"/>
          <w:szCs w:val="20"/>
        </w:rPr>
        <w:t xml:space="preserve">bis </w:t>
      </w:r>
      <w:r w:rsidR="00E26536" w:rsidRPr="00AE2AEB">
        <w:rPr>
          <w:rFonts w:ascii="Arial" w:hAnsi="Arial" w:cs="Arial"/>
          <w:sz w:val="20"/>
          <w:szCs w:val="20"/>
        </w:rPr>
        <w:t>spätestens 2045</w:t>
      </w:r>
      <w:r w:rsidR="00E26536">
        <w:rPr>
          <w:rFonts w:ascii="Arial" w:hAnsi="Arial" w:cs="Arial"/>
          <w:sz w:val="20"/>
          <w:szCs w:val="20"/>
        </w:rPr>
        <w:t xml:space="preserve"> </w:t>
      </w:r>
      <w:r w:rsidR="00E26536" w:rsidRPr="00AE2AEB">
        <w:rPr>
          <w:rFonts w:ascii="Arial" w:hAnsi="Arial" w:cs="Arial"/>
          <w:sz w:val="20"/>
          <w:szCs w:val="20"/>
        </w:rPr>
        <w:t xml:space="preserve">komplett aus dem </w:t>
      </w:r>
      <w:r w:rsidR="005B0CBE">
        <w:rPr>
          <w:rFonts w:ascii="Arial" w:hAnsi="Arial" w:cs="Arial"/>
          <w:sz w:val="20"/>
          <w:szCs w:val="20"/>
        </w:rPr>
        <w:t>Alltag</w:t>
      </w:r>
      <w:r w:rsidR="00E26536">
        <w:rPr>
          <w:rFonts w:ascii="Arial" w:hAnsi="Arial" w:cs="Arial"/>
          <w:sz w:val="20"/>
          <w:szCs w:val="20"/>
        </w:rPr>
        <w:t xml:space="preserve"> </w:t>
      </w:r>
      <w:r w:rsidR="00E26536" w:rsidRPr="00AE2AEB">
        <w:rPr>
          <w:rFonts w:ascii="Arial" w:hAnsi="Arial" w:cs="Arial"/>
          <w:sz w:val="20"/>
          <w:szCs w:val="20"/>
        </w:rPr>
        <w:t>verbannt werden</w:t>
      </w:r>
      <w:r w:rsidR="00E26536">
        <w:rPr>
          <w:rFonts w:ascii="Arial" w:hAnsi="Arial" w:cs="Arial"/>
          <w:sz w:val="20"/>
          <w:szCs w:val="20"/>
        </w:rPr>
        <w:t>.</w:t>
      </w:r>
      <w:r w:rsidR="00E26536">
        <w:rPr>
          <w:rFonts w:ascii="Arial" w:hAnsi="Arial" w:cs="Arial"/>
          <w:sz w:val="20"/>
          <w:szCs w:val="20"/>
        </w:rPr>
        <w:br/>
      </w:r>
    </w:p>
    <w:p w:rsidR="00B44D69" w:rsidRPr="00AE2AEB" w:rsidRDefault="00080BB2">
      <w:pPr>
        <w:rPr>
          <w:rFonts w:ascii="Arial" w:hAnsi="Arial" w:cs="Arial"/>
          <w:sz w:val="20"/>
          <w:szCs w:val="20"/>
        </w:rPr>
      </w:pPr>
      <w:r w:rsidRPr="00AE2AEB">
        <w:rPr>
          <w:rFonts w:ascii="Arial" w:hAnsi="Arial" w:cs="Arial"/>
          <w:sz w:val="20"/>
          <w:szCs w:val="20"/>
        </w:rPr>
        <w:t>«Aus diesem Grund sind die in der Vorlage zur Revision des CO2-Gesetze</w:t>
      </w:r>
      <w:r>
        <w:rPr>
          <w:rFonts w:ascii="Arial" w:hAnsi="Arial" w:cs="Arial"/>
          <w:sz w:val="20"/>
          <w:szCs w:val="20"/>
        </w:rPr>
        <w:t xml:space="preserve">s </w:t>
      </w:r>
      <w:r w:rsidRPr="00AE2AEB">
        <w:rPr>
          <w:rFonts w:ascii="Arial" w:hAnsi="Arial" w:cs="Arial"/>
          <w:sz w:val="20"/>
          <w:szCs w:val="20"/>
        </w:rPr>
        <w:t>definierte</w:t>
      </w:r>
      <w:r>
        <w:rPr>
          <w:rFonts w:ascii="Arial" w:hAnsi="Arial" w:cs="Arial"/>
          <w:sz w:val="20"/>
          <w:szCs w:val="20"/>
        </w:rPr>
        <w:t>n</w:t>
      </w:r>
      <w:r w:rsidR="00585C77">
        <w:rPr>
          <w:rFonts w:ascii="Arial" w:hAnsi="Arial" w:cs="Arial"/>
          <w:sz w:val="20"/>
          <w:szCs w:val="20"/>
        </w:rPr>
        <w:t xml:space="preserve"> </w:t>
      </w:r>
      <w:r w:rsidRPr="00AE2AEB">
        <w:rPr>
          <w:rFonts w:ascii="Arial" w:hAnsi="Arial" w:cs="Arial"/>
          <w:sz w:val="20"/>
          <w:szCs w:val="20"/>
        </w:rPr>
        <w:t>Reduktionsziele im Lichte der jüngsten vom IPCC v</w:t>
      </w:r>
      <w:r w:rsidR="00A844B0">
        <w:rPr>
          <w:rFonts w:ascii="Arial" w:hAnsi="Arial" w:cs="Arial"/>
          <w:sz w:val="20"/>
          <w:szCs w:val="20"/>
        </w:rPr>
        <w:t xml:space="preserve">eröffentlichten </w:t>
      </w:r>
      <w:r w:rsidRPr="00AE2AEB">
        <w:rPr>
          <w:rFonts w:ascii="Arial" w:hAnsi="Arial" w:cs="Arial"/>
          <w:sz w:val="20"/>
          <w:szCs w:val="20"/>
        </w:rPr>
        <w:t xml:space="preserve">Daten </w:t>
      </w:r>
      <w:r>
        <w:rPr>
          <w:rFonts w:ascii="Arial" w:hAnsi="Arial" w:cs="Arial"/>
          <w:sz w:val="20"/>
          <w:szCs w:val="20"/>
        </w:rPr>
        <w:t>un</w:t>
      </w:r>
      <w:r w:rsidR="00A542A4">
        <w:rPr>
          <w:rFonts w:ascii="Arial" w:hAnsi="Arial" w:cs="Arial"/>
          <w:sz w:val="20"/>
          <w:szCs w:val="20"/>
        </w:rPr>
        <w:t>genügend</w:t>
      </w:r>
      <w:r w:rsidRPr="00AE2AEB">
        <w:rPr>
          <w:rFonts w:ascii="Arial" w:hAnsi="Arial" w:cs="Arial"/>
          <w:sz w:val="20"/>
          <w:szCs w:val="20"/>
        </w:rPr>
        <w:t xml:space="preserve">, und die Schweiz muss das Tempo bei der Reduktion der Treibhausgasemissionen </w:t>
      </w:r>
      <w:r>
        <w:rPr>
          <w:rFonts w:ascii="Arial" w:hAnsi="Arial" w:cs="Arial"/>
          <w:sz w:val="20"/>
          <w:szCs w:val="20"/>
        </w:rPr>
        <w:t>deutlich erhöhen</w:t>
      </w:r>
      <w:r w:rsidRPr="00AE2AEB">
        <w:rPr>
          <w:rFonts w:ascii="Arial" w:hAnsi="Arial" w:cs="Arial"/>
          <w:sz w:val="20"/>
          <w:szCs w:val="20"/>
        </w:rPr>
        <w:t xml:space="preserve">», </w:t>
      </w:r>
      <w:r w:rsidR="00753690">
        <w:rPr>
          <w:rFonts w:ascii="Arial" w:hAnsi="Arial" w:cs="Arial"/>
          <w:sz w:val="20"/>
          <w:szCs w:val="20"/>
        </w:rPr>
        <w:t>sagt</w:t>
      </w:r>
      <w:r w:rsidR="00A844B0">
        <w:rPr>
          <w:rFonts w:ascii="Arial" w:hAnsi="Arial" w:cs="Arial"/>
          <w:sz w:val="20"/>
          <w:szCs w:val="20"/>
        </w:rPr>
        <w:t xml:space="preserve"> </w:t>
      </w:r>
      <w:r w:rsidRPr="00AE2AEB">
        <w:rPr>
          <w:rFonts w:ascii="Arial" w:hAnsi="Arial" w:cs="Arial"/>
          <w:sz w:val="20"/>
          <w:szCs w:val="20"/>
        </w:rPr>
        <w:t xml:space="preserve">Denis Torche, Leiter Klimapolitik bei Travail.Suisse. </w:t>
      </w:r>
      <w:r w:rsidR="009224B8">
        <w:rPr>
          <w:rFonts w:ascii="Arial" w:hAnsi="Arial" w:cs="Arial"/>
          <w:sz w:val="20"/>
          <w:szCs w:val="20"/>
        </w:rPr>
        <w:t>Beim</w:t>
      </w:r>
      <w:r w:rsidR="00E77E41" w:rsidRPr="00AE2AEB">
        <w:rPr>
          <w:rFonts w:ascii="Arial" w:hAnsi="Arial" w:cs="Arial"/>
          <w:sz w:val="20"/>
          <w:szCs w:val="20"/>
        </w:rPr>
        <w:t xml:space="preserve"> Ziel des neuen CO2-Gesetzes, die Emissionen bis 2030 um 50% gegenüber </w:t>
      </w:r>
      <w:r w:rsidR="009224B8">
        <w:rPr>
          <w:rFonts w:ascii="Arial" w:hAnsi="Arial" w:cs="Arial"/>
          <w:sz w:val="20"/>
          <w:szCs w:val="20"/>
        </w:rPr>
        <w:t xml:space="preserve">dem Niveau von </w:t>
      </w:r>
      <w:r w:rsidR="00E77E41" w:rsidRPr="00AE2AEB">
        <w:rPr>
          <w:rFonts w:ascii="Arial" w:hAnsi="Arial" w:cs="Arial"/>
          <w:sz w:val="20"/>
          <w:szCs w:val="20"/>
        </w:rPr>
        <w:t>1990 zu reduzieren, müssen 80% anstatt nur 60% der Reduktion in der Schweiz realisiert werden.</w:t>
      </w:r>
      <w:r w:rsidR="00B5471E">
        <w:rPr>
          <w:rFonts w:ascii="Arial" w:hAnsi="Arial" w:cs="Arial"/>
          <w:sz w:val="20"/>
          <w:szCs w:val="20"/>
        </w:rPr>
        <w:t xml:space="preserve"> </w:t>
      </w:r>
      <w:r w:rsidR="008A7963">
        <w:rPr>
          <w:rFonts w:ascii="Arial" w:hAnsi="Arial" w:cs="Arial"/>
          <w:sz w:val="20"/>
          <w:szCs w:val="20"/>
        </w:rPr>
        <w:t>Ausser</w:t>
      </w:r>
      <w:r w:rsidR="00E77E41" w:rsidRPr="00AE2AEB">
        <w:rPr>
          <w:rFonts w:ascii="Arial" w:hAnsi="Arial" w:cs="Arial"/>
          <w:sz w:val="20"/>
          <w:szCs w:val="20"/>
        </w:rPr>
        <w:t xml:space="preserve">dem muss im Gesetz das Ziel verankert werden, die Emissionen bis 2050 auf </w:t>
      </w:r>
      <w:r w:rsidR="00847469">
        <w:rPr>
          <w:rFonts w:ascii="Arial" w:hAnsi="Arial" w:cs="Arial"/>
          <w:sz w:val="20"/>
          <w:szCs w:val="20"/>
        </w:rPr>
        <w:t>n</w:t>
      </w:r>
      <w:r w:rsidR="00E77E41" w:rsidRPr="00AE2AEB">
        <w:rPr>
          <w:rFonts w:ascii="Arial" w:hAnsi="Arial" w:cs="Arial"/>
          <w:sz w:val="20"/>
          <w:szCs w:val="20"/>
        </w:rPr>
        <w:t>ull zu senken.</w:t>
      </w:r>
      <w:r w:rsidR="00100CDA">
        <w:rPr>
          <w:rFonts w:ascii="Arial" w:hAnsi="Arial" w:cs="Arial"/>
          <w:sz w:val="20"/>
          <w:szCs w:val="20"/>
        </w:rPr>
        <w:t xml:space="preserve"> </w:t>
      </w:r>
      <w:r w:rsidR="00E77E41" w:rsidRPr="00AE2AEB">
        <w:rPr>
          <w:rFonts w:ascii="Arial" w:hAnsi="Arial" w:cs="Arial"/>
          <w:sz w:val="20"/>
          <w:szCs w:val="20"/>
        </w:rPr>
        <w:t xml:space="preserve">Dies wird zu einem Innovationsschub </w:t>
      </w:r>
      <w:r w:rsidR="00E77E41" w:rsidRPr="00AE2AEB">
        <w:rPr>
          <w:rFonts w:ascii="Arial" w:hAnsi="Arial" w:cs="Arial"/>
          <w:sz w:val="20"/>
          <w:szCs w:val="20"/>
        </w:rPr>
        <w:lastRenderedPageBreak/>
        <w:t xml:space="preserve">in der Schweiz führen. In der Folge wird unser Land </w:t>
      </w:r>
      <w:r w:rsidR="009224B8">
        <w:rPr>
          <w:rFonts w:ascii="Arial" w:hAnsi="Arial" w:cs="Arial"/>
          <w:sz w:val="20"/>
          <w:szCs w:val="20"/>
        </w:rPr>
        <w:t xml:space="preserve">vermehrt </w:t>
      </w:r>
      <w:r w:rsidR="00E77E41" w:rsidRPr="00AE2AEB">
        <w:rPr>
          <w:rFonts w:ascii="Arial" w:hAnsi="Arial" w:cs="Arial"/>
          <w:sz w:val="20"/>
          <w:szCs w:val="20"/>
        </w:rPr>
        <w:t xml:space="preserve">saubere Technologien exportieren, anstatt diese </w:t>
      </w:r>
      <w:r w:rsidR="00436D01" w:rsidRPr="00AE2AEB">
        <w:rPr>
          <w:rFonts w:ascii="Arial" w:hAnsi="Arial" w:cs="Arial"/>
          <w:sz w:val="20"/>
          <w:szCs w:val="20"/>
        </w:rPr>
        <w:t xml:space="preserve">aus dem </w:t>
      </w:r>
      <w:r w:rsidR="00E77E41" w:rsidRPr="00AE2AEB">
        <w:rPr>
          <w:rFonts w:ascii="Arial" w:hAnsi="Arial" w:cs="Arial"/>
          <w:sz w:val="20"/>
          <w:szCs w:val="20"/>
        </w:rPr>
        <w:t>Ausland zu importieren, was positive Auswirkungen</w:t>
      </w:r>
      <w:r w:rsidR="009224B8">
        <w:rPr>
          <w:rFonts w:ascii="Arial" w:hAnsi="Arial" w:cs="Arial"/>
          <w:sz w:val="20"/>
          <w:szCs w:val="20"/>
        </w:rPr>
        <w:t xml:space="preserve"> </w:t>
      </w:r>
      <w:r w:rsidR="00E77E41" w:rsidRPr="00AE2AEB">
        <w:rPr>
          <w:rFonts w:ascii="Arial" w:hAnsi="Arial" w:cs="Arial"/>
          <w:sz w:val="20"/>
          <w:szCs w:val="20"/>
        </w:rPr>
        <w:t>für die Wettbewerbsfähigkeit und die Arbeitsplätze in der Schweiz haben wird.</w:t>
      </w:r>
    </w:p>
    <w:p w:rsidR="003245D4" w:rsidRPr="00AE2AEB" w:rsidRDefault="003245D4">
      <w:pPr>
        <w:rPr>
          <w:rFonts w:ascii="Arial" w:hAnsi="Arial" w:cs="Arial"/>
          <w:sz w:val="20"/>
          <w:szCs w:val="20"/>
        </w:rPr>
      </w:pPr>
    </w:p>
    <w:p w:rsidR="003245D4" w:rsidRPr="00AE2AEB" w:rsidRDefault="00177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Sicht </w:t>
      </w:r>
      <w:r w:rsidR="00436D01" w:rsidRPr="00AE2AEB">
        <w:rPr>
          <w:rFonts w:ascii="Arial" w:hAnsi="Arial" w:cs="Arial"/>
          <w:sz w:val="20"/>
          <w:szCs w:val="20"/>
        </w:rPr>
        <w:t xml:space="preserve">von Travail.Suisse </w:t>
      </w:r>
      <w:r w:rsidR="008A7963">
        <w:rPr>
          <w:rFonts w:ascii="Arial" w:hAnsi="Arial" w:cs="Arial"/>
          <w:sz w:val="20"/>
          <w:szCs w:val="20"/>
        </w:rPr>
        <w:t xml:space="preserve">werden </w:t>
      </w:r>
      <w:r w:rsidR="00436D01" w:rsidRPr="00AE2AEB">
        <w:rPr>
          <w:rFonts w:ascii="Arial" w:hAnsi="Arial" w:cs="Arial"/>
          <w:sz w:val="20"/>
          <w:szCs w:val="20"/>
        </w:rPr>
        <w:t xml:space="preserve">die bestehenden und </w:t>
      </w:r>
      <w:r w:rsidR="0000749E">
        <w:rPr>
          <w:rFonts w:ascii="Arial" w:hAnsi="Arial" w:cs="Arial"/>
          <w:sz w:val="20"/>
          <w:szCs w:val="20"/>
        </w:rPr>
        <w:t>d</w:t>
      </w:r>
      <w:r w:rsidR="008A7963">
        <w:rPr>
          <w:rFonts w:ascii="Arial" w:hAnsi="Arial" w:cs="Arial"/>
          <w:sz w:val="20"/>
          <w:szCs w:val="20"/>
        </w:rPr>
        <w:t>i</w:t>
      </w:r>
      <w:r w:rsidR="0000749E">
        <w:rPr>
          <w:rFonts w:ascii="Arial" w:hAnsi="Arial" w:cs="Arial"/>
          <w:sz w:val="20"/>
          <w:szCs w:val="20"/>
        </w:rPr>
        <w:t xml:space="preserve">e </w:t>
      </w:r>
      <w:r w:rsidR="00436D01" w:rsidRPr="00AE2AEB">
        <w:rPr>
          <w:rFonts w:ascii="Arial" w:hAnsi="Arial" w:cs="Arial"/>
          <w:sz w:val="20"/>
          <w:szCs w:val="20"/>
        </w:rPr>
        <w:t xml:space="preserve">im neuen CO2-Gesetz vorgesehenen Massnahmen </w:t>
      </w:r>
      <w:r w:rsidR="009224B8">
        <w:rPr>
          <w:rFonts w:ascii="Arial" w:hAnsi="Arial" w:cs="Arial"/>
          <w:sz w:val="20"/>
          <w:szCs w:val="20"/>
        </w:rPr>
        <w:t xml:space="preserve">zudem </w:t>
      </w:r>
      <w:r w:rsidR="00436D01" w:rsidRPr="00AE2AEB">
        <w:rPr>
          <w:rFonts w:ascii="Arial" w:hAnsi="Arial" w:cs="Arial"/>
          <w:sz w:val="20"/>
          <w:szCs w:val="20"/>
        </w:rPr>
        <w:t xml:space="preserve">nicht </w:t>
      </w:r>
      <w:r w:rsidR="0000749E">
        <w:rPr>
          <w:rFonts w:ascii="Arial" w:hAnsi="Arial" w:cs="Arial"/>
          <w:sz w:val="20"/>
          <w:szCs w:val="20"/>
        </w:rPr>
        <w:t>ausreichen</w:t>
      </w:r>
      <w:r w:rsidR="00436D01" w:rsidRPr="00AE2AEB">
        <w:rPr>
          <w:rFonts w:ascii="Arial" w:hAnsi="Arial" w:cs="Arial"/>
          <w:sz w:val="20"/>
          <w:szCs w:val="20"/>
        </w:rPr>
        <w:t xml:space="preserve">, um die Emissionen in der Schweiz </w:t>
      </w:r>
      <w:r w:rsidR="00026FB3" w:rsidRPr="00AE2AEB">
        <w:rPr>
          <w:rFonts w:ascii="Arial" w:hAnsi="Arial" w:cs="Arial"/>
          <w:sz w:val="20"/>
          <w:szCs w:val="20"/>
        </w:rPr>
        <w:t xml:space="preserve">bis 2030 </w:t>
      </w:r>
      <w:r w:rsidR="00436D01" w:rsidRPr="00AE2AEB">
        <w:rPr>
          <w:rFonts w:ascii="Arial" w:hAnsi="Arial" w:cs="Arial"/>
          <w:sz w:val="20"/>
          <w:szCs w:val="20"/>
        </w:rPr>
        <w:t>um 30% gegenüber 1990 zu reduzieren</w:t>
      </w:r>
      <w:r w:rsidR="00026FB3" w:rsidRPr="00AE2AEB">
        <w:rPr>
          <w:rFonts w:ascii="Arial" w:hAnsi="Arial" w:cs="Arial"/>
          <w:sz w:val="20"/>
          <w:szCs w:val="20"/>
        </w:rPr>
        <w:t>.</w:t>
      </w:r>
      <w:r w:rsidR="00436D01" w:rsidRPr="00AE2AEB">
        <w:rPr>
          <w:rFonts w:ascii="Arial" w:hAnsi="Arial" w:cs="Arial"/>
          <w:sz w:val="20"/>
          <w:szCs w:val="20"/>
        </w:rPr>
        <w:t xml:space="preserve"> </w:t>
      </w:r>
      <w:r w:rsidR="00026FB3" w:rsidRPr="00AE2AEB">
        <w:rPr>
          <w:rFonts w:ascii="Arial" w:hAnsi="Arial" w:cs="Arial"/>
          <w:sz w:val="20"/>
          <w:szCs w:val="20"/>
        </w:rPr>
        <w:t xml:space="preserve">Eine </w:t>
      </w:r>
      <w:r w:rsidR="00100CDA" w:rsidRPr="00AE2AEB">
        <w:rPr>
          <w:rFonts w:ascii="Arial" w:hAnsi="Arial" w:cs="Arial"/>
          <w:sz w:val="20"/>
          <w:szCs w:val="20"/>
        </w:rPr>
        <w:t xml:space="preserve">weitere </w:t>
      </w:r>
      <w:r w:rsidR="00026FB3" w:rsidRPr="00AE2AEB">
        <w:rPr>
          <w:rFonts w:ascii="Arial" w:hAnsi="Arial" w:cs="Arial"/>
          <w:sz w:val="20"/>
          <w:szCs w:val="20"/>
        </w:rPr>
        <w:t xml:space="preserve">Erhöhung der CO2-Abgabe und eine </w:t>
      </w:r>
      <w:r w:rsidR="00100CDA">
        <w:rPr>
          <w:rFonts w:ascii="Arial" w:hAnsi="Arial" w:cs="Arial"/>
          <w:sz w:val="20"/>
          <w:szCs w:val="20"/>
        </w:rPr>
        <w:t xml:space="preserve">stärkere </w:t>
      </w:r>
      <w:r w:rsidR="00026FB3" w:rsidRPr="00AE2AEB">
        <w:rPr>
          <w:rFonts w:ascii="Arial" w:hAnsi="Arial" w:cs="Arial"/>
          <w:sz w:val="20"/>
          <w:szCs w:val="20"/>
        </w:rPr>
        <w:t xml:space="preserve">Reduktion des </w:t>
      </w:r>
      <w:r w:rsidR="00AE2AEB" w:rsidRPr="00AE2AEB">
        <w:rPr>
          <w:rFonts w:ascii="Arial" w:hAnsi="Arial" w:cs="Arial"/>
          <w:sz w:val="20"/>
          <w:szCs w:val="20"/>
        </w:rPr>
        <w:t>Treibstof</w:t>
      </w:r>
      <w:r w:rsidR="00AE2AEB">
        <w:rPr>
          <w:rFonts w:ascii="Arial" w:hAnsi="Arial" w:cs="Arial"/>
          <w:sz w:val="20"/>
          <w:szCs w:val="20"/>
        </w:rPr>
        <w:t>f</w:t>
      </w:r>
      <w:r w:rsidR="00AE2AEB" w:rsidRPr="00AE2AEB">
        <w:rPr>
          <w:rFonts w:ascii="Arial" w:hAnsi="Arial" w:cs="Arial"/>
          <w:sz w:val="20"/>
          <w:szCs w:val="20"/>
        </w:rPr>
        <w:t>verbrauchs</w:t>
      </w:r>
      <w:r w:rsidR="00026FB3" w:rsidRPr="00AE2AEB">
        <w:rPr>
          <w:rFonts w:ascii="Arial" w:hAnsi="Arial" w:cs="Arial"/>
          <w:sz w:val="20"/>
          <w:szCs w:val="20"/>
        </w:rPr>
        <w:t xml:space="preserve"> sind daher un</w:t>
      </w:r>
      <w:r w:rsidR="00C618C7">
        <w:rPr>
          <w:rFonts w:ascii="Arial" w:hAnsi="Arial" w:cs="Arial"/>
          <w:sz w:val="20"/>
          <w:szCs w:val="20"/>
        </w:rPr>
        <w:t>umgänglich</w:t>
      </w:r>
      <w:r w:rsidR="00026FB3" w:rsidRPr="00AE2AEB">
        <w:rPr>
          <w:rFonts w:ascii="Arial" w:hAnsi="Arial" w:cs="Arial"/>
          <w:sz w:val="20"/>
          <w:szCs w:val="20"/>
        </w:rPr>
        <w:t>.</w:t>
      </w:r>
      <w:r w:rsidR="00026FB3" w:rsidRPr="00AE2AEB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026FB3" w:rsidRPr="00AE2AEB">
        <w:rPr>
          <w:rFonts w:ascii="Arial" w:hAnsi="Arial" w:cs="Arial"/>
          <w:sz w:val="20"/>
          <w:szCs w:val="20"/>
        </w:rPr>
        <w:t xml:space="preserve"> Weitere Massnahmen wie eine </w:t>
      </w:r>
      <w:r w:rsidR="0000749E" w:rsidRPr="00AE2AEB">
        <w:rPr>
          <w:rFonts w:ascii="Arial" w:hAnsi="Arial" w:cs="Arial"/>
          <w:sz w:val="20"/>
          <w:szCs w:val="20"/>
        </w:rPr>
        <w:t>Steuer auf</w:t>
      </w:r>
      <w:r w:rsidR="0000749E">
        <w:rPr>
          <w:rFonts w:ascii="Arial" w:hAnsi="Arial" w:cs="Arial"/>
          <w:sz w:val="20"/>
          <w:szCs w:val="20"/>
        </w:rPr>
        <w:t xml:space="preserve"> </w:t>
      </w:r>
      <w:r w:rsidR="008C0BD7" w:rsidRPr="00AE2AEB">
        <w:rPr>
          <w:rFonts w:ascii="Arial" w:hAnsi="Arial" w:cs="Arial"/>
          <w:sz w:val="20"/>
          <w:szCs w:val="20"/>
        </w:rPr>
        <w:t>Flugtickets</w:t>
      </w:r>
      <w:r w:rsidR="00B5471E">
        <w:rPr>
          <w:rFonts w:ascii="Arial" w:hAnsi="Arial" w:cs="Arial"/>
          <w:sz w:val="20"/>
          <w:szCs w:val="20"/>
        </w:rPr>
        <w:t xml:space="preserve"> </w:t>
      </w:r>
      <w:r w:rsidR="00026FB3" w:rsidRPr="00AE2AEB">
        <w:rPr>
          <w:rFonts w:ascii="Arial" w:hAnsi="Arial" w:cs="Arial"/>
          <w:sz w:val="20"/>
          <w:szCs w:val="20"/>
        </w:rPr>
        <w:t>und ein Verbot von Neuinstallationen von Heizungen auf der Basis fossile</w:t>
      </w:r>
      <w:r w:rsidR="008C0BD7">
        <w:rPr>
          <w:rFonts w:ascii="Arial" w:hAnsi="Arial" w:cs="Arial"/>
          <w:sz w:val="20"/>
          <w:szCs w:val="20"/>
        </w:rPr>
        <w:t>r</w:t>
      </w:r>
      <w:r w:rsidR="00026FB3" w:rsidRPr="00AE2AEB">
        <w:rPr>
          <w:rFonts w:ascii="Arial" w:hAnsi="Arial" w:cs="Arial"/>
          <w:sz w:val="20"/>
          <w:szCs w:val="20"/>
        </w:rPr>
        <w:t xml:space="preserve"> Brennstoffe </w:t>
      </w:r>
      <w:r w:rsidR="00C618C7">
        <w:rPr>
          <w:rFonts w:ascii="Arial" w:hAnsi="Arial" w:cs="Arial"/>
          <w:sz w:val="20"/>
          <w:szCs w:val="20"/>
        </w:rPr>
        <w:t xml:space="preserve">sind </w:t>
      </w:r>
      <w:r w:rsidR="00026FB3" w:rsidRPr="00AE2AEB">
        <w:rPr>
          <w:rFonts w:ascii="Arial" w:hAnsi="Arial" w:cs="Arial"/>
          <w:sz w:val="20"/>
          <w:szCs w:val="20"/>
        </w:rPr>
        <w:t xml:space="preserve">innerhalb der nächsten </w:t>
      </w:r>
      <w:r w:rsidR="00913C9D">
        <w:rPr>
          <w:rFonts w:ascii="Arial" w:hAnsi="Arial" w:cs="Arial"/>
          <w:sz w:val="20"/>
          <w:szCs w:val="20"/>
        </w:rPr>
        <w:t xml:space="preserve">rund </w:t>
      </w:r>
      <w:r w:rsidR="00026FB3" w:rsidRPr="00AE2AEB">
        <w:rPr>
          <w:rFonts w:ascii="Arial" w:hAnsi="Arial" w:cs="Arial"/>
          <w:sz w:val="20"/>
          <w:szCs w:val="20"/>
        </w:rPr>
        <w:t>zehn Jahre</w:t>
      </w:r>
      <w:r w:rsidR="00913C9D">
        <w:rPr>
          <w:rFonts w:ascii="Arial" w:hAnsi="Arial" w:cs="Arial"/>
          <w:sz w:val="20"/>
          <w:szCs w:val="20"/>
        </w:rPr>
        <w:t xml:space="preserve"> </w:t>
      </w:r>
      <w:r w:rsidR="00026FB3" w:rsidRPr="00AE2AEB">
        <w:rPr>
          <w:rFonts w:ascii="Arial" w:hAnsi="Arial" w:cs="Arial"/>
          <w:sz w:val="20"/>
          <w:szCs w:val="20"/>
        </w:rPr>
        <w:t xml:space="preserve">ebenfalls </w:t>
      </w:r>
      <w:r w:rsidR="00913C9D">
        <w:rPr>
          <w:rFonts w:ascii="Arial" w:hAnsi="Arial" w:cs="Arial"/>
          <w:sz w:val="20"/>
          <w:szCs w:val="20"/>
        </w:rPr>
        <w:t>erforderlich</w:t>
      </w:r>
      <w:r w:rsidR="00026FB3" w:rsidRPr="00AE2AEB">
        <w:rPr>
          <w:rFonts w:ascii="Arial" w:hAnsi="Arial" w:cs="Arial"/>
          <w:sz w:val="20"/>
          <w:szCs w:val="20"/>
        </w:rPr>
        <w:t>.</w:t>
      </w:r>
    </w:p>
    <w:p w:rsidR="00A32378" w:rsidRDefault="00A32378">
      <w:pPr>
        <w:rPr>
          <w:rFonts w:ascii="Arial" w:hAnsi="Arial" w:cs="Arial"/>
          <w:sz w:val="20"/>
          <w:szCs w:val="20"/>
        </w:rPr>
      </w:pPr>
    </w:p>
    <w:p w:rsidR="00C46965" w:rsidRPr="00AE2AEB" w:rsidRDefault="00C46965">
      <w:pPr>
        <w:rPr>
          <w:rFonts w:ascii="Arial" w:hAnsi="Arial" w:cs="Arial"/>
          <w:sz w:val="20"/>
          <w:szCs w:val="20"/>
        </w:rPr>
      </w:pPr>
    </w:p>
    <w:p w:rsidR="00C46965" w:rsidRDefault="007E20C3" w:rsidP="00B5471E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</w:t>
      </w:r>
      <w:r w:rsidR="00F25741" w:rsidRPr="00AE2AEB">
        <w:rPr>
          <w:rFonts w:ascii="Arial" w:hAnsi="Arial" w:cs="Arial"/>
          <w:b/>
          <w:sz w:val="20"/>
          <w:szCs w:val="20"/>
        </w:rPr>
        <w:t xml:space="preserve"> eine</w:t>
      </w:r>
      <w:r w:rsidR="002F17FA">
        <w:rPr>
          <w:rFonts w:ascii="Arial" w:hAnsi="Arial" w:cs="Arial"/>
          <w:b/>
          <w:sz w:val="20"/>
          <w:szCs w:val="20"/>
        </w:rPr>
        <w:t>n</w:t>
      </w:r>
      <w:r w:rsidR="00F25741" w:rsidRPr="00AE2AEB">
        <w:rPr>
          <w:rFonts w:ascii="Arial" w:hAnsi="Arial" w:cs="Arial"/>
          <w:b/>
          <w:sz w:val="20"/>
          <w:szCs w:val="20"/>
        </w:rPr>
        <w:t xml:space="preserve"> gerechte</w:t>
      </w:r>
      <w:r w:rsidR="002F17FA">
        <w:rPr>
          <w:rFonts w:ascii="Arial" w:hAnsi="Arial" w:cs="Arial"/>
          <w:b/>
          <w:sz w:val="20"/>
          <w:szCs w:val="20"/>
        </w:rPr>
        <w:t xml:space="preserve">n Übergang </w:t>
      </w:r>
      <w:r>
        <w:rPr>
          <w:rFonts w:ascii="Arial" w:hAnsi="Arial" w:cs="Arial"/>
          <w:b/>
          <w:sz w:val="20"/>
          <w:szCs w:val="20"/>
        </w:rPr>
        <w:t>sorgen</w:t>
      </w:r>
      <w:r w:rsidR="00F25741" w:rsidRPr="00AE2AEB">
        <w:rPr>
          <w:rFonts w:ascii="Arial" w:hAnsi="Arial" w:cs="Arial"/>
          <w:b/>
          <w:sz w:val="20"/>
          <w:szCs w:val="20"/>
        </w:rPr>
        <w:t xml:space="preserve"> – </w:t>
      </w:r>
      <w:r w:rsidR="008C157D">
        <w:rPr>
          <w:rFonts w:ascii="Arial" w:hAnsi="Arial" w:cs="Arial"/>
          <w:b/>
          <w:sz w:val="20"/>
          <w:szCs w:val="20"/>
        </w:rPr>
        <w:t>französische</w:t>
      </w:r>
      <w:r w:rsidR="00F25741" w:rsidRPr="00AE2AEB">
        <w:rPr>
          <w:rFonts w:ascii="Arial" w:hAnsi="Arial" w:cs="Arial"/>
          <w:b/>
          <w:sz w:val="20"/>
          <w:szCs w:val="20"/>
        </w:rPr>
        <w:t xml:space="preserve"> </w:t>
      </w:r>
      <w:r w:rsidR="00A7434F" w:rsidRPr="00FC0DB8"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proofErr w:type="spellStart"/>
      <w:r w:rsidR="00A7434F" w:rsidRPr="00FC0DB8">
        <w:rPr>
          <w:rFonts w:ascii="Arial" w:hAnsi="Arial" w:cs="Arial"/>
          <w:b/>
          <w:color w:val="000000" w:themeColor="text1"/>
          <w:sz w:val="20"/>
          <w:szCs w:val="20"/>
        </w:rPr>
        <w:t>Gilets</w:t>
      </w:r>
      <w:proofErr w:type="spellEnd"/>
      <w:r w:rsidR="00A7434F" w:rsidRPr="00FC0DB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FC0DB8" w:rsidRPr="00FC0DB8">
        <w:rPr>
          <w:rFonts w:ascii="Arial" w:hAnsi="Arial" w:cs="Arial"/>
          <w:b/>
          <w:color w:val="000000" w:themeColor="text1"/>
          <w:sz w:val="20"/>
          <w:szCs w:val="20"/>
        </w:rPr>
        <w:t>J</w:t>
      </w:r>
      <w:r w:rsidR="00A7434F" w:rsidRPr="00FC0DB8">
        <w:rPr>
          <w:rFonts w:ascii="Arial" w:hAnsi="Arial" w:cs="Arial"/>
          <w:b/>
          <w:color w:val="000000" w:themeColor="text1"/>
          <w:sz w:val="20"/>
          <w:szCs w:val="20"/>
        </w:rPr>
        <w:t>aunes</w:t>
      </w:r>
      <w:proofErr w:type="spellEnd"/>
      <w:r w:rsidR="00A7434F" w:rsidRPr="00FC0DB8">
        <w:rPr>
          <w:rFonts w:ascii="Arial" w:hAnsi="Arial" w:cs="Arial"/>
          <w:b/>
          <w:color w:val="000000" w:themeColor="text1"/>
          <w:sz w:val="20"/>
          <w:szCs w:val="20"/>
        </w:rPr>
        <w:t xml:space="preserve">» </w:t>
      </w:r>
      <w:r w:rsidR="002F17FA">
        <w:rPr>
          <w:rFonts w:ascii="Arial" w:hAnsi="Arial" w:cs="Arial"/>
          <w:b/>
          <w:sz w:val="20"/>
          <w:szCs w:val="20"/>
        </w:rPr>
        <w:t xml:space="preserve">als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Warnsignal</w:t>
      </w:r>
      <w:r w:rsidR="002F17FA">
        <w:rPr>
          <w:rFonts w:ascii="Arial" w:hAnsi="Arial" w:cs="Arial"/>
          <w:b/>
          <w:sz w:val="20"/>
          <w:szCs w:val="20"/>
        </w:rPr>
        <w:t xml:space="preserve"> </w:t>
      </w:r>
    </w:p>
    <w:p w:rsidR="00DF7D34" w:rsidRPr="00AE2AEB" w:rsidRDefault="000A3AEF" w:rsidP="00B5471E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 w:rsidRPr="00AE2AEB">
        <w:rPr>
          <w:rFonts w:ascii="Arial" w:hAnsi="Arial" w:cs="Arial"/>
          <w:b/>
          <w:sz w:val="20"/>
          <w:szCs w:val="20"/>
        </w:rPr>
        <w:br/>
      </w:r>
      <w:r w:rsidR="00A7434F" w:rsidRPr="00AE2AEB">
        <w:rPr>
          <w:rFonts w:ascii="Arial" w:hAnsi="Arial" w:cs="Arial"/>
          <w:sz w:val="20"/>
          <w:szCs w:val="20"/>
        </w:rPr>
        <w:t>Ambitioniertere Klimaziele führen zu grösseren und schnelleren strukturellen Veränderungen</w:t>
      </w:r>
      <w:r w:rsidR="00F56630">
        <w:rPr>
          <w:rFonts w:ascii="Arial" w:hAnsi="Arial" w:cs="Arial"/>
          <w:sz w:val="20"/>
          <w:szCs w:val="20"/>
        </w:rPr>
        <w:t xml:space="preserve"> </w:t>
      </w:r>
      <w:r w:rsidR="00A7434F" w:rsidRPr="00AE2AEB">
        <w:rPr>
          <w:rFonts w:ascii="Arial" w:hAnsi="Arial" w:cs="Arial"/>
          <w:sz w:val="20"/>
          <w:szCs w:val="20"/>
        </w:rPr>
        <w:t xml:space="preserve">in der </w:t>
      </w:r>
      <w:r w:rsidR="00573C5E" w:rsidRPr="00AE2AEB">
        <w:rPr>
          <w:rFonts w:ascii="Arial" w:hAnsi="Arial" w:cs="Arial"/>
          <w:sz w:val="20"/>
          <w:szCs w:val="20"/>
        </w:rPr>
        <w:t>W</w:t>
      </w:r>
      <w:r w:rsidR="00A7434F" w:rsidRPr="00AE2AEB">
        <w:rPr>
          <w:rFonts w:ascii="Arial" w:hAnsi="Arial" w:cs="Arial"/>
          <w:sz w:val="20"/>
          <w:szCs w:val="20"/>
        </w:rPr>
        <w:t>irtschaft und am Arbeitsmarkt.</w:t>
      </w:r>
      <w:r w:rsidR="00A60A3C">
        <w:rPr>
          <w:rFonts w:ascii="Arial" w:hAnsi="Arial" w:cs="Arial"/>
          <w:sz w:val="20"/>
          <w:szCs w:val="20"/>
        </w:rPr>
        <w:t xml:space="preserve"> </w:t>
      </w:r>
      <w:r w:rsidR="00B5471E">
        <w:rPr>
          <w:rFonts w:ascii="Arial" w:hAnsi="Arial" w:cs="Arial"/>
          <w:sz w:val="20"/>
          <w:szCs w:val="20"/>
        </w:rPr>
        <w:t xml:space="preserve">Ihre </w:t>
      </w:r>
      <w:r w:rsidR="00A24500" w:rsidRPr="00AE2AEB">
        <w:rPr>
          <w:rFonts w:ascii="Arial" w:hAnsi="Arial" w:cs="Arial"/>
          <w:sz w:val="20"/>
          <w:szCs w:val="20"/>
        </w:rPr>
        <w:t xml:space="preserve">Auswirkungen auf die Beschäftigung, die berufliche Aus- und </w:t>
      </w:r>
      <w:r w:rsidR="0000749E">
        <w:rPr>
          <w:rFonts w:ascii="Arial" w:hAnsi="Arial" w:cs="Arial"/>
          <w:sz w:val="20"/>
          <w:szCs w:val="20"/>
        </w:rPr>
        <w:t>Weiter</w:t>
      </w:r>
      <w:r w:rsidR="00A24500" w:rsidRPr="00AE2AEB">
        <w:rPr>
          <w:rFonts w:ascii="Arial" w:hAnsi="Arial" w:cs="Arial"/>
          <w:sz w:val="20"/>
          <w:szCs w:val="20"/>
        </w:rPr>
        <w:t xml:space="preserve">bildung </w:t>
      </w:r>
      <w:r w:rsidR="00847469">
        <w:rPr>
          <w:rFonts w:ascii="Arial" w:hAnsi="Arial" w:cs="Arial"/>
          <w:sz w:val="20"/>
          <w:szCs w:val="20"/>
        </w:rPr>
        <w:t xml:space="preserve">sowie </w:t>
      </w:r>
      <w:r w:rsidR="00B5471E">
        <w:rPr>
          <w:rFonts w:ascii="Arial" w:hAnsi="Arial" w:cs="Arial"/>
          <w:sz w:val="20"/>
          <w:szCs w:val="20"/>
        </w:rPr>
        <w:t>die Umschulung von Personen</w:t>
      </w:r>
      <w:r w:rsidR="00A24500" w:rsidRPr="00AE2AEB">
        <w:rPr>
          <w:rFonts w:ascii="Arial" w:hAnsi="Arial" w:cs="Arial"/>
          <w:sz w:val="20"/>
          <w:szCs w:val="20"/>
        </w:rPr>
        <w:t xml:space="preserve">, die in den vom </w:t>
      </w:r>
      <w:r w:rsidR="00A24500" w:rsidRPr="006D62EB">
        <w:rPr>
          <w:rFonts w:ascii="Arial" w:hAnsi="Arial" w:cs="Arial"/>
          <w:color w:val="000000" w:themeColor="text1"/>
          <w:sz w:val="20"/>
          <w:szCs w:val="20"/>
        </w:rPr>
        <w:t xml:space="preserve">Energiewandel </w:t>
      </w:r>
      <w:r w:rsidR="00A24500" w:rsidRPr="00AE2AEB">
        <w:rPr>
          <w:rFonts w:ascii="Arial" w:hAnsi="Arial" w:cs="Arial"/>
          <w:sz w:val="20"/>
          <w:szCs w:val="20"/>
        </w:rPr>
        <w:t xml:space="preserve">betroffenen </w:t>
      </w:r>
      <w:r w:rsidR="00C618C7">
        <w:rPr>
          <w:rFonts w:ascii="Arial" w:hAnsi="Arial" w:cs="Arial"/>
          <w:sz w:val="20"/>
          <w:szCs w:val="20"/>
        </w:rPr>
        <w:t>Wirtschafts</w:t>
      </w:r>
      <w:r w:rsidR="00306E1E">
        <w:rPr>
          <w:rFonts w:ascii="Arial" w:hAnsi="Arial" w:cs="Arial"/>
          <w:sz w:val="20"/>
          <w:szCs w:val="20"/>
        </w:rPr>
        <w:t>s</w:t>
      </w:r>
      <w:r w:rsidR="00C618C7">
        <w:rPr>
          <w:rFonts w:ascii="Arial" w:hAnsi="Arial" w:cs="Arial"/>
          <w:sz w:val="20"/>
          <w:szCs w:val="20"/>
        </w:rPr>
        <w:t>ektoren tätig sind</w:t>
      </w:r>
      <w:r w:rsidR="00A24500" w:rsidRPr="00AE2AEB">
        <w:rPr>
          <w:rFonts w:ascii="Arial" w:hAnsi="Arial" w:cs="Arial"/>
          <w:sz w:val="20"/>
          <w:szCs w:val="20"/>
        </w:rPr>
        <w:t>, müssen daher stärker berücksichtigt werden.</w:t>
      </w:r>
    </w:p>
    <w:p w:rsidR="00B42D2D" w:rsidRPr="00AE2AEB" w:rsidRDefault="00B42D2D">
      <w:pPr>
        <w:rPr>
          <w:rFonts w:ascii="Arial" w:hAnsi="Arial" w:cs="Arial"/>
          <w:sz w:val="20"/>
          <w:szCs w:val="20"/>
        </w:rPr>
      </w:pPr>
    </w:p>
    <w:p w:rsidR="00B70386" w:rsidRPr="00AE2AEB" w:rsidRDefault="00A24500">
      <w:pPr>
        <w:rPr>
          <w:rFonts w:ascii="Arial" w:hAnsi="Arial" w:cs="Arial"/>
          <w:sz w:val="20"/>
          <w:szCs w:val="20"/>
        </w:rPr>
      </w:pPr>
      <w:r w:rsidRPr="00AE2AEB">
        <w:rPr>
          <w:rFonts w:ascii="Arial" w:hAnsi="Arial" w:cs="Arial"/>
          <w:sz w:val="20"/>
          <w:szCs w:val="20"/>
        </w:rPr>
        <w:t>Um diese</w:t>
      </w:r>
      <w:r w:rsidR="00F56630">
        <w:rPr>
          <w:rFonts w:ascii="Arial" w:hAnsi="Arial" w:cs="Arial"/>
          <w:sz w:val="20"/>
          <w:szCs w:val="20"/>
        </w:rPr>
        <w:t xml:space="preserve">n Veränderungen </w:t>
      </w:r>
      <w:r w:rsidRPr="00AE2AEB">
        <w:rPr>
          <w:rFonts w:ascii="Arial" w:hAnsi="Arial" w:cs="Arial"/>
          <w:sz w:val="20"/>
          <w:szCs w:val="20"/>
        </w:rPr>
        <w:t>Rechnung zu tragen, wurde in der Präambel zum Pariser Klimaabkommen der Begriff de</w:t>
      </w:r>
      <w:r w:rsidR="00167D75">
        <w:rPr>
          <w:rFonts w:ascii="Arial" w:hAnsi="Arial" w:cs="Arial"/>
          <w:sz w:val="20"/>
          <w:szCs w:val="20"/>
        </w:rPr>
        <w:t>s</w:t>
      </w:r>
      <w:r w:rsidRPr="00AE2AEB">
        <w:rPr>
          <w:rFonts w:ascii="Arial" w:hAnsi="Arial" w:cs="Arial"/>
          <w:sz w:val="20"/>
          <w:szCs w:val="20"/>
        </w:rPr>
        <w:t xml:space="preserve"> gerechten </w:t>
      </w:r>
      <w:r w:rsidR="00167D75">
        <w:rPr>
          <w:rFonts w:ascii="Arial" w:hAnsi="Arial" w:cs="Arial"/>
          <w:sz w:val="20"/>
          <w:szCs w:val="20"/>
        </w:rPr>
        <w:t xml:space="preserve">Übergangs </w:t>
      </w:r>
      <w:r w:rsidRPr="00AE2AEB">
        <w:rPr>
          <w:rFonts w:ascii="Arial" w:hAnsi="Arial" w:cs="Arial"/>
          <w:sz w:val="20"/>
          <w:szCs w:val="20"/>
        </w:rPr>
        <w:t>eingeführt</w:t>
      </w:r>
      <w:r w:rsidR="00A60A3C">
        <w:rPr>
          <w:rFonts w:ascii="Arial" w:hAnsi="Arial" w:cs="Arial"/>
          <w:sz w:val="20"/>
          <w:szCs w:val="20"/>
        </w:rPr>
        <w:t>.</w:t>
      </w:r>
      <w:r w:rsidR="00842329">
        <w:rPr>
          <w:rFonts w:ascii="Arial" w:hAnsi="Arial" w:cs="Arial"/>
          <w:sz w:val="20"/>
          <w:szCs w:val="20"/>
        </w:rPr>
        <w:t xml:space="preserve"> </w:t>
      </w:r>
      <w:r w:rsidR="00F42D13" w:rsidRPr="00AE2AEB">
        <w:rPr>
          <w:rFonts w:ascii="Arial" w:hAnsi="Arial" w:cs="Arial"/>
          <w:sz w:val="20"/>
          <w:szCs w:val="20"/>
        </w:rPr>
        <w:t>Bedauerlicherweise</w:t>
      </w:r>
      <w:r w:rsidR="00167D75">
        <w:rPr>
          <w:rFonts w:ascii="Arial" w:hAnsi="Arial" w:cs="Arial"/>
          <w:sz w:val="20"/>
          <w:szCs w:val="20"/>
        </w:rPr>
        <w:t xml:space="preserve"> wird dieser gerechte Übergang </w:t>
      </w:r>
      <w:r w:rsidR="00167D75" w:rsidRPr="00AE2AEB">
        <w:rPr>
          <w:rFonts w:ascii="Arial" w:hAnsi="Arial" w:cs="Arial"/>
          <w:sz w:val="20"/>
          <w:szCs w:val="20"/>
        </w:rPr>
        <w:t xml:space="preserve">in der Botschaft des Bundesrates zur Totalrevision des CO2-Gesetzes für die Zeit nach 2020 </w:t>
      </w:r>
      <w:r w:rsidR="00167D75">
        <w:rPr>
          <w:rFonts w:ascii="Arial" w:hAnsi="Arial" w:cs="Arial"/>
          <w:sz w:val="20"/>
          <w:szCs w:val="20"/>
        </w:rPr>
        <w:t>mit keinem Wort erwähnt.</w:t>
      </w:r>
      <w:r w:rsidR="00842329">
        <w:rPr>
          <w:rFonts w:ascii="Arial" w:hAnsi="Arial" w:cs="Arial"/>
          <w:sz w:val="20"/>
          <w:szCs w:val="20"/>
        </w:rPr>
        <w:t xml:space="preserve"> </w:t>
      </w:r>
      <w:r w:rsidR="00F42D13" w:rsidRPr="00AE2AEB">
        <w:rPr>
          <w:rFonts w:ascii="Arial" w:hAnsi="Arial" w:cs="Arial"/>
          <w:sz w:val="20"/>
          <w:szCs w:val="20"/>
        </w:rPr>
        <w:t xml:space="preserve">Tatsache ist </w:t>
      </w:r>
      <w:r w:rsidR="0000749E" w:rsidRPr="00AE2AEB">
        <w:rPr>
          <w:rFonts w:ascii="Arial" w:hAnsi="Arial" w:cs="Arial"/>
          <w:sz w:val="20"/>
          <w:szCs w:val="20"/>
        </w:rPr>
        <w:t>jedoch</w:t>
      </w:r>
      <w:r w:rsidR="00F42D13" w:rsidRPr="00AE2AEB">
        <w:rPr>
          <w:rFonts w:ascii="Arial" w:hAnsi="Arial" w:cs="Arial"/>
          <w:sz w:val="20"/>
          <w:szCs w:val="20"/>
        </w:rPr>
        <w:t xml:space="preserve">, dass die Notwendigkeit einer </w:t>
      </w:r>
      <w:r w:rsidR="00167D75" w:rsidRPr="00AE2AEB">
        <w:rPr>
          <w:rFonts w:ascii="Arial" w:hAnsi="Arial" w:cs="Arial"/>
          <w:sz w:val="20"/>
          <w:szCs w:val="20"/>
        </w:rPr>
        <w:t xml:space="preserve">markanten </w:t>
      </w:r>
      <w:r w:rsidR="00167D75">
        <w:rPr>
          <w:rFonts w:ascii="Arial" w:hAnsi="Arial" w:cs="Arial"/>
          <w:sz w:val="20"/>
          <w:szCs w:val="20"/>
        </w:rPr>
        <w:t xml:space="preserve">und </w:t>
      </w:r>
      <w:r w:rsidR="00480BBD">
        <w:rPr>
          <w:rFonts w:ascii="Arial" w:hAnsi="Arial" w:cs="Arial"/>
          <w:sz w:val="20"/>
          <w:szCs w:val="20"/>
        </w:rPr>
        <w:t>kurzfristig umzusetzenden</w:t>
      </w:r>
      <w:r w:rsidR="00F42D13" w:rsidRPr="00AE2AEB">
        <w:rPr>
          <w:rFonts w:ascii="Arial" w:hAnsi="Arial" w:cs="Arial"/>
          <w:sz w:val="20"/>
          <w:szCs w:val="20"/>
        </w:rPr>
        <w:t xml:space="preserve"> Reduktion der Treibhausgasemissionen in verschiedenen </w:t>
      </w:r>
      <w:r w:rsidR="00F54DFE">
        <w:rPr>
          <w:rFonts w:ascii="Arial" w:hAnsi="Arial" w:cs="Arial"/>
          <w:sz w:val="20"/>
          <w:szCs w:val="20"/>
        </w:rPr>
        <w:t xml:space="preserve">Sektoren der Industrie </w:t>
      </w:r>
      <w:r w:rsidR="00F42D13" w:rsidRPr="00AE2AEB">
        <w:rPr>
          <w:rFonts w:ascii="Arial" w:hAnsi="Arial" w:cs="Arial"/>
          <w:sz w:val="20"/>
          <w:szCs w:val="20"/>
        </w:rPr>
        <w:t xml:space="preserve">tiefgreifende Veränderungen </w:t>
      </w:r>
      <w:r w:rsidR="00842329">
        <w:rPr>
          <w:rFonts w:ascii="Arial" w:hAnsi="Arial" w:cs="Arial"/>
          <w:sz w:val="20"/>
          <w:szCs w:val="20"/>
        </w:rPr>
        <w:t>nach sich ziehen wird.</w:t>
      </w:r>
      <w:r w:rsidR="00A4025F">
        <w:rPr>
          <w:rFonts w:ascii="Arial" w:hAnsi="Arial" w:cs="Arial"/>
          <w:sz w:val="20"/>
          <w:szCs w:val="20"/>
        </w:rPr>
        <w:t xml:space="preserve"> </w:t>
      </w:r>
      <w:r w:rsidR="00F42D13" w:rsidRPr="00AE2AEB">
        <w:rPr>
          <w:rFonts w:ascii="Arial" w:hAnsi="Arial" w:cs="Arial"/>
          <w:sz w:val="20"/>
          <w:szCs w:val="20"/>
        </w:rPr>
        <w:t xml:space="preserve">Wenn </w:t>
      </w:r>
      <w:r w:rsidR="00CB0311" w:rsidRPr="00AE2AEB">
        <w:rPr>
          <w:rFonts w:ascii="Arial" w:hAnsi="Arial" w:cs="Arial"/>
          <w:sz w:val="20"/>
          <w:szCs w:val="20"/>
        </w:rPr>
        <w:t xml:space="preserve">die </w:t>
      </w:r>
      <w:r w:rsidR="00F42D13" w:rsidRPr="00AE2AEB">
        <w:rPr>
          <w:rFonts w:ascii="Arial" w:hAnsi="Arial" w:cs="Arial"/>
          <w:sz w:val="20"/>
          <w:szCs w:val="20"/>
        </w:rPr>
        <w:t xml:space="preserve">Regierungen die Unterstützung der Bevölkerung für ihre Klimapolitiken </w:t>
      </w:r>
      <w:r w:rsidR="000741D9">
        <w:rPr>
          <w:rFonts w:ascii="Arial" w:hAnsi="Arial" w:cs="Arial"/>
          <w:sz w:val="20"/>
          <w:szCs w:val="20"/>
        </w:rPr>
        <w:t xml:space="preserve">erhalten </w:t>
      </w:r>
      <w:r w:rsidR="00F42D13" w:rsidRPr="00AE2AEB">
        <w:rPr>
          <w:rFonts w:ascii="Arial" w:hAnsi="Arial" w:cs="Arial"/>
          <w:sz w:val="20"/>
          <w:szCs w:val="20"/>
        </w:rPr>
        <w:t xml:space="preserve">möchten, </w:t>
      </w:r>
      <w:r w:rsidR="00CB0311" w:rsidRPr="00AE2AEB">
        <w:rPr>
          <w:rFonts w:ascii="Arial" w:hAnsi="Arial" w:cs="Arial"/>
          <w:sz w:val="20"/>
          <w:szCs w:val="20"/>
        </w:rPr>
        <w:t xml:space="preserve">müssen sie </w:t>
      </w:r>
      <w:r w:rsidR="000741D9">
        <w:rPr>
          <w:rFonts w:ascii="Arial" w:hAnsi="Arial" w:cs="Arial"/>
          <w:sz w:val="20"/>
          <w:szCs w:val="20"/>
        </w:rPr>
        <w:t>sicherstellen</w:t>
      </w:r>
      <w:r w:rsidR="00CB0311" w:rsidRPr="00AE2AEB">
        <w:rPr>
          <w:rFonts w:ascii="Arial" w:hAnsi="Arial" w:cs="Arial"/>
          <w:sz w:val="20"/>
          <w:szCs w:val="20"/>
        </w:rPr>
        <w:t xml:space="preserve">, dass auch die </w:t>
      </w:r>
      <w:r w:rsidR="00CB0311">
        <w:rPr>
          <w:rFonts w:ascii="Arial" w:hAnsi="Arial" w:cs="Arial"/>
          <w:sz w:val="20"/>
          <w:szCs w:val="20"/>
        </w:rPr>
        <w:t xml:space="preserve">betroffenen </w:t>
      </w:r>
      <w:r w:rsidR="00CB0311" w:rsidRPr="00AE2AEB">
        <w:rPr>
          <w:rFonts w:ascii="Arial" w:hAnsi="Arial" w:cs="Arial"/>
          <w:sz w:val="20"/>
          <w:szCs w:val="20"/>
        </w:rPr>
        <w:t>Arbeitnehme</w:t>
      </w:r>
      <w:r w:rsidR="002C3758">
        <w:rPr>
          <w:rFonts w:ascii="Arial" w:hAnsi="Arial" w:cs="Arial"/>
          <w:sz w:val="20"/>
          <w:szCs w:val="20"/>
        </w:rPr>
        <w:t>rinnen und Arbeitnehmer</w:t>
      </w:r>
      <w:r w:rsidR="00CB0311" w:rsidRPr="00AE2AEB">
        <w:rPr>
          <w:rFonts w:ascii="Arial" w:hAnsi="Arial" w:cs="Arial"/>
          <w:sz w:val="20"/>
          <w:szCs w:val="20"/>
        </w:rPr>
        <w:t xml:space="preserve"> </w:t>
      </w:r>
      <w:r w:rsidR="00454766">
        <w:rPr>
          <w:rFonts w:ascii="Arial" w:hAnsi="Arial" w:cs="Arial"/>
          <w:sz w:val="20"/>
          <w:szCs w:val="20"/>
        </w:rPr>
        <w:t xml:space="preserve">adäquat </w:t>
      </w:r>
      <w:r w:rsidR="002C3758">
        <w:rPr>
          <w:rFonts w:ascii="Arial" w:hAnsi="Arial" w:cs="Arial"/>
          <w:sz w:val="20"/>
          <w:szCs w:val="20"/>
        </w:rPr>
        <w:t>unterstützt werden</w:t>
      </w:r>
      <w:r w:rsidR="00480BBD">
        <w:rPr>
          <w:rFonts w:ascii="Arial" w:hAnsi="Arial" w:cs="Arial"/>
          <w:sz w:val="20"/>
          <w:szCs w:val="20"/>
        </w:rPr>
        <w:t>.</w:t>
      </w:r>
      <w:r w:rsidR="00A4025F">
        <w:rPr>
          <w:rFonts w:ascii="Arial" w:hAnsi="Arial" w:cs="Arial"/>
          <w:sz w:val="20"/>
          <w:szCs w:val="20"/>
        </w:rPr>
        <w:t xml:space="preserve"> </w:t>
      </w:r>
      <w:r w:rsidR="009A07C3" w:rsidRPr="00AE2AEB">
        <w:rPr>
          <w:rFonts w:ascii="Arial" w:hAnsi="Arial" w:cs="Arial"/>
          <w:sz w:val="20"/>
          <w:szCs w:val="20"/>
        </w:rPr>
        <w:t>Dies erfordert ein entschlossenes Engagement für eine</w:t>
      </w:r>
      <w:r w:rsidR="00CB0311">
        <w:rPr>
          <w:rFonts w:ascii="Arial" w:hAnsi="Arial" w:cs="Arial"/>
          <w:sz w:val="20"/>
          <w:szCs w:val="20"/>
        </w:rPr>
        <w:t>n</w:t>
      </w:r>
      <w:r w:rsidR="009A07C3" w:rsidRPr="00AE2AEB">
        <w:rPr>
          <w:rFonts w:ascii="Arial" w:hAnsi="Arial" w:cs="Arial"/>
          <w:sz w:val="20"/>
          <w:szCs w:val="20"/>
        </w:rPr>
        <w:t xml:space="preserve"> gerechte</w:t>
      </w:r>
      <w:r w:rsidR="00CB0311">
        <w:rPr>
          <w:rFonts w:ascii="Arial" w:hAnsi="Arial" w:cs="Arial"/>
          <w:sz w:val="20"/>
          <w:szCs w:val="20"/>
        </w:rPr>
        <w:t>n Übergang</w:t>
      </w:r>
      <w:r w:rsidR="00CB0311" w:rsidRPr="00A4025F">
        <w:rPr>
          <w:rFonts w:ascii="Arial" w:hAnsi="Arial" w:cs="Arial"/>
          <w:color w:val="000000" w:themeColor="text1"/>
          <w:sz w:val="20"/>
          <w:szCs w:val="20"/>
        </w:rPr>
        <w:t xml:space="preserve"> zu einer </w:t>
      </w:r>
      <w:r w:rsidR="000741D9">
        <w:rPr>
          <w:rFonts w:ascii="Arial" w:hAnsi="Arial" w:cs="Arial"/>
          <w:color w:val="000000" w:themeColor="text1"/>
          <w:sz w:val="20"/>
          <w:szCs w:val="20"/>
        </w:rPr>
        <w:t xml:space="preserve">karbonarmen </w:t>
      </w:r>
      <w:r w:rsidR="00CB0311" w:rsidRPr="00A4025F">
        <w:rPr>
          <w:rFonts w:ascii="Arial" w:hAnsi="Arial" w:cs="Arial"/>
          <w:color w:val="000000" w:themeColor="text1"/>
          <w:sz w:val="20"/>
          <w:szCs w:val="20"/>
        </w:rPr>
        <w:t>Wirtschaft</w:t>
      </w:r>
      <w:r w:rsidR="0000749E">
        <w:rPr>
          <w:rFonts w:ascii="Arial" w:hAnsi="Arial" w:cs="Arial"/>
          <w:sz w:val="20"/>
          <w:szCs w:val="20"/>
        </w:rPr>
        <w:t xml:space="preserve"> </w:t>
      </w:r>
      <w:r w:rsidR="009A07C3" w:rsidRPr="00AE2AEB">
        <w:rPr>
          <w:rFonts w:ascii="Arial" w:hAnsi="Arial" w:cs="Arial"/>
          <w:sz w:val="20"/>
          <w:szCs w:val="20"/>
        </w:rPr>
        <w:t>und für menschenwürdige Arbeit</w:t>
      </w:r>
      <w:r w:rsidR="00CB0311">
        <w:rPr>
          <w:rFonts w:ascii="Arial" w:hAnsi="Arial" w:cs="Arial"/>
          <w:sz w:val="20"/>
          <w:szCs w:val="20"/>
        </w:rPr>
        <w:t>,</w:t>
      </w:r>
      <w:r w:rsidR="009A07C3" w:rsidRPr="00AE2AEB">
        <w:rPr>
          <w:rFonts w:ascii="Arial" w:hAnsi="Arial" w:cs="Arial"/>
          <w:sz w:val="20"/>
          <w:szCs w:val="20"/>
        </w:rPr>
        <w:t xml:space="preserve"> indem berufliche Umschulung</w:t>
      </w:r>
      <w:r w:rsidR="00CB0311">
        <w:rPr>
          <w:rFonts w:ascii="Arial" w:hAnsi="Arial" w:cs="Arial"/>
          <w:sz w:val="20"/>
          <w:szCs w:val="20"/>
        </w:rPr>
        <w:t>en</w:t>
      </w:r>
      <w:r w:rsidR="009A07C3" w:rsidRPr="00AE2AEB">
        <w:rPr>
          <w:rFonts w:ascii="Arial" w:hAnsi="Arial" w:cs="Arial"/>
          <w:sz w:val="20"/>
          <w:szCs w:val="20"/>
        </w:rPr>
        <w:t xml:space="preserve"> gefördert und die </w:t>
      </w:r>
      <w:proofErr w:type="spellStart"/>
      <w:r w:rsidR="009A07C3" w:rsidRPr="00AE2AEB">
        <w:rPr>
          <w:rFonts w:ascii="Arial" w:hAnsi="Arial" w:cs="Arial"/>
          <w:sz w:val="20"/>
          <w:szCs w:val="20"/>
        </w:rPr>
        <w:t>Arbeitnehmenden</w:t>
      </w:r>
      <w:proofErr w:type="spellEnd"/>
      <w:r w:rsidR="009A07C3" w:rsidRPr="00AE2AEB">
        <w:rPr>
          <w:rFonts w:ascii="Arial" w:hAnsi="Arial" w:cs="Arial"/>
          <w:sz w:val="20"/>
          <w:szCs w:val="20"/>
        </w:rPr>
        <w:t xml:space="preserve"> </w:t>
      </w:r>
      <w:r w:rsidR="002C3758">
        <w:rPr>
          <w:rFonts w:ascii="Arial" w:hAnsi="Arial" w:cs="Arial"/>
          <w:sz w:val="20"/>
          <w:szCs w:val="20"/>
        </w:rPr>
        <w:t>in die Planung und Bewältigung des strukturellen Wandels einbezogen werden.</w:t>
      </w:r>
      <w:r w:rsidR="00A4025F">
        <w:rPr>
          <w:rFonts w:ascii="Arial" w:hAnsi="Arial" w:cs="Arial"/>
          <w:sz w:val="20"/>
          <w:szCs w:val="20"/>
        </w:rPr>
        <w:t xml:space="preserve"> </w:t>
      </w:r>
      <w:r w:rsidR="00F07D5E" w:rsidRPr="00AE2AEB">
        <w:rPr>
          <w:rFonts w:ascii="Arial" w:hAnsi="Arial" w:cs="Arial"/>
          <w:sz w:val="20"/>
          <w:szCs w:val="20"/>
        </w:rPr>
        <w:t xml:space="preserve">«Die </w:t>
      </w:r>
      <w:r w:rsidR="002C3758">
        <w:rPr>
          <w:rFonts w:ascii="Arial" w:hAnsi="Arial" w:cs="Arial"/>
          <w:sz w:val="20"/>
          <w:szCs w:val="20"/>
        </w:rPr>
        <w:t xml:space="preserve">anhaltenden </w:t>
      </w:r>
      <w:r w:rsidR="00F07D5E" w:rsidRPr="00AE2AEB">
        <w:rPr>
          <w:rFonts w:ascii="Arial" w:hAnsi="Arial" w:cs="Arial"/>
          <w:sz w:val="20"/>
          <w:szCs w:val="20"/>
        </w:rPr>
        <w:t xml:space="preserve">Demonstrationen der </w:t>
      </w:r>
      <w:proofErr w:type="spellStart"/>
      <w:r w:rsidR="00F07D5E" w:rsidRPr="00AE2AEB">
        <w:rPr>
          <w:rFonts w:ascii="Arial" w:hAnsi="Arial" w:cs="Arial"/>
          <w:sz w:val="20"/>
          <w:szCs w:val="20"/>
        </w:rPr>
        <w:t>Gelb</w:t>
      </w:r>
      <w:r w:rsidR="002C3758">
        <w:rPr>
          <w:rFonts w:ascii="Arial" w:hAnsi="Arial" w:cs="Arial"/>
          <w:sz w:val="20"/>
          <w:szCs w:val="20"/>
        </w:rPr>
        <w:t>v</w:t>
      </w:r>
      <w:r w:rsidR="00F07D5E" w:rsidRPr="00AE2AEB">
        <w:rPr>
          <w:rFonts w:ascii="Arial" w:hAnsi="Arial" w:cs="Arial"/>
          <w:sz w:val="20"/>
          <w:szCs w:val="20"/>
        </w:rPr>
        <w:t>esten</w:t>
      </w:r>
      <w:proofErr w:type="spellEnd"/>
      <w:r w:rsidR="00F07D5E" w:rsidRPr="00AE2AEB">
        <w:rPr>
          <w:rFonts w:ascii="Arial" w:hAnsi="Arial" w:cs="Arial"/>
          <w:sz w:val="20"/>
          <w:szCs w:val="20"/>
        </w:rPr>
        <w:t xml:space="preserve"> gegen die CO2-Steuer</w:t>
      </w:r>
      <w:r w:rsidR="00F42D29" w:rsidRPr="00AE2AEB">
        <w:rPr>
          <w:rFonts w:ascii="Arial" w:hAnsi="Arial" w:cs="Arial"/>
          <w:sz w:val="20"/>
          <w:szCs w:val="20"/>
        </w:rPr>
        <w:t xml:space="preserve"> in Frankreich</w:t>
      </w:r>
      <w:r w:rsidR="00F07D5E" w:rsidRPr="00AE2AEB">
        <w:rPr>
          <w:rFonts w:ascii="Arial" w:hAnsi="Arial" w:cs="Arial"/>
          <w:sz w:val="20"/>
          <w:szCs w:val="20"/>
        </w:rPr>
        <w:t xml:space="preserve"> sind diesbezüglich ein deutliches Warnsignal und zeigen klar, dass eine sozial</w:t>
      </w:r>
      <w:r w:rsidR="00A527C3">
        <w:rPr>
          <w:rFonts w:ascii="Arial" w:hAnsi="Arial" w:cs="Arial"/>
          <w:sz w:val="20"/>
          <w:szCs w:val="20"/>
        </w:rPr>
        <w:t>e</w:t>
      </w:r>
      <w:r w:rsidR="00F07D5E" w:rsidRPr="00AE2AEB">
        <w:rPr>
          <w:rFonts w:ascii="Arial" w:hAnsi="Arial" w:cs="Arial"/>
          <w:sz w:val="20"/>
          <w:szCs w:val="20"/>
        </w:rPr>
        <w:t xml:space="preserve"> Begleitung des </w:t>
      </w:r>
      <w:r w:rsidR="00870BDD">
        <w:rPr>
          <w:rFonts w:ascii="Arial" w:hAnsi="Arial" w:cs="Arial"/>
          <w:sz w:val="20"/>
          <w:szCs w:val="20"/>
        </w:rPr>
        <w:t>fortschreitenden</w:t>
      </w:r>
      <w:r w:rsidR="00F07D5E" w:rsidRPr="00AE2AEB">
        <w:rPr>
          <w:rFonts w:ascii="Arial" w:hAnsi="Arial" w:cs="Arial"/>
          <w:sz w:val="20"/>
          <w:szCs w:val="20"/>
        </w:rPr>
        <w:t xml:space="preserve"> Energiewandels </w:t>
      </w:r>
      <w:r w:rsidR="00B2614C" w:rsidRPr="00AE2AEB">
        <w:rPr>
          <w:rFonts w:ascii="Arial" w:hAnsi="Arial" w:cs="Arial"/>
          <w:sz w:val="20"/>
          <w:szCs w:val="20"/>
        </w:rPr>
        <w:t>un</w:t>
      </w:r>
      <w:r w:rsidR="00B2614C">
        <w:rPr>
          <w:rFonts w:ascii="Arial" w:hAnsi="Arial" w:cs="Arial"/>
          <w:sz w:val="20"/>
          <w:szCs w:val="20"/>
        </w:rPr>
        <w:t>abdingbar ist</w:t>
      </w:r>
      <w:r w:rsidR="00F07D5E" w:rsidRPr="00AE2AEB">
        <w:rPr>
          <w:rFonts w:ascii="Arial" w:hAnsi="Arial" w:cs="Arial"/>
          <w:sz w:val="20"/>
          <w:szCs w:val="20"/>
        </w:rPr>
        <w:t>», erklärt Denis Torche.</w:t>
      </w:r>
      <w:r w:rsidR="00F42D29" w:rsidRPr="00AE2AEB">
        <w:rPr>
          <w:rFonts w:ascii="Arial" w:hAnsi="Arial" w:cs="Arial"/>
          <w:sz w:val="20"/>
          <w:szCs w:val="20"/>
        </w:rPr>
        <w:t xml:space="preserve"> </w:t>
      </w:r>
      <w:r w:rsidR="00F42D29" w:rsidRPr="00AE2AEB">
        <w:rPr>
          <w:rFonts w:ascii="Arial" w:hAnsi="Arial" w:cs="Arial"/>
          <w:sz w:val="20"/>
          <w:szCs w:val="20"/>
        </w:rPr>
        <w:br/>
      </w:r>
      <w:r w:rsidR="00480BBD">
        <w:rPr>
          <w:rFonts w:ascii="Arial" w:hAnsi="Arial" w:cs="Arial"/>
          <w:sz w:val="20"/>
          <w:szCs w:val="20"/>
        </w:rPr>
        <w:t xml:space="preserve"> </w:t>
      </w:r>
    </w:p>
    <w:p w:rsidR="00473717" w:rsidRPr="00AE2AEB" w:rsidRDefault="00F42D29">
      <w:pPr>
        <w:rPr>
          <w:rFonts w:ascii="Arial" w:hAnsi="Arial" w:cs="Arial"/>
          <w:sz w:val="20"/>
          <w:szCs w:val="20"/>
        </w:rPr>
      </w:pPr>
      <w:r w:rsidRPr="00AE2AEB">
        <w:rPr>
          <w:rFonts w:ascii="Arial" w:hAnsi="Arial" w:cs="Arial"/>
          <w:sz w:val="20"/>
          <w:szCs w:val="20"/>
        </w:rPr>
        <w:t xml:space="preserve">Um zu einer </w:t>
      </w:r>
      <w:r w:rsidR="00B2614C">
        <w:rPr>
          <w:rFonts w:ascii="Arial" w:hAnsi="Arial" w:cs="Arial"/>
          <w:sz w:val="20"/>
          <w:szCs w:val="20"/>
        </w:rPr>
        <w:t xml:space="preserve">weitgehend </w:t>
      </w:r>
      <w:r w:rsidRPr="00AE2AEB">
        <w:rPr>
          <w:rFonts w:ascii="Arial" w:hAnsi="Arial" w:cs="Arial"/>
          <w:sz w:val="20"/>
          <w:szCs w:val="20"/>
        </w:rPr>
        <w:t>CO2-</w:t>
      </w:r>
      <w:r w:rsidR="00870BDD">
        <w:rPr>
          <w:rFonts w:ascii="Arial" w:hAnsi="Arial" w:cs="Arial"/>
          <w:sz w:val="20"/>
          <w:szCs w:val="20"/>
        </w:rPr>
        <w:t xml:space="preserve">neutralen </w:t>
      </w:r>
      <w:r w:rsidRPr="00AE2AEB">
        <w:rPr>
          <w:rFonts w:ascii="Arial" w:hAnsi="Arial" w:cs="Arial"/>
          <w:sz w:val="20"/>
          <w:szCs w:val="20"/>
        </w:rPr>
        <w:t xml:space="preserve">Wirtschaft </w:t>
      </w:r>
      <w:r w:rsidR="00870BDD" w:rsidRPr="00AE2AEB">
        <w:rPr>
          <w:rFonts w:ascii="Arial" w:hAnsi="Arial" w:cs="Arial"/>
          <w:sz w:val="20"/>
          <w:szCs w:val="20"/>
        </w:rPr>
        <w:t>zu gelangen, muss diese daher gerecht und inklusiv sein</w:t>
      </w:r>
      <w:r w:rsidR="00870BDD">
        <w:rPr>
          <w:rFonts w:ascii="Arial" w:hAnsi="Arial" w:cs="Arial"/>
          <w:sz w:val="20"/>
          <w:szCs w:val="20"/>
        </w:rPr>
        <w:t>.</w:t>
      </w:r>
      <w:r w:rsidR="00870BDD" w:rsidRPr="00AE2AEB">
        <w:rPr>
          <w:rFonts w:ascii="Arial" w:hAnsi="Arial" w:cs="Arial"/>
          <w:sz w:val="20"/>
          <w:szCs w:val="20"/>
        </w:rPr>
        <w:t xml:space="preserve"> </w:t>
      </w:r>
      <w:r w:rsidRPr="00AE2AEB">
        <w:rPr>
          <w:rFonts w:ascii="Arial" w:hAnsi="Arial" w:cs="Arial"/>
          <w:sz w:val="20"/>
          <w:szCs w:val="20"/>
        </w:rPr>
        <w:t>In diesem Sinne fordert</w:t>
      </w:r>
      <w:r w:rsidR="00480BBD">
        <w:rPr>
          <w:rFonts w:ascii="Arial" w:hAnsi="Arial" w:cs="Arial"/>
          <w:sz w:val="20"/>
          <w:szCs w:val="20"/>
        </w:rPr>
        <w:t xml:space="preserve"> Travail.Suisse die Schweiz auf</w:t>
      </w:r>
      <w:r w:rsidRPr="00AE2AEB">
        <w:rPr>
          <w:rFonts w:ascii="Arial" w:hAnsi="Arial" w:cs="Arial"/>
          <w:sz w:val="20"/>
          <w:szCs w:val="20"/>
        </w:rPr>
        <w:t xml:space="preserve">, an der Klimakonferenz in </w:t>
      </w:r>
      <w:proofErr w:type="spellStart"/>
      <w:r w:rsidRPr="00AE2AEB">
        <w:rPr>
          <w:rFonts w:ascii="Arial" w:hAnsi="Arial" w:cs="Arial"/>
          <w:sz w:val="20"/>
          <w:szCs w:val="20"/>
        </w:rPr>
        <w:t>Kattowitz</w:t>
      </w:r>
      <w:proofErr w:type="spellEnd"/>
      <w:r w:rsidRPr="00AE2AEB">
        <w:rPr>
          <w:rFonts w:ascii="Arial" w:hAnsi="Arial" w:cs="Arial"/>
          <w:sz w:val="20"/>
          <w:szCs w:val="20"/>
        </w:rPr>
        <w:t xml:space="preserve"> für eine </w:t>
      </w:r>
      <w:r w:rsidR="00F22030" w:rsidRPr="00AE2AEB">
        <w:rPr>
          <w:rFonts w:ascii="Arial" w:hAnsi="Arial" w:cs="Arial"/>
          <w:sz w:val="20"/>
          <w:szCs w:val="20"/>
        </w:rPr>
        <w:t xml:space="preserve">«starke Ministererklärung </w:t>
      </w:r>
      <w:r w:rsidR="00A527C3">
        <w:rPr>
          <w:rFonts w:ascii="Arial" w:hAnsi="Arial" w:cs="Arial"/>
          <w:sz w:val="20"/>
          <w:szCs w:val="20"/>
        </w:rPr>
        <w:t xml:space="preserve">zugunsten </w:t>
      </w:r>
      <w:r w:rsidR="003B2CED">
        <w:rPr>
          <w:rFonts w:ascii="Arial" w:hAnsi="Arial" w:cs="Arial"/>
          <w:sz w:val="20"/>
          <w:szCs w:val="20"/>
        </w:rPr>
        <w:t xml:space="preserve">einer </w:t>
      </w:r>
      <w:r w:rsidR="003B2CED" w:rsidRPr="00AE2AEB">
        <w:rPr>
          <w:rFonts w:ascii="Arial" w:hAnsi="Arial" w:cs="Arial"/>
          <w:sz w:val="20"/>
          <w:szCs w:val="20"/>
        </w:rPr>
        <w:t>gerechte</w:t>
      </w:r>
      <w:r w:rsidR="003B2CED">
        <w:rPr>
          <w:rFonts w:ascii="Arial" w:hAnsi="Arial" w:cs="Arial"/>
          <w:sz w:val="20"/>
          <w:szCs w:val="20"/>
        </w:rPr>
        <w:t>n</w:t>
      </w:r>
      <w:r w:rsidR="003B2CED" w:rsidRPr="00AE2AEB">
        <w:rPr>
          <w:rFonts w:ascii="Arial" w:hAnsi="Arial" w:cs="Arial"/>
          <w:sz w:val="20"/>
          <w:szCs w:val="20"/>
        </w:rPr>
        <w:t xml:space="preserve"> </w:t>
      </w:r>
      <w:r w:rsidR="003B2CED">
        <w:rPr>
          <w:rFonts w:ascii="Arial" w:hAnsi="Arial" w:cs="Arial"/>
          <w:sz w:val="20"/>
          <w:szCs w:val="20"/>
        </w:rPr>
        <w:t>Trans</w:t>
      </w:r>
      <w:r w:rsidR="00480BBD">
        <w:rPr>
          <w:rFonts w:ascii="Arial" w:hAnsi="Arial" w:cs="Arial"/>
          <w:sz w:val="20"/>
          <w:szCs w:val="20"/>
        </w:rPr>
        <w:t xml:space="preserve">ition </w:t>
      </w:r>
      <w:r w:rsidR="00847469" w:rsidRPr="00AE2AEB">
        <w:rPr>
          <w:rFonts w:ascii="Arial" w:hAnsi="Arial" w:cs="Arial"/>
          <w:sz w:val="20"/>
          <w:szCs w:val="20"/>
        </w:rPr>
        <w:t>und menschenwürdige</w:t>
      </w:r>
      <w:r w:rsidR="00847469">
        <w:rPr>
          <w:rFonts w:ascii="Arial" w:hAnsi="Arial" w:cs="Arial"/>
          <w:sz w:val="20"/>
          <w:szCs w:val="20"/>
        </w:rPr>
        <w:t>r</w:t>
      </w:r>
      <w:r w:rsidR="00847469" w:rsidRPr="00AE2AEB">
        <w:rPr>
          <w:rFonts w:ascii="Arial" w:hAnsi="Arial" w:cs="Arial"/>
          <w:sz w:val="20"/>
          <w:szCs w:val="20"/>
        </w:rPr>
        <w:t xml:space="preserve"> Arbeit» einzutreten</w:t>
      </w:r>
      <w:r w:rsidR="003B2CED">
        <w:rPr>
          <w:rFonts w:ascii="Arial" w:hAnsi="Arial" w:cs="Arial"/>
          <w:sz w:val="20"/>
          <w:szCs w:val="20"/>
        </w:rPr>
        <w:t>,</w:t>
      </w:r>
      <w:r w:rsidR="0085064D">
        <w:rPr>
          <w:rFonts w:ascii="Arial" w:hAnsi="Arial" w:cs="Arial"/>
          <w:sz w:val="20"/>
          <w:szCs w:val="20"/>
        </w:rPr>
        <w:t xml:space="preserve"> </w:t>
      </w:r>
      <w:r w:rsidR="00757C3D">
        <w:rPr>
          <w:rFonts w:ascii="Arial" w:hAnsi="Arial" w:cs="Arial"/>
          <w:sz w:val="20"/>
          <w:szCs w:val="20"/>
        </w:rPr>
        <w:t xml:space="preserve">um die mit dem </w:t>
      </w:r>
      <w:r w:rsidR="00757C3D" w:rsidRPr="00AE2AEB">
        <w:rPr>
          <w:rFonts w:ascii="Arial" w:hAnsi="Arial" w:cs="Arial"/>
          <w:sz w:val="20"/>
          <w:szCs w:val="20"/>
        </w:rPr>
        <w:t>Pariser Abkommen</w:t>
      </w:r>
      <w:r w:rsidR="00757C3D">
        <w:rPr>
          <w:rFonts w:ascii="Arial" w:hAnsi="Arial" w:cs="Arial"/>
          <w:sz w:val="20"/>
          <w:szCs w:val="20"/>
        </w:rPr>
        <w:t xml:space="preserve"> eingegangene politische Verpflichtung zu bekräftigen, </w:t>
      </w:r>
      <w:r w:rsidR="0085064D">
        <w:rPr>
          <w:rFonts w:ascii="Arial" w:hAnsi="Arial" w:cs="Arial"/>
          <w:sz w:val="20"/>
          <w:szCs w:val="20"/>
        </w:rPr>
        <w:t xml:space="preserve">für </w:t>
      </w:r>
      <w:r w:rsidR="000741D9">
        <w:rPr>
          <w:rFonts w:ascii="Arial" w:hAnsi="Arial" w:cs="Arial"/>
          <w:sz w:val="20"/>
          <w:szCs w:val="20"/>
        </w:rPr>
        <w:t xml:space="preserve">einen </w:t>
      </w:r>
      <w:r w:rsidR="00757C3D">
        <w:rPr>
          <w:rFonts w:ascii="Arial" w:hAnsi="Arial" w:cs="Arial"/>
          <w:sz w:val="20"/>
          <w:szCs w:val="20"/>
        </w:rPr>
        <w:t xml:space="preserve">gerechten Übergang und </w:t>
      </w:r>
      <w:r w:rsidR="00757C3D" w:rsidRPr="00AE2AEB">
        <w:rPr>
          <w:rFonts w:ascii="Arial" w:hAnsi="Arial" w:cs="Arial"/>
          <w:sz w:val="20"/>
          <w:szCs w:val="20"/>
        </w:rPr>
        <w:t>menschenwürdige Arbeit bei der Umsetzung der Klimapolitik</w:t>
      </w:r>
      <w:r w:rsidR="0085064D">
        <w:rPr>
          <w:rFonts w:ascii="Arial" w:hAnsi="Arial" w:cs="Arial"/>
          <w:sz w:val="20"/>
          <w:szCs w:val="20"/>
        </w:rPr>
        <w:t>en</w:t>
      </w:r>
      <w:r w:rsidR="00757C3D" w:rsidRPr="00AE2AEB">
        <w:rPr>
          <w:rFonts w:ascii="Arial" w:hAnsi="Arial" w:cs="Arial"/>
          <w:sz w:val="20"/>
          <w:szCs w:val="20"/>
        </w:rPr>
        <w:t xml:space="preserve"> </w:t>
      </w:r>
      <w:r w:rsidR="000741D9">
        <w:rPr>
          <w:rFonts w:ascii="Arial" w:hAnsi="Arial" w:cs="Arial"/>
          <w:sz w:val="20"/>
          <w:szCs w:val="20"/>
        </w:rPr>
        <w:t>zu sorgen</w:t>
      </w:r>
      <w:r w:rsidR="0085064D">
        <w:rPr>
          <w:rFonts w:ascii="Arial" w:hAnsi="Arial" w:cs="Arial"/>
          <w:sz w:val="20"/>
          <w:szCs w:val="20"/>
        </w:rPr>
        <w:t>.</w:t>
      </w:r>
    </w:p>
    <w:p w:rsidR="007B6D42" w:rsidRPr="00AE2AEB" w:rsidRDefault="007B6D42">
      <w:pPr>
        <w:rPr>
          <w:rFonts w:ascii="Arial" w:hAnsi="Arial" w:cs="Arial"/>
          <w:sz w:val="20"/>
          <w:szCs w:val="20"/>
        </w:rPr>
      </w:pPr>
    </w:p>
    <w:p w:rsidR="007B6D42" w:rsidRPr="00AE2AEB" w:rsidRDefault="00F22030">
      <w:pPr>
        <w:rPr>
          <w:rFonts w:ascii="Arial" w:hAnsi="Arial" w:cs="Arial"/>
          <w:sz w:val="20"/>
          <w:szCs w:val="20"/>
        </w:rPr>
      </w:pPr>
      <w:r w:rsidRPr="00AE2AEB">
        <w:rPr>
          <w:rFonts w:ascii="Arial" w:hAnsi="Arial" w:cs="Arial"/>
          <w:sz w:val="20"/>
          <w:szCs w:val="20"/>
          <w:u w:val="single"/>
        </w:rPr>
        <w:t>Für weitere Informationen</w:t>
      </w:r>
      <w:r w:rsidRPr="00AE2AEB">
        <w:rPr>
          <w:rFonts w:ascii="Arial" w:hAnsi="Arial" w:cs="Arial"/>
          <w:sz w:val="20"/>
          <w:szCs w:val="20"/>
        </w:rPr>
        <w:t>:</w:t>
      </w:r>
    </w:p>
    <w:p w:rsidR="0025189E" w:rsidRPr="00BA6791" w:rsidRDefault="007B6D42">
      <w:pPr>
        <w:rPr>
          <w:rFonts w:ascii="Arial" w:hAnsi="Arial" w:cs="Arial"/>
          <w:sz w:val="20"/>
          <w:szCs w:val="20"/>
        </w:rPr>
      </w:pPr>
      <w:r w:rsidRPr="00AE2AEB">
        <w:rPr>
          <w:rFonts w:ascii="Arial" w:hAnsi="Arial" w:cs="Arial"/>
          <w:sz w:val="20"/>
          <w:szCs w:val="20"/>
        </w:rPr>
        <w:t xml:space="preserve">Denis Torche, </w:t>
      </w:r>
      <w:r w:rsidR="00F22030" w:rsidRPr="00AE2AEB">
        <w:rPr>
          <w:rFonts w:ascii="Arial" w:hAnsi="Arial" w:cs="Arial"/>
          <w:sz w:val="20"/>
          <w:szCs w:val="20"/>
        </w:rPr>
        <w:t>Leiter Klimapolitik, Mobiltelefon 079 846 35 19</w:t>
      </w:r>
      <w:r w:rsidR="00F22030" w:rsidRPr="00AE2AEB">
        <w:rPr>
          <w:rFonts w:ascii="Arial" w:hAnsi="Arial" w:cs="Arial"/>
          <w:sz w:val="20"/>
          <w:szCs w:val="20"/>
        </w:rPr>
        <w:br/>
      </w:r>
    </w:p>
    <w:sectPr w:rsidR="0025189E" w:rsidRPr="00BA6791" w:rsidSect="006417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0C" w:rsidRDefault="00AE290C" w:rsidP="002F5FDD">
      <w:pPr>
        <w:spacing w:line="240" w:lineRule="auto"/>
      </w:pPr>
      <w:r>
        <w:separator/>
      </w:r>
    </w:p>
  </w:endnote>
  <w:endnote w:type="continuationSeparator" w:id="0">
    <w:p w:rsidR="00AE290C" w:rsidRDefault="00AE290C" w:rsidP="002F5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0C" w:rsidRDefault="00AE290C" w:rsidP="002F5FDD">
      <w:pPr>
        <w:spacing w:line="240" w:lineRule="auto"/>
      </w:pPr>
      <w:r>
        <w:separator/>
      </w:r>
    </w:p>
  </w:footnote>
  <w:footnote w:type="continuationSeparator" w:id="0">
    <w:p w:rsidR="00AE290C" w:rsidRDefault="00AE290C" w:rsidP="002F5FDD">
      <w:pPr>
        <w:spacing w:line="240" w:lineRule="auto"/>
      </w:pPr>
      <w:r>
        <w:continuationSeparator/>
      </w:r>
    </w:p>
  </w:footnote>
  <w:footnote w:id="1">
    <w:p w:rsidR="00605C72" w:rsidRPr="00C46965" w:rsidRDefault="00605C72" w:rsidP="00026FB3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C46965">
        <w:rPr>
          <w:rStyle w:val="Funotenzeichen"/>
          <w:rFonts w:ascii="Arial" w:hAnsi="Arial" w:cs="Arial"/>
          <w:sz w:val="16"/>
          <w:szCs w:val="16"/>
        </w:rPr>
        <w:footnoteRef/>
      </w:r>
      <w:r w:rsidRPr="00C46965">
        <w:rPr>
          <w:rFonts w:ascii="Arial" w:hAnsi="Arial" w:cs="Arial"/>
          <w:sz w:val="16"/>
          <w:szCs w:val="16"/>
          <w:lang w:val="fr-CH"/>
        </w:rPr>
        <w:t xml:space="preserve"> Philippe </w:t>
      </w:r>
      <w:proofErr w:type="spellStart"/>
      <w:r w:rsidRPr="00C46965">
        <w:rPr>
          <w:rFonts w:ascii="Arial" w:hAnsi="Arial" w:cs="Arial"/>
          <w:sz w:val="16"/>
          <w:szCs w:val="16"/>
          <w:lang w:val="fr-CH"/>
        </w:rPr>
        <w:t>Thalmann</w:t>
      </w:r>
      <w:proofErr w:type="spellEnd"/>
      <w:r w:rsidRPr="00C46965">
        <w:rPr>
          <w:rFonts w:ascii="Arial" w:hAnsi="Arial" w:cs="Arial"/>
          <w:sz w:val="16"/>
          <w:szCs w:val="16"/>
          <w:lang w:val="fr-CH"/>
        </w:rPr>
        <w:t>, Marc Vielle. «Qu’est-ce que la politique climatique de la Suisse a déjà obtenu?», la Vie économique 11/2018, S. 12-15.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F1"/>
    <w:rsid w:val="00005435"/>
    <w:rsid w:val="0000749E"/>
    <w:rsid w:val="000165F1"/>
    <w:rsid w:val="00026FB3"/>
    <w:rsid w:val="000550B4"/>
    <w:rsid w:val="00067188"/>
    <w:rsid w:val="000741D9"/>
    <w:rsid w:val="00080BB2"/>
    <w:rsid w:val="00097FB7"/>
    <w:rsid w:val="000A09C4"/>
    <w:rsid w:val="000A09FA"/>
    <w:rsid w:val="000A3AEF"/>
    <w:rsid w:val="00100CDA"/>
    <w:rsid w:val="001068EC"/>
    <w:rsid w:val="00143EBF"/>
    <w:rsid w:val="0016304A"/>
    <w:rsid w:val="00167D75"/>
    <w:rsid w:val="0017760F"/>
    <w:rsid w:val="001B4E52"/>
    <w:rsid w:val="001C17D8"/>
    <w:rsid w:val="00213E13"/>
    <w:rsid w:val="002502CA"/>
    <w:rsid w:val="0025189E"/>
    <w:rsid w:val="002544AF"/>
    <w:rsid w:val="00261B7B"/>
    <w:rsid w:val="0027010B"/>
    <w:rsid w:val="002C3758"/>
    <w:rsid w:val="002E5461"/>
    <w:rsid w:val="002F17FA"/>
    <w:rsid w:val="002F5FDD"/>
    <w:rsid w:val="00306E1E"/>
    <w:rsid w:val="003245D4"/>
    <w:rsid w:val="0035508E"/>
    <w:rsid w:val="003B2CED"/>
    <w:rsid w:val="00403105"/>
    <w:rsid w:val="004104A1"/>
    <w:rsid w:val="00417636"/>
    <w:rsid w:val="00433D84"/>
    <w:rsid w:val="00436D01"/>
    <w:rsid w:val="00440CDA"/>
    <w:rsid w:val="00454766"/>
    <w:rsid w:val="004715AA"/>
    <w:rsid w:val="00473717"/>
    <w:rsid w:val="00475944"/>
    <w:rsid w:val="00480BBD"/>
    <w:rsid w:val="0048515B"/>
    <w:rsid w:val="00492B79"/>
    <w:rsid w:val="004F14EF"/>
    <w:rsid w:val="004F7738"/>
    <w:rsid w:val="005152EF"/>
    <w:rsid w:val="00534A80"/>
    <w:rsid w:val="00573C5E"/>
    <w:rsid w:val="00585C77"/>
    <w:rsid w:val="005B0CBE"/>
    <w:rsid w:val="005B5DC9"/>
    <w:rsid w:val="005C2DEC"/>
    <w:rsid w:val="005D57F3"/>
    <w:rsid w:val="005E1655"/>
    <w:rsid w:val="006054D4"/>
    <w:rsid w:val="00605C72"/>
    <w:rsid w:val="0064179D"/>
    <w:rsid w:val="006B710B"/>
    <w:rsid w:val="006D62EB"/>
    <w:rsid w:val="006F01DC"/>
    <w:rsid w:val="00724EDB"/>
    <w:rsid w:val="00727368"/>
    <w:rsid w:val="00753690"/>
    <w:rsid w:val="00757C3D"/>
    <w:rsid w:val="00764835"/>
    <w:rsid w:val="00765C49"/>
    <w:rsid w:val="007B358A"/>
    <w:rsid w:val="007B6D42"/>
    <w:rsid w:val="007D2245"/>
    <w:rsid w:val="007E20C3"/>
    <w:rsid w:val="00842329"/>
    <w:rsid w:val="00847469"/>
    <w:rsid w:val="0085064D"/>
    <w:rsid w:val="00861FD4"/>
    <w:rsid w:val="00870BDD"/>
    <w:rsid w:val="00880EA5"/>
    <w:rsid w:val="00894CC1"/>
    <w:rsid w:val="00897F1C"/>
    <w:rsid w:val="008A7963"/>
    <w:rsid w:val="008B350A"/>
    <w:rsid w:val="008C0BD7"/>
    <w:rsid w:val="008C157D"/>
    <w:rsid w:val="00901FB7"/>
    <w:rsid w:val="00913C9D"/>
    <w:rsid w:val="009224B8"/>
    <w:rsid w:val="0093396C"/>
    <w:rsid w:val="009810A0"/>
    <w:rsid w:val="009A07C3"/>
    <w:rsid w:val="009B3ECB"/>
    <w:rsid w:val="009E0B84"/>
    <w:rsid w:val="00A00539"/>
    <w:rsid w:val="00A15911"/>
    <w:rsid w:val="00A24500"/>
    <w:rsid w:val="00A32378"/>
    <w:rsid w:val="00A4025F"/>
    <w:rsid w:val="00A527C3"/>
    <w:rsid w:val="00A542A4"/>
    <w:rsid w:val="00A60A3C"/>
    <w:rsid w:val="00A623E8"/>
    <w:rsid w:val="00A70064"/>
    <w:rsid w:val="00A7434F"/>
    <w:rsid w:val="00A844B0"/>
    <w:rsid w:val="00AE290C"/>
    <w:rsid w:val="00AE2AEB"/>
    <w:rsid w:val="00B01FE8"/>
    <w:rsid w:val="00B16B2B"/>
    <w:rsid w:val="00B2614C"/>
    <w:rsid w:val="00B42D2D"/>
    <w:rsid w:val="00B42E04"/>
    <w:rsid w:val="00B43A7A"/>
    <w:rsid w:val="00B44D69"/>
    <w:rsid w:val="00B5471E"/>
    <w:rsid w:val="00B70386"/>
    <w:rsid w:val="00B829E3"/>
    <w:rsid w:val="00B84718"/>
    <w:rsid w:val="00B96897"/>
    <w:rsid w:val="00BA6791"/>
    <w:rsid w:val="00BB11A9"/>
    <w:rsid w:val="00C41475"/>
    <w:rsid w:val="00C46965"/>
    <w:rsid w:val="00C578E6"/>
    <w:rsid w:val="00C618C7"/>
    <w:rsid w:val="00C62B59"/>
    <w:rsid w:val="00C86391"/>
    <w:rsid w:val="00CB0311"/>
    <w:rsid w:val="00CD0B60"/>
    <w:rsid w:val="00CE7810"/>
    <w:rsid w:val="00D364DA"/>
    <w:rsid w:val="00D644DE"/>
    <w:rsid w:val="00D947CF"/>
    <w:rsid w:val="00DB3A94"/>
    <w:rsid w:val="00DF7D34"/>
    <w:rsid w:val="00E25E26"/>
    <w:rsid w:val="00E26536"/>
    <w:rsid w:val="00E33042"/>
    <w:rsid w:val="00E33A85"/>
    <w:rsid w:val="00E370C4"/>
    <w:rsid w:val="00E77E41"/>
    <w:rsid w:val="00EB1D7C"/>
    <w:rsid w:val="00ED3134"/>
    <w:rsid w:val="00ED39B2"/>
    <w:rsid w:val="00EF6481"/>
    <w:rsid w:val="00F07D5E"/>
    <w:rsid w:val="00F111EC"/>
    <w:rsid w:val="00F1306A"/>
    <w:rsid w:val="00F22030"/>
    <w:rsid w:val="00F25741"/>
    <w:rsid w:val="00F332AB"/>
    <w:rsid w:val="00F34231"/>
    <w:rsid w:val="00F42D13"/>
    <w:rsid w:val="00F42D29"/>
    <w:rsid w:val="00F54DFE"/>
    <w:rsid w:val="00F56630"/>
    <w:rsid w:val="00F71888"/>
    <w:rsid w:val="00F73B0C"/>
    <w:rsid w:val="00F767A1"/>
    <w:rsid w:val="00F90A22"/>
    <w:rsid w:val="00FB5B18"/>
    <w:rsid w:val="00FC0841"/>
    <w:rsid w:val="00FC0DB8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F6A36D-AEE3-4AC3-8CDD-F56B133C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7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F5FD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5F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5FD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FF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0A22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0A2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0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148687D-6B8A-4B2B-BA60-13947A55F3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6D98-5F60-4239-9CF8-133B033C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4920</Characters>
  <Application>Microsoft Office Word</Application>
  <DocSecurity>0</DocSecurity>
  <Lines>83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4</cp:revision>
  <cp:lastPrinted>2018-11-29T07:00:00Z</cp:lastPrinted>
  <dcterms:created xsi:type="dcterms:W3CDTF">2018-11-29T12:54:00Z</dcterms:created>
  <dcterms:modified xsi:type="dcterms:W3CDTF">2018-11-29T13:10:00Z</dcterms:modified>
</cp:coreProperties>
</file>