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BF" w:rsidRPr="0026044D" w:rsidRDefault="005D74E3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  <w:r w:rsidRPr="0026044D">
        <w:rPr>
          <w:rFonts w:eastAsia="Times New Roman"/>
          <w:noProof/>
          <w:sz w:val="20"/>
          <w:szCs w:val="20"/>
          <w:lang w:eastAsia="fr-CH"/>
        </w:rPr>
        <w:drawing>
          <wp:anchor distT="0" distB="0" distL="114300" distR="114300" simplePos="0" relativeHeight="251659264" behindDoc="0" locked="0" layoutInCell="1" allowOverlap="1" wp14:anchorId="79181C65" wp14:editId="2D0656EA">
            <wp:simplePos x="0" y="0"/>
            <wp:positionH relativeFrom="page">
              <wp:posOffset>-47625</wp:posOffset>
            </wp:positionH>
            <wp:positionV relativeFrom="paragraph">
              <wp:posOffset>-895350</wp:posOffset>
            </wp:positionV>
            <wp:extent cx="1962150" cy="1762125"/>
            <wp:effectExtent l="0" t="0" r="0" b="9525"/>
            <wp:wrapNone/>
            <wp:docPr id="1" name="Grafik 1" descr="cid:C148687D-6B8A-4B2B-BA60-13947A55F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C148687D-6B8A-4B2B-BA60-13947A55F317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88" b="18843"/>
                    <a:stretch/>
                  </pic:blipFill>
                  <pic:spPr bwMode="auto">
                    <a:xfrm>
                      <a:off x="0" y="0"/>
                      <a:ext cx="1962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407" w:rsidRPr="0026044D" w:rsidRDefault="007D3407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5D74E3" w:rsidRPr="0026044D" w:rsidRDefault="005D74E3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5D74E3" w:rsidRPr="0026044D" w:rsidRDefault="005D74E3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5D74E3" w:rsidRPr="0026044D" w:rsidRDefault="005D74E3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9D4549" w:rsidRDefault="009D4549" w:rsidP="005D74E3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E250C4" w:rsidRPr="00E250C4" w:rsidRDefault="00E250C4" w:rsidP="00E250C4">
      <w:pPr>
        <w:spacing w:after="0" w:line="300" w:lineRule="exact"/>
        <w:rPr>
          <w:rFonts w:ascii="Arial" w:hAnsi="Arial" w:cs="Arial"/>
          <w:sz w:val="20"/>
          <w:lang w:val="de-CH"/>
        </w:rPr>
      </w:pPr>
    </w:p>
    <w:p w:rsidR="00E250C4" w:rsidRPr="00E250C4" w:rsidRDefault="00E250C4" w:rsidP="00E250C4">
      <w:pPr>
        <w:spacing w:after="0" w:line="300" w:lineRule="exact"/>
        <w:rPr>
          <w:rFonts w:ascii="Arial" w:hAnsi="Arial" w:cs="Arial"/>
          <w:sz w:val="20"/>
        </w:rPr>
      </w:pPr>
      <w:r w:rsidRPr="00E250C4">
        <w:rPr>
          <w:rFonts w:ascii="Arial" w:hAnsi="Arial" w:cs="Arial"/>
          <w:sz w:val="20"/>
        </w:rPr>
        <w:t>Berne, le 26 septembre 2018 / Communiqué de presse</w:t>
      </w:r>
    </w:p>
    <w:p w:rsidR="00E250C4" w:rsidRPr="00E250C4" w:rsidRDefault="00E250C4" w:rsidP="00E250C4">
      <w:pPr>
        <w:spacing w:after="0" w:line="300" w:lineRule="exact"/>
        <w:rPr>
          <w:rFonts w:ascii="Arial" w:hAnsi="Arial" w:cs="Arial"/>
          <w:sz w:val="20"/>
        </w:rPr>
      </w:pPr>
    </w:p>
    <w:p w:rsidR="00E250C4" w:rsidRPr="00E250C4" w:rsidRDefault="00E250C4" w:rsidP="00E250C4">
      <w:pPr>
        <w:spacing w:after="0" w:line="360" w:lineRule="exact"/>
        <w:rPr>
          <w:rFonts w:ascii="Arial" w:hAnsi="Arial" w:cs="Arial"/>
          <w:b/>
          <w:sz w:val="30"/>
          <w:szCs w:val="30"/>
        </w:rPr>
      </w:pPr>
      <w:r w:rsidRPr="00E250C4">
        <w:rPr>
          <w:rFonts w:ascii="Arial" w:hAnsi="Arial" w:cs="Arial"/>
          <w:b/>
          <w:sz w:val="30"/>
          <w:szCs w:val="30"/>
        </w:rPr>
        <w:t>Les écoles supérieures ont besoin d'un meilleur positionnement</w:t>
      </w:r>
    </w:p>
    <w:p w:rsidR="00E250C4" w:rsidRPr="00E250C4" w:rsidRDefault="00E250C4" w:rsidP="00E250C4">
      <w:pPr>
        <w:spacing w:after="0" w:line="300" w:lineRule="exact"/>
        <w:rPr>
          <w:rFonts w:ascii="Arial" w:hAnsi="Arial" w:cs="Arial"/>
          <w:sz w:val="20"/>
        </w:rPr>
      </w:pPr>
    </w:p>
    <w:p w:rsidR="00E250C4" w:rsidRPr="00E250C4" w:rsidRDefault="00E250C4" w:rsidP="00E250C4">
      <w:pPr>
        <w:spacing w:after="0" w:line="300" w:lineRule="exact"/>
        <w:rPr>
          <w:rFonts w:ascii="Arial" w:hAnsi="Arial" w:cs="Arial"/>
          <w:sz w:val="20"/>
        </w:rPr>
      </w:pPr>
      <w:r w:rsidRPr="00E250C4">
        <w:rPr>
          <w:rFonts w:ascii="Arial" w:hAnsi="Arial" w:cs="Arial"/>
          <w:b/>
          <w:sz w:val="20"/>
        </w:rPr>
        <w:t xml:space="preserve">La motion 18.3392 du Conseil national de la </w:t>
      </w:r>
      <w:r w:rsidR="009B30A2">
        <w:rPr>
          <w:rFonts w:ascii="Arial" w:hAnsi="Arial" w:cs="Arial"/>
          <w:b/>
          <w:sz w:val="20"/>
        </w:rPr>
        <w:t>CSEC</w:t>
      </w:r>
      <w:r w:rsidRPr="00E250C4">
        <w:rPr>
          <w:rFonts w:ascii="Arial" w:hAnsi="Arial" w:cs="Arial"/>
          <w:b/>
          <w:sz w:val="20"/>
        </w:rPr>
        <w:t xml:space="preserve"> demande "que les écoles </w:t>
      </w:r>
      <w:r w:rsidR="00CC3268">
        <w:rPr>
          <w:rFonts w:ascii="Arial" w:hAnsi="Arial" w:cs="Arial"/>
          <w:b/>
          <w:sz w:val="20"/>
        </w:rPr>
        <w:t xml:space="preserve">supérieures </w:t>
      </w:r>
      <w:r w:rsidR="00CC3268" w:rsidRPr="00CC3268">
        <w:rPr>
          <w:rFonts w:ascii="Arial" w:hAnsi="Arial" w:cs="Arial"/>
          <w:b/>
          <w:sz w:val="20"/>
        </w:rPr>
        <w:t xml:space="preserve">proposant des filières reconnues au niveau fédéral - ainsi que leurs diplômes - </w:t>
      </w:r>
      <w:r w:rsidRPr="00E250C4">
        <w:rPr>
          <w:rFonts w:ascii="Arial" w:hAnsi="Arial" w:cs="Arial"/>
          <w:b/>
          <w:sz w:val="20"/>
        </w:rPr>
        <w:t xml:space="preserve">soient clairement positionnées au niveau national et international </w:t>
      </w:r>
      <w:r w:rsidR="00CC3268">
        <w:rPr>
          <w:rFonts w:ascii="Arial" w:hAnsi="Arial" w:cs="Arial"/>
          <w:b/>
          <w:sz w:val="20"/>
        </w:rPr>
        <w:t xml:space="preserve">comme faisant partie </w:t>
      </w:r>
      <w:r w:rsidRPr="00E250C4">
        <w:rPr>
          <w:rFonts w:ascii="Arial" w:hAnsi="Arial" w:cs="Arial"/>
          <w:b/>
          <w:sz w:val="20"/>
        </w:rPr>
        <w:t xml:space="preserve">de la formation professionnelle suisse". Cette motion a été </w:t>
      </w:r>
      <w:r w:rsidR="00CC3268">
        <w:rPr>
          <w:rFonts w:ascii="Arial" w:hAnsi="Arial" w:cs="Arial"/>
          <w:b/>
          <w:sz w:val="20"/>
        </w:rPr>
        <w:t>adoptée</w:t>
      </w:r>
      <w:r w:rsidRPr="00E250C4">
        <w:rPr>
          <w:rFonts w:ascii="Arial" w:hAnsi="Arial" w:cs="Arial"/>
          <w:b/>
          <w:sz w:val="20"/>
        </w:rPr>
        <w:t xml:space="preserve"> aujourd'hui par le Conseil national sans </w:t>
      </w:r>
      <w:r w:rsidR="009B30A2">
        <w:rPr>
          <w:rFonts w:ascii="Arial" w:hAnsi="Arial" w:cs="Arial"/>
          <w:b/>
          <w:sz w:val="20"/>
        </w:rPr>
        <w:t>qu’un vote ne soit nécessaire</w:t>
      </w:r>
      <w:r w:rsidRPr="00E250C4">
        <w:rPr>
          <w:rFonts w:ascii="Arial" w:hAnsi="Arial" w:cs="Arial"/>
          <w:b/>
          <w:sz w:val="20"/>
        </w:rPr>
        <w:t xml:space="preserve"> et avec l'accord du Conseil fédéral.</w:t>
      </w:r>
      <w:r w:rsidRPr="00E250C4">
        <w:rPr>
          <w:rFonts w:ascii="Arial" w:hAnsi="Arial" w:cs="Arial"/>
          <w:sz w:val="20"/>
        </w:rPr>
        <w:t xml:space="preserve"> </w:t>
      </w:r>
    </w:p>
    <w:p w:rsidR="00E250C4" w:rsidRPr="00E250C4" w:rsidRDefault="00E250C4" w:rsidP="00E250C4">
      <w:pPr>
        <w:spacing w:after="0" w:line="300" w:lineRule="exact"/>
        <w:rPr>
          <w:rFonts w:ascii="Arial" w:hAnsi="Arial" w:cs="Arial"/>
          <w:sz w:val="20"/>
        </w:rPr>
      </w:pPr>
    </w:p>
    <w:p w:rsidR="00E250C4" w:rsidRPr="00E250C4" w:rsidRDefault="00E250C4" w:rsidP="00E250C4">
      <w:pPr>
        <w:spacing w:after="0" w:line="300" w:lineRule="exact"/>
        <w:rPr>
          <w:rFonts w:ascii="Arial" w:hAnsi="Arial" w:cs="Arial"/>
          <w:sz w:val="20"/>
        </w:rPr>
      </w:pPr>
      <w:r w:rsidRPr="00E250C4">
        <w:rPr>
          <w:rFonts w:ascii="Arial" w:hAnsi="Arial" w:cs="Arial"/>
          <w:sz w:val="20"/>
        </w:rPr>
        <w:t>Du point de vue de Travail.Suisse, il s'agit d'un pas important vers le renforcement des écoles</w:t>
      </w:r>
      <w:r w:rsidR="00CC3268">
        <w:rPr>
          <w:rFonts w:ascii="Arial" w:hAnsi="Arial" w:cs="Arial"/>
          <w:sz w:val="20"/>
        </w:rPr>
        <w:t xml:space="preserve"> supérieures</w:t>
      </w:r>
      <w:r w:rsidRPr="00E250C4">
        <w:rPr>
          <w:rFonts w:ascii="Arial" w:hAnsi="Arial" w:cs="Arial"/>
          <w:sz w:val="20"/>
        </w:rPr>
        <w:t xml:space="preserve">, qui forment </w:t>
      </w:r>
      <w:r w:rsidR="009B30A2">
        <w:rPr>
          <w:rFonts w:ascii="Arial" w:hAnsi="Arial" w:cs="Arial"/>
          <w:sz w:val="20"/>
        </w:rPr>
        <w:t>des</w:t>
      </w:r>
      <w:r w:rsidRPr="00E250C4">
        <w:rPr>
          <w:rFonts w:ascii="Arial" w:hAnsi="Arial" w:cs="Arial"/>
          <w:sz w:val="20"/>
        </w:rPr>
        <w:t xml:space="preserve"> spécialistes et cadres supérieurs </w:t>
      </w:r>
      <w:r w:rsidR="009B30A2">
        <w:rPr>
          <w:rFonts w:ascii="Arial" w:hAnsi="Arial" w:cs="Arial"/>
          <w:sz w:val="20"/>
        </w:rPr>
        <w:t xml:space="preserve">importants </w:t>
      </w:r>
      <w:bookmarkStart w:id="0" w:name="_GoBack"/>
      <w:bookmarkEnd w:id="0"/>
      <w:r w:rsidRPr="00E250C4">
        <w:rPr>
          <w:rFonts w:ascii="Arial" w:hAnsi="Arial" w:cs="Arial"/>
          <w:sz w:val="20"/>
        </w:rPr>
        <w:t xml:space="preserve">pour </w:t>
      </w:r>
      <w:r w:rsidR="00CC3268" w:rsidRPr="00E250C4">
        <w:rPr>
          <w:rFonts w:ascii="Arial" w:hAnsi="Arial" w:cs="Arial"/>
          <w:sz w:val="20"/>
        </w:rPr>
        <w:t xml:space="preserve"> l'économie</w:t>
      </w:r>
      <w:r w:rsidR="00CC3268" w:rsidRPr="00E250C4">
        <w:rPr>
          <w:rFonts w:ascii="Arial" w:hAnsi="Arial" w:cs="Arial"/>
          <w:sz w:val="20"/>
        </w:rPr>
        <w:t xml:space="preserve"> </w:t>
      </w:r>
      <w:r w:rsidR="00CC3268">
        <w:rPr>
          <w:rFonts w:ascii="Arial" w:hAnsi="Arial" w:cs="Arial"/>
          <w:sz w:val="20"/>
        </w:rPr>
        <w:t>par le biais de</w:t>
      </w:r>
      <w:r w:rsidRPr="00E250C4">
        <w:rPr>
          <w:rFonts w:ascii="Arial" w:hAnsi="Arial" w:cs="Arial"/>
          <w:sz w:val="20"/>
        </w:rPr>
        <w:t xml:space="preserve"> leur formation tertiaire proche</w:t>
      </w:r>
      <w:r w:rsidR="00CC3268">
        <w:rPr>
          <w:rFonts w:ascii="Arial" w:hAnsi="Arial" w:cs="Arial"/>
          <w:sz w:val="20"/>
        </w:rPr>
        <w:t xml:space="preserve"> </w:t>
      </w:r>
      <w:r w:rsidR="00CC3268" w:rsidRPr="00E250C4">
        <w:rPr>
          <w:rFonts w:ascii="Arial" w:hAnsi="Arial" w:cs="Arial"/>
          <w:sz w:val="20"/>
        </w:rPr>
        <w:t>du marché du travail</w:t>
      </w:r>
      <w:r w:rsidRPr="00E250C4">
        <w:rPr>
          <w:rFonts w:ascii="Arial" w:hAnsi="Arial" w:cs="Arial"/>
          <w:sz w:val="20"/>
        </w:rPr>
        <w:t xml:space="preserve">. La </w:t>
      </w:r>
      <w:r w:rsidR="00CC3268">
        <w:rPr>
          <w:rFonts w:ascii="Arial" w:hAnsi="Arial" w:cs="Arial"/>
          <w:sz w:val="20"/>
        </w:rPr>
        <w:t>motion</w:t>
      </w:r>
      <w:r w:rsidRPr="00E250C4">
        <w:rPr>
          <w:rFonts w:ascii="Arial" w:hAnsi="Arial" w:cs="Arial"/>
          <w:sz w:val="20"/>
        </w:rPr>
        <w:t xml:space="preserve"> permet à la fois de protéger la dénomination "</w:t>
      </w:r>
      <w:r w:rsidR="00CC3268">
        <w:rPr>
          <w:rFonts w:ascii="Arial" w:hAnsi="Arial" w:cs="Arial"/>
          <w:sz w:val="20"/>
        </w:rPr>
        <w:t>Ecole supérieure</w:t>
      </w:r>
      <w:r w:rsidRPr="00E250C4">
        <w:rPr>
          <w:rFonts w:ascii="Arial" w:hAnsi="Arial" w:cs="Arial"/>
          <w:sz w:val="20"/>
        </w:rPr>
        <w:t xml:space="preserve">", qui n'était pas protégée jusqu'à présent, et </w:t>
      </w:r>
      <w:r w:rsidR="00CC3268">
        <w:rPr>
          <w:rFonts w:ascii="Arial" w:hAnsi="Arial" w:cs="Arial"/>
          <w:sz w:val="20"/>
        </w:rPr>
        <w:t>que leurs titres et diplômes fassent clairement mention de leur reconnaissance par la Confédération</w:t>
      </w:r>
      <w:r w:rsidRPr="00E250C4">
        <w:rPr>
          <w:rFonts w:ascii="Arial" w:hAnsi="Arial" w:cs="Arial"/>
          <w:sz w:val="20"/>
        </w:rPr>
        <w:t>. Enfin, elle ouvre la possibilité pour les écoles d'être considérées comme des institutions reconnues</w:t>
      </w:r>
      <w:r w:rsidR="00CC3268">
        <w:rPr>
          <w:rFonts w:ascii="Arial" w:hAnsi="Arial" w:cs="Arial"/>
          <w:sz w:val="20"/>
        </w:rPr>
        <w:t xml:space="preserve"> par l’Etat,</w:t>
      </w:r>
      <w:r w:rsidRPr="00E250C4">
        <w:rPr>
          <w:rFonts w:ascii="Arial" w:hAnsi="Arial" w:cs="Arial"/>
          <w:sz w:val="20"/>
        </w:rPr>
        <w:t xml:space="preserve"> en plus </w:t>
      </w:r>
      <w:r w:rsidR="00CC3268">
        <w:rPr>
          <w:rFonts w:ascii="Arial" w:hAnsi="Arial" w:cs="Arial"/>
          <w:sz w:val="20"/>
        </w:rPr>
        <w:t>de l’excellence avérée de leurs filières de formation</w:t>
      </w:r>
      <w:r w:rsidRPr="00E250C4">
        <w:rPr>
          <w:rFonts w:ascii="Arial" w:hAnsi="Arial" w:cs="Arial"/>
          <w:sz w:val="20"/>
        </w:rPr>
        <w:t>.</w:t>
      </w:r>
    </w:p>
    <w:p w:rsidR="00E250C4" w:rsidRPr="00E250C4" w:rsidRDefault="00E250C4" w:rsidP="00E250C4">
      <w:pPr>
        <w:spacing w:after="0" w:line="300" w:lineRule="exact"/>
        <w:rPr>
          <w:rFonts w:ascii="Arial" w:hAnsi="Arial" w:cs="Arial"/>
          <w:sz w:val="20"/>
        </w:rPr>
      </w:pPr>
    </w:p>
    <w:p w:rsidR="00E250C4" w:rsidRPr="00E250C4" w:rsidRDefault="00E250C4" w:rsidP="00E250C4">
      <w:pPr>
        <w:spacing w:after="0" w:line="300" w:lineRule="exac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Pour en savoir plus</w:t>
      </w:r>
      <w:r w:rsidRPr="00E250C4">
        <w:rPr>
          <w:rFonts w:ascii="Arial" w:hAnsi="Arial" w:cs="Arial"/>
          <w:sz w:val="20"/>
          <w:u w:val="single"/>
        </w:rPr>
        <w:t xml:space="preserve"> : </w:t>
      </w:r>
    </w:p>
    <w:p w:rsidR="00E250C4" w:rsidRPr="00E250C4" w:rsidRDefault="00E250C4" w:rsidP="00E250C4">
      <w:pPr>
        <w:spacing w:after="0" w:line="300" w:lineRule="exact"/>
        <w:rPr>
          <w:rFonts w:ascii="Arial" w:hAnsi="Arial" w:cs="Arial"/>
          <w:sz w:val="20"/>
        </w:rPr>
      </w:pPr>
      <w:r w:rsidRPr="00E250C4">
        <w:rPr>
          <w:rFonts w:ascii="Arial" w:hAnsi="Arial" w:cs="Arial"/>
          <w:sz w:val="20"/>
        </w:rPr>
        <w:t>Bruno Weber-Gobet, responsable politique de formation Travail.Suisse, portable : 079 348 71 67 67</w:t>
      </w:r>
    </w:p>
    <w:sectPr w:rsidR="00E250C4" w:rsidRPr="00E250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9"/>
    <w:rsid w:val="000118A5"/>
    <w:rsid w:val="000207A4"/>
    <w:rsid w:val="000C67B6"/>
    <w:rsid w:val="00131163"/>
    <w:rsid w:val="001354AE"/>
    <w:rsid w:val="0017055B"/>
    <w:rsid w:val="001E4622"/>
    <w:rsid w:val="0026044D"/>
    <w:rsid w:val="0027689F"/>
    <w:rsid w:val="002A02A4"/>
    <w:rsid w:val="002A3BE1"/>
    <w:rsid w:val="002C2342"/>
    <w:rsid w:val="00307F9A"/>
    <w:rsid w:val="003928C8"/>
    <w:rsid w:val="003A65ED"/>
    <w:rsid w:val="00420264"/>
    <w:rsid w:val="00483AFF"/>
    <w:rsid w:val="005C5BD4"/>
    <w:rsid w:val="005D74E3"/>
    <w:rsid w:val="005E3FAB"/>
    <w:rsid w:val="005E4179"/>
    <w:rsid w:val="00621EE6"/>
    <w:rsid w:val="006C533B"/>
    <w:rsid w:val="006F3187"/>
    <w:rsid w:val="007574E1"/>
    <w:rsid w:val="00791775"/>
    <w:rsid w:val="007943C2"/>
    <w:rsid w:val="007D3407"/>
    <w:rsid w:val="008242BF"/>
    <w:rsid w:val="008A22C8"/>
    <w:rsid w:val="008D5550"/>
    <w:rsid w:val="0094021A"/>
    <w:rsid w:val="00976321"/>
    <w:rsid w:val="009B30A2"/>
    <w:rsid w:val="009D4549"/>
    <w:rsid w:val="00A9743F"/>
    <w:rsid w:val="00B14E8B"/>
    <w:rsid w:val="00B16827"/>
    <w:rsid w:val="00BA2118"/>
    <w:rsid w:val="00BA2BA3"/>
    <w:rsid w:val="00CC3268"/>
    <w:rsid w:val="00CC5201"/>
    <w:rsid w:val="00CD542C"/>
    <w:rsid w:val="00D757CF"/>
    <w:rsid w:val="00E03309"/>
    <w:rsid w:val="00E250C4"/>
    <w:rsid w:val="00E60373"/>
    <w:rsid w:val="00E84F9D"/>
    <w:rsid w:val="00EC4D6B"/>
    <w:rsid w:val="00EE7A02"/>
    <w:rsid w:val="00F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904431-D574-4206-8D86-3D8B58F42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5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148687D-6B8A-4B2B-BA60-13947A55F3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Borioli</dc:creator>
  <cp:keywords/>
  <dc:description/>
  <cp:lastModifiedBy>Valérie Borioli</cp:lastModifiedBy>
  <cp:revision>4</cp:revision>
  <cp:lastPrinted>2018-09-25T12:40:00Z</cp:lastPrinted>
  <dcterms:created xsi:type="dcterms:W3CDTF">2018-09-26T11:38:00Z</dcterms:created>
  <dcterms:modified xsi:type="dcterms:W3CDTF">2018-09-26T12:55:00Z</dcterms:modified>
</cp:coreProperties>
</file>