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BB" w:rsidRPr="00A05849" w:rsidRDefault="00392FAA" w:rsidP="00C660DC">
      <w:pPr>
        <w:spacing w:line="300" w:lineRule="exact"/>
        <w:rPr>
          <w:rFonts w:ascii="Arial" w:hAnsi="Arial" w:cs="Arial"/>
          <w:sz w:val="20"/>
          <w:szCs w:val="20"/>
        </w:rPr>
      </w:pPr>
      <w:r w:rsidRPr="00A05849">
        <w:rPr>
          <w:rFonts w:ascii="Arial" w:hAnsi="Arial" w:cs="Arial"/>
          <w:sz w:val="20"/>
          <w:szCs w:val="20"/>
        </w:rPr>
        <w:t>Medienservice Travail.Suisse – Ausgabe vom</w:t>
      </w:r>
      <w:r w:rsidR="00417F48" w:rsidRPr="00A05849">
        <w:rPr>
          <w:rFonts w:ascii="Arial" w:hAnsi="Arial" w:cs="Arial"/>
          <w:sz w:val="20"/>
          <w:szCs w:val="20"/>
        </w:rPr>
        <w:t xml:space="preserve"> </w:t>
      </w:r>
      <w:r w:rsidR="00034657" w:rsidRPr="00A05849">
        <w:rPr>
          <w:rFonts w:ascii="Arial" w:hAnsi="Arial" w:cs="Arial"/>
          <w:sz w:val="20"/>
          <w:szCs w:val="20"/>
        </w:rPr>
        <w:t>2</w:t>
      </w:r>
      <w:r w:rsidR="004F0DC0" w:rsidRPr="00A05849">
        <w:rPr>
          <w:rFonts w:ascii="Arial" w:hAnsi="Arial" w:cs="Arial"/>
          <w:sz w:val="20"/>
          <w:szCs w:val="20"/>
        </w:rPr>
        <w:t>1</w:t>
      </w:r>
      <w:r w:rsidRPr="00A05849">
        <w:rPr>
          <w:rFonts w:ascii="Arial" w:hAnsi="Arial" w:cs="Arial"/>
          <w:sz w:val="20"/>
          <w:szCs w:val="20"/>
        </w:rPr>
        <w:t>. August</w:t>
      </w:r>
      <w:r w:rsidR="008B1EFC" w:rsidRPr="00A05849">
        <w:rPr>
          <w:rFonts w:ascii="Arial" w:hAnsi="Arial" w:cs="Arial"/>
          <w:sz w:val="20"/>
          <w:szCs w:val="20"/>
        </w:rPr>
        <w:t xml:space="preserve"> 2018</w:t>
      </w:r>
    </w:p>
    <w:p w:rsidR="00063EBB" w:rsidRPr="00A05849" w:rsidRDefault="00063EBB" w:rsidP="00C660DC">
      <w:pPr>
        <w:spacing w:line="300" w:lineRule="exact"/>
        <w:rPr>
          <w:rFonts w:ascii="Arial" w:hAnsi="Arial" w:cs="Arial"/>
          <w:sz w:val="20"/>
          <w:szCs w:val="20"/>
        </w:rPr>
      </w:pPr>
    </w:p>
    <w:p w:rsidR="00063EBB" w:rsidRPr="00A05849" w:rsidRDefault="00063EBB" w:rsidP="00C660DC">
      <w:pPr>
        <w:spacing w:line="300" w:lineRule="exact"/>
        <w:rPr>
          <w:rFonts w:ascii="Arial" w:hAnsi="Arial" w:cs="Arial"/>
          <w:sz w:val="20"/>
          <w:szCs w:val="20"/>
        </w:rPr>
      </w:pPr>
    </w:p>
    <w:p w:rsidR="00C660DC" w:rsidRPr="00A05849" w:rsidRDefault="00C660DC" w:rsidP="00C660DC">
      <w:pPr>
        <w:spacing w:line="300" w:lineRule="exact"/>
        <w:rPr>
          <w:rFonts w:ascii="Arial" w:hAnsi="Arial" w:cs="Arial"/>
          <w:sz w:val="20"/>
          <w:szCs w:val="20"/>
        </w:rPr>
      </w:pPr>
    </w:p>
    <w:p w:rsidR="00C660DC" w:rsidRPr="00A05849" w:rsidRDefault="00C660DC" w:rsidP="00C660DC">
      <w:pPr>
        <w:spacing w:line="300" w:lineRule="exact"/>
        <w:rPr>
          <w:rFonts w:ascii="Arial" w:hAnsi="Arial" w:cs="Arial"/>
          <w:sz w:val="20"/>
          <w:szCs w:val="20"/>
        </w:rPr>
      </w:pPr>
    </w:p>
    <w:p w:rsidR="007B636C" w:rsidRPr="00A05849" w:rsidRDefault="008C6B42" w:rsidP="00641097">
      <w:pPr>
        <w:spacing w:line="360" w:lineRule="exact"/>
        <w:rPr>
          <w:rFonts w:ascii="Arial" w:hAnsi="Arial" w:cs="Arial"/>
          <w:sz w:val="20"/>
          <w:szCs w:val="20"/>
        </w:rPr>
      </w:pPr>
      <w:r w:rsidRPr="00A05849">
        <w:rPr>
          <w:rFonts w:ascii="Arial" w:hAnsi="Arial" w:cs="Arial"/>
          <w:b/>
          <w:sz w:val="30"/>
          <w:szCs w:val="30"/>
        </w:rPr>
        <w:t>Pflegende Angehörige – drei Massnahmen und</w:t>
      </w:r>
      <w:r w:rsidR="00025336">
        <w:rPr>
          <w:rFonts w:ascii="Arial" w:hAnsi="Arial" w:cs="Arial"/>
          <w:b/>
          <w:sz w:val="30"/>
          <w:szCs w:val="30"/>
        </w:rPr>
        <w:t xml:space="preserve"> </w:t>
      </w:r>
      <w:r w:rsidR="00F7100E">
        <w:rPr>
          <w:rFonts w:ascii="Arial" w:hAnsi="Arial" w:cs="Arial"/>
          <w:b/>
          <w:sz w:val="30"/>
          <w:szCs w:val="30"/>
        </w:rPr>
        <w:t>noch mehr</w:t>
      </w:r>
      <w:r w:rsidR="00025336">
        <w:rPr>
          <w:rFonts w:ascii="Arial" w:hAnsi="Arial" w:cs="Arial"/>
          <w:b/>
          <w:sz w:val="30"/>
          <w:szCs w:val="30"/>
        </w:rPr>
        <w:t xml:space="preserve"> Bedürfnisse</w:t>
      </w:r>
    </w:p>
    <w:p w:rsidR="00F7100E" w:rsidRDefault="00F7100E" w:rsidP="00390654">
      <w:pPr>
        <w:spacing w:line="300" w:lineRule="atLeast"/>
        <w:rPr>
          <w:rFonts w:ascii="Arial" w:hAnsi="Arial" w:cs="Arial"/>
          <w:b/>
          <w:bCs/>
          <w:sz w:val="20"/>
          <w:szCs w:val="20"/>
          <w:lang w:eastAsia="fr-CH"/>
        </w:rPr>
      </w:pPr>
    </w:p>
    <w:p w:rsidR="007C1587" w:rsidRPr="00A05849" w:rsidRDefault="008C6B42" w:rsidP="00390654">
      <w:pPr>
        <w:spacing w:line="300" w:lineRule="atLeast"/>
        <w:rPr>
          <w:rFonts w:ascii="Arial" w:hAnsi="Arial" w:cs="Arial"/>
          <w:b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Kurz vor den Sommerferien begann die Vernehmlassung zur Gesetzesvorlage, </w:t>
      </w:r>
      <w:r w:rsidR="00F7100E">
        <w:rPr>
          <w:rFonts w:ascii="Arial" w:hAnsi="Arial" w:cs="Arial"/>
          <w:b/>
          <w:bCs/>
          <w:sz w:val="20"/>
          <w:szCs w:val="20"/>
          <w:lang w:eastAsia="fr-CH"/>
        </w:rPr>
        <w:t>die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="00EA24EE" w:rsidRPr="00A05849">
        <w:rPr>
          <w:rFonts w:ascii="Arial" w:hAnsi="Arial" w:cs="Arial"/>
          <w:b/>
          <w:bCs/>
          <w:sz w:val="20"/>
          <w:szCs w:val="20"/>
          <w:lang w:eastAsia="fr-CH"/>
        </w:rPr>
        <w:t>erwerb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stätige </w:t>
      </w:r>
      <w:r w:rsidR="00A017CA" w:rsidRPr="00A017CA">
        <w:rPr>
          <w:rFonts w:ascii="Arial" w:hAnsi="Arial" w:cs="Arial"/>
          <w:b/>
          <w:bCs/>
          <w:sz w:val="20"/>
          <w:szCs w:val="20"/>
          <w:lang w:eastAsia="fr-CH"/>
        </w:rPr>
        <w:t>betreuende</w:t>
      </w:r>
      <w:r w:rsidR="00A017CA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="008F4C06">
        <w:rPr>
          <w:rFonts w:ascii="Arial" w:hAnsi="Arial" w:cs="Arial"/>
          <w:b/>
          <w:bCs/>
          <w:sz w:val="20"/>
          <w:szCs w:val="20"/>
          <w:lang w:eastAsia="fr-CH"/>
        </w:rPr>
        <w:t xml:space="preserve">und pflegende </w:t>
      </w:r>
      <w:r w:rsidR="00B712E6">
        <w:rPr>
          <w:rFonts w:ascii="Arial" w:hAnsi="Arial" w:cs="Arial"/>
          <w:b/>
          <w:bCs/>
          <w:sz w:val="20"/>
          <w:szCs w:val="20"/>
          <w:lang w:eastAsia="fr-CH"/>
        </w:rPr>
        <w:t>A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>ngehörige entlasten soll.</w:t>
      </w:r>
      <w:r w:rsidR="00641097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>Die Vorlage enthält</w:t>
      </w:r>
      <w:r w:rsidR="001F571E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="00F7100E">
        <w:rPr>
          <w:rFonts w:ascii="Arial" w:hAnsi="Arial" w:cs="Arial"/>
          <w:b/>
          <w:bCs/>
          <w:sz w:val="20"/>
          <w:szCs w:val="20"/>
          <w:lang w:eastAsia="fr-CH"/>
        </w:rPr>
        <w:t xml:space="preserve">zwar 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>drei Massnahmen</w:t>
      </w:r>
      <w:r w:rsidR="00F7100E">
        <w:rPr>
          <w:rFonts w:ascii="Arial" w:hAnsi="Arial" w:cs="Arial"/>
          <w:b/>
          <w:bCs/>
          <w:sz w:val="20"/>
          <w:szCs w:val="20"/>
          <w:lang w:eastAsia="fr-CH"/>
        </w:rPr>
        <w:t xml:space="preserve">. 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Sie zielt jedoch </w:t>
      </w:r>
      <w:r w:rsidR="00B712E6" w:rsidRPr="00A05849">
        <w:rPr>
          <w:rFonts w:ascii="Arial" w:hAnsi="Arial" w:cs="Arial"/>
          <w:b/>
          <w:bCs/>
          <w:sz w:val="20"/>
          <w:szCs w:val="20"/>
          <w:lang w:eastAsia="fr-CH"/>
        </w:rPr>
        <w:t>vor allem</w:t>
      </w:r>
      <w:r w:rsidR="00B712E6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auf Notsituationen ab. Die Bedürfnisse der pflegenden Angehörigen sind </w:t>
      </w:r>
      <w:r w:rsidR="00F7100E">
        <w:rPr>
          <w:rFonts w:ascii="Arial" w:hAnsi="Arial" w:cs="Arial"/>
          <w:b/>
          <w:bCs/>
          <w:sz w:val="20"/>
          <w:szCs w:val="20"/>
          <w:lang w:eastAsia="fr-CH"/>
        </w:rPr>
        <w:t>aber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vielfä</w:t>
      </w:r>
      <w:r w:rsidR="001F571E">
        <w:rPr>
          <w:rFonts w:ascii="Arial" w:hAnsi="Arial" w:cs="Arial"/>
          <w:b/>
          <w:bCs/>
          <w:sz w:val="20"/>
          <w:szCs w:val="20"/>
          <w:lang w:eastAsia="fr-CH"/>
        </w:rPr>
        <w:t xml:space="preserve">ltig, insbesondere in </w:t>
      </w:r>
      <w:r w:rsidR="00F7100E">
        <w:rPr>
          <w:rFonts w:ascii="Arial" w:hAnsi="Arial" w:cs="Arial"/>
          <w:b/>
          <w:bCs/>
          <w:sz w:val="20"/>
          <w:szCs w:val="20"/>
          <w:lang w:eastAsia="fr-CH"/>
        </w:rPr>
        <w:t>den</w:t>
      </w:r>
      <w:r w:rsidR="001F571E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Betreuungssituationen, in denen hilfsbedürftige Personen regelmässig </w:t>
      </w:r>
      <w:r w:rsidR="00614F73" w:rsidRPr="00A05849">
        <w:rPr>
          <w:rFonts w:ascii="Arial" w:hAnsi="Arial" w:cs="Arial"/>
          <w:b/>
          <w:bCs/>
          <w:sz w:val="20"/>
          <w:szCs w:val="20"/>
          <w:lang w:eastAsia="fr-CH"/>
        </w:rPr>
        <w:t>auf Betreuung und Unterstützung angewiesen sind</w:t>
      </w:r>
      <w:r w:rsidR="00F7100E">
        <w:rPr>
          <w:rFonts w:ascii="Arial" w:hAnsi="Arial" w:cs="Arial"/>
          <w:b/>
          <w:bCs/>
          <w:sz w:val="20"/>
          <w:szCs w:val="20"/>
          <w:lang w:eastAsia="fr-CH"/>
        </w:rPr>
        <w:t>. Für sie sieht der</w:t>
      </w:r>
      <w:r w:rsidR="00614F73"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="00E10ED2" w:rsidRPr="00A05849">
        <w:rPr>
          <w:rFonts w:ascii="Arial" w:hAnsi="Arial" w:cs="Arial"/>
          <w:b/>
          <w:bCs/>
          <w:sz w:val="20"/>
          <w:szCs w:val="20"/>
          <w:lang w:eastAsia="fr-CH"/>
        </w:rPr>
        <w:t>Gesetzes</w:t>
      </w:r>
      <w:r w:rsidR="0059298F" w:rsidRPr="00A05849">
        <w:rPr>
          <w:rFonts w:ascii="Arial" w:hAnsi="Arial" w:cs="Arial"/>
          <w:b/>
          <w:bCs/>
          <w:sz w:val="20"/>
          <w:szCs w:val="20"/>
          <w:lang w:eastAsia="fr-CH"/>
        </w:rPr>
        <w:t>entwurf</w:t>
      </w:r>
      <w:r w:rsidR="00E10ED2"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="00B712E6">
        <w:rPr>
          <w:rFonts w:ascii="Arial" w:hAnsi="Arial" w:cs="Arial"/>
          <w:b/>
          <w:bCs/>
          <w:sz w:val="20"/>
          <w:szCs w:val="20"/>
          <w:lang w:eastAsia="fr-CH"/>
        </w:rPr>
        <w:t>leider</w:t>
      </w:r>
      <w:r w:rsidR="00E10ED2"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keine Lösung </w:t>
      </w:r>
      <w:r w:rsidR="00232D5B">
        <w:rPr>
          <w:rFonts w:ascii="Arial" w:hAnsi="Arial" w:cs="Arial"/>
          <w:b/>
          <w:bCs/>
          <w:sz w:val="20"/>
          <w:szCs w:val="20"/>
          <w:lang w:eastAsia="fr-CH"/>
        </w:rPr>
        <w:t>vor</w:t>
      </w:r>
      <w:r w:rsidR="00641097" w:rsidRPr="00A05849">
        <w:rPr>
          <w:rFonts w:ascii="Arial" w:hAnsi="Arial" w:cs="Arial"/>
          <w:b/>
          <w:bCs/>
          <w:sz w:val="20"/>
          <w:szCs w:val="20"/>
          <w:lang w:eastAsia="fr-CH"/>
        </w:rPr>
        <w:t>.</w:t>
      </w:r>
      <w:r w:rsidR="00641097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="00E10ED2"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Travail.Suisse fordert die Regierung auf, </w:t>
      </w:r>
      <w:r w:rsidR="001F571E">
        <w:rPr>
          <w:rFonts w:ascii="Arial" w:hAnsi="Arial" w:cs="Arial"/>
          <w:b/>
          <w:bCs/>
          <w:sz w:val="20"/>
          <w:szCs w:val="20"/>
          <w:lang w:eastAsia="fr-CH"/>
        </w:rPr>
        <w:t xml:space="preserve">nochmals über die Bücher zu gehen </w:t>
      </w:r>
      <w:r w:rsidR="00E10ED2" w:rsidRPr="00A05849">
        <w:rPr>
          <w:rFonts w:ascii="Arial" w:hAnsi="Arial" w:cs="Arial"/>
          <w:b/>
          <w:bCs/>
          <w:sz w:val="20"/>
          <w:szCs w:val="20"/>
          <w:lang w:eastAsia="fr-CH"/>
        </w:rPr>
        <w:t>und das Massnahmenpaket zu ergänzen</w:t>
      </w:r>
      <w:r w:rsidR="000C3B1F" w:rsidRPr="00A05849">
        <w:rPr>
          <w:rFonts w:ascii="Arial" w:hAnsi="Arial" w:cs="Arial"/>
          <w:b/>
          <w:bCs/>
          <w:sz w:val="20"/>
          <w:szCs w:val="20"/>
          <w:lang w:eastAsia="fr-CH"/>
        </w:rPr>
        <w:t>.</w:t>
      </w:r>
    </w:p>
    <w:p w:rsidR="00034657" w:rsidRPr="00A05849" w:rsidRDefault="00034657" w:rsidP="00390654">
      <w:pPr>
        <w:spacing w:line="300" w:lineRule="atLeast"/>
        <w:rPr>
          <w:rFonts w:ascii="Arial" w:hAnsi="Arial" w:cs="Arial"/>
          <w:b/>
          <w:bCs/>
          <w:sz w:val="20"/>
          <w:szCs w:val="20"/>
          <w:lang w:eastAsia="fr-CH"/>
        </w:rPr>
      </w:pPr>
    </w:p>
    <w:p w:rsidR="00C660DC" w:rsidRPr="00A05849" w:rsidRDefault="00392FAA" w:rsidP="00641097">
      <w:pPr>
        <w:spacing w:line="300" w:lineRule="exac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i/>
          <w:sz w:val="20"/>
          <w:szCs w:val="20"/>
        </w:rPr>
        <w:t>Von</w:t>
      </w:r>
      <w:r w:rsidR="006829A6" w:rsidRPr="00A05849">
        <w:rPr>
          <w:rFonts w:ascii="Arial" w:hAnsi="Arial" w:cs="Arial"/>
          <w:i/>
          <w:sz w:val="20"/>
          <w:szCs w:val="20"/>
        </w:rPr>
        <w:t xml:space="preserve"> Valérie </w:t>
      </w:r>
      <w:r w:rsidR="006829A6" w:rsidRPr="00747043">
        <w:rPr>
          <w:rFonts w:ascii="Arial" w:hAnsi="Arial" w:cs="Arial"/>
          <w:i/>
          <w:color w:val="000000" w:themeColor="text1"/>
          <w:sz w:val="20"/>
          <w:szCs w:val="20"/>
        </w:rPr>
        <w:t xml:space="preserve">Borioli Sandoz, </w:t>
      </w:r>
      <w:r w:rsidRPr="00747043">
        <w:rPr>
          <w:rFonts w:ascii="Arial" w:hAnsi="Arial" w:cs="Arial"/>
          <w:i/>
          <w:color w:val="000000" w:themeColor="text1"/>
          <w:sz w:val="20"/>
          <w:szCs w:val="20"/>
        </w:rPr>
        <w:t>Leiterin Gleichstellungspolitik, Travail.Suisse</w:t>
      </w:r>
      <w:r w:rsidRPr="00A05849">
        <w:rPr>
          <w:rFonts w:ascii="Arial" w:hAnsi="Arial" w:cs="Arial"/>
          <w:i/>
          <w:sz w:val="20"/>
          <w:szCs w:val="20"/>
        </w:rPr>
        <w:br/>
      </w:r>
    </w:p>
    <w:p w:rsidR="00034657" w:rsidRPr="00A05849" w:rsidRDefault="005D5BFF" w:rsidP="00C660DC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Wie nach der Ankündigung des Bundesrates im Februar des vergangenen Jahres zu erwarten war, konzentriert sich der Inhalt der Gesetzesvorlage auf die Bedürfnisse der </w:t>
      </w:r>
      <w:r w:rsidR="008F4C06">
        <w:rPr>
          <w:rFonts w:ascii="Arial" w:hAnsi="Arial" w:cs="Arial"/>
          <w:bCs/>
          <w:sz w:val="20"/>
          <w:szCs w:val="20"/>
          <w:lang w:eastAsia="fr-CH"/>
        </w:rPr>
        <w:t>berufs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tätigen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pflegenden Angehörigen</w:t>
      </w:r>
      <w:r w:rsidR="00664591" w:rsidRPr="00A05849">
        <w:rPr>
          <w:rFonts w:ascii="Arial" w:hAnsi="Arial" w:cs="Arial"/>
          <w:bCs/>
          <w:sz w:val="20"/>
          <w:szCs w:val="20"/>
          <w:lang w:eastAsia="fr-CH"/>
        </w:rPr>
        <w:t xml:space="preserve">, um 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sie </w:t>
      </w:r>
      <w:r w:rsidR="00FD2153">
        <w:rPr>
          <w:rFonts w:ascii="Arial" w:hAnsi="Arial" w:cs="Arial"/>
          <w:bCs/>
          <w:sz w:val="20"/>
          <w:szCs w:val="20"/>
          <w:lang w:eastAsia="fr-CH"/>
        </w:rPr>
        <w:t xml:space="preserve">bei der </w:t>
      </w:r>
      <w:r w:rsidR="00FD2153" w:rsidRPr="00A05849">
        <w:rPr>
          <w:rFonts w:ascii="Arial" w:hAnsi="Arial" w:cs="Arial"/>
          <w:bCs/>
          <w:sz w:val="20"/>
          <w:szCs w:val="20"/>
          <w:lang w:eastAsia="fr-CH"/>
        </w:rPr>
        <w:t>Wahrnehmung</w:t>
      </w:r>
      <w:r w:rsidR="00FD215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ihrer </w:t>
      </w:r>
      <w:r w:rsidR="00B712E6">
        <w:rPr>
          <w:rFonts w:ascii="Arial" w:hAnsi="Arial" w:cs="Arial"/>
          <w:bCs/>
          <w:sz w:val="20"/>
          <w:szCs w:val="20"/>
          <w:lang w:eastAsia="fr-CH"/>
        </w:rPr>
        <w:t xml:space="preserve">Doppelrolle 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als </w:t>
      </w:r>
      <w:r w:rsidR="008F4C06" w:rsidRPr="00A05849">
        <w:rPr>
          <w:rFonts w:ascii="Arial" w:hAnsi="Arial" w:cs="Arial"/>
          <w:bCs/>
          <w:sz w:val="20"/>
          <w:szCs w:val="20"/>
          <w:lang w:eastAsia="fr-CH"/>
        </w:rPr>
        <w:t>Erwerbstätige</w:t>
      </w:r>
      <w:r w:rsidR="008F4C06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und </w:t>
      </w:r>
      <w:r w:rsidR="00B712E6">
        <w:rPr>
          <w:rFonts w:ascii="Arial" w:hAnsi="Arial" w:cs="Arial"/>
          <w:bCs/>
          <w:sz w:val="20"/>
          <w:szCs w:val="20"/>
          <w:lang w:eastAsia="fr-CH"/>
        </w:rPr>
        <w:t xml:space="preserve">Betreuende 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>etwas zu entlasten.</w:t>
      </w:r>
      <w:r w:rsidR="001F571E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</w:p>
    <w:p w:rsidR="00034657" w:rsidRPr="00A05849" w:rsidRDefault="00034657" w:rsidP="00C660DC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4F0DC0" w:rsidRPr="00A05849" w:rsidRDefault="004F0DC0" w:rsidP="00C660DC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5C2796" w:rsidRPr="00A05849" w:rsidRDefault="00664591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Drei Massnahmen, um Notsituationen </w:t>
      </w:r>
      <w:r w:rsidR="001328B7" w:rsidRPr="00A05849">
        <w:rPr>
          <w:rFonts w:ascii="Arial" w:hAnsi="Arial" w:cs="Arial"/>
          <w:b/>
          <w:bCs/>
          <w:sz w:val="20"/>
          <w:szCs w:val="20"/>
          <w:lang w:eastAsia="fr-CH"/>
        </w:rPr>
        <w:t>besser zu meistern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br/>
      </w:r>
    </w:p>
    <w:p w:rsidR="00450D98" w:rsidRPr="00A05849" w:rsidRDefault="00664591" w:rsidP="00C660DC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drei Massnahmen, die bis zum 19. Oktober in die Vernehmlassung </w:t>
      </w:r>
      <w:r w:rsidR="00FD2153" w:rsidRPr="00A05849">
        <w:rPr>
          <w:rFonts w:ascii="Arial" w:hAnsi="Arial" w:cs="Arial"/>
          <w:bCs/>
          <w:sz w:val="20"/>
          <w:szCs w:val="20"/>
          <w:lang w:eastAsia="fr-CH"/>
        </w:rPr>
        <w:t>gegeben</w:t>
      </w:r>
      <w:r w:rsidR="00FD215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wurden,</w:t>
      </w:r>
      <w:r w:rsidR="00D934DE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1F571E">
        <w:rPr>
          <w:rFonts w:ascii="Arial" w:hAnsi="Arial" w:cs="Arial"/>
          <w:bCs/>
          <w:sz w:val="20"/>
          <w:szCs w:val="20"/>
          <w:lang w:eastAsia="fr-CH"/>
        </w:rPr>
        <w:t>beinhalten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:</w:t>
      </w:r>
    </w:p>
    <w:p w:rsidR="00450D98" w:rsidRPr="00A05849" w:rsidRDefault="005B5744" w:rsidP="00450D98">
      <w:pPr>
        <w:pStyle w:val="Listenabsatz"/>
        <w:numPr>
          <w:ilvl w:val="0"/>
          <w:numId w:val="10"/>
        </w:num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>d</w:t>
      </w:r>
      <w:r w:rsidR="00664591" w:rsidRPr="00A05849">
        <w:rPr>
          <w:rFonts w:ascii="Arial" w:hAnsi="Arial" w:cs="Arial"/>
          <w:bCs/>
          <w:sz w:val="20"/>
          <w:szCs w:val="20"/>
          <w:lang w:eastAsia="fr-CH"/>
        </w:rPr>
        <w:t>ie gesetzliche Verankerung der Lohnfortzahlung während de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>s</w:t>
      </w:r>
      <w:r w:rsidR="00664591" w:rsidRPr="00A05849">
        <w:rPr>
          <w:rFonts w:ascii="Arial" w:hAnsi="Arial" w:cs="Arial"/>
          <w:bCs/>
          <w:sz w:val="20"/>
          <w:szCs w:val="20"/>
          <w:lang w:eastAsia="fr-CH"/>
        </w:rPr>
        <w:t xml:space="preserve"> bestehenden kurzen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0C3B1F"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Betreuungsurlaubs </w:t>
      </w:r>
      <w:r w:rsidR="007869AD" w:rsidRPr="00A05849">
        <w:rPr>
          <w:rFonts w:ascii="Arial" w:hAnsi="Arial" w:cs="Arial"/>
          <w:bCs/>
          <w:sz w:val="20"/>
          <w:szCs w:val="20"/>
          <w:lang w:eastAsia="fr-CH"/>
        </w:rPr>
        <w:t xml:space="preserve">zugunsten der Eltern von kranken Kindern und </w:t>
      </w:r>
      <w:r w:rsidR="001C4195" w:rsidRPr="00A05849">
        <w:rPr>
          <w:rFonts w:ascii="Arial" w:hAnsi="Arial" w:cs="Arial"/>
          <w:bCs/>
          <w:sz w:val="20"/>
          <w:szCs w:val="20"/>
          <w:lang w:eastAsia="fr-CH"/>
        </w:rPr>
        <w:t xml:space="preserve">die </w:t>
      </w:r>
      <w:r w:rsidR="007869AD" w:rsidRPr="00A05849">
        <w:rPr>
          <w:rFonts w:ascii="Arial" w:hAnsi="Arial" w:cs="Arial"/>
          <w:bCs/>
          <w:sz w:val="20"/>
          <w:szCs w:val="20"/>
          <w:lang w:eastAsia="fr-CH"/>
        </w:rPr>
        <w:t xml:space="preserve">Ausweitung des Urlaubanspruchs </w:t>
      </w:r>
      <w:r w:rsidR="001C4195" w:rsidRPr="00A05849">
        <w:rPr>
          <w:rFonts w:ascii="Arial" w:hAnsi="Arial" w:cs="Arial"/>
          <w:bCs/>
          <w:sz w:val="20"/>
          <w:szCs w:val="20"/>
          <w:lang w:eastAsia="fr-CH"/>
        </w:rPr>
        <w:t xml:space="preserve">auf </w:t>
      </w:r>
      <w:r w:rsidR="007869AD" w:rsidRPr="00A05849">
        <w:rPr>
          <w:rFonts w:ascii="Arial" w:hAnsi="Arial" w:cs="Arial"/>
          <w:bCs/>
          <w:sz w:val="20"/>
          <w:szCs w:val="20"/>
          <w:lang w:eastAsia="fr-CH"/>
        </w:rPr>
        <w:t>Angehörige ohne Unterhaltspflichten;</w:t>
      </w:r>
    </w:p>
    <w:p w:rsidR="00450D98" w:rsidRPr="00A05849" w:rsidRDefault="005B5744" w:rsidP="001E7ADA">
      <w:pPr>
        <w:pStyle w:val="Listenabsatz"/>
        <w:numPr>
          <w:ilvl w:val="0"/>
          <w:numId w:val="10"/>
        </w:num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</w:t>
      </w:r>
      <w:r w:rsidR="008F4C06" w:rsidRPr="00A05849">
        <w:rPr>
          <w:rFonts w:ascii="Arial" w:hAnsi="Arial" w:cs="Arial"/>
          <w:bCs/>
          <w:sz w:val="20"/>
          <w:szCs w:val="20"/>
          <w:lang w:eastAsia="fr-CH"/>
        </w:rPr>
        <w:t>Einführung</w:t>
      </w:r>
      <w:r w:rsidR="008F4C06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eines neuen Langzeiturlaubs </w:t>
      </w:r>
      <w:r w:rsidR="0011128A">
        <w:rPr>
          <w:rFonts w:ascii="Arial" w:hAnsi="Arial" w:cs="Arial"/>
          <w:bCs/>
          <w:sz w:val="20"/>
          <w:szCs w:val="20"/>
          <w:lang w:eastAsia="fr-CH"/>
        </w:rPr>
        <w:t xml:space="preserve">für die </w:t>
      </w:r>
      <w:r w:rsidR="00FD2153">
        <w:rPr>
          <w:rFonts w:ascii="Arial" w:hAnsi="Arial" w:cs="Arial"/>
          <w:bCs/>
          <w:sz w:val="20"/>
          <w:szCs w:val="20"/>
          <w:lang w:eastAsia="fr-CH"/>
        </w:rPr>
        <w:t>Betreuung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schwer 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>kranke</w:t>
      </w:r>
      <w:r w:rsidR="0011128A">
        <w:rPr>
          <w:rFonts w:ascii="Arial" w:hAnsi="Arial" w:cs="Arial"/>
          <w:bCs/>
          <w:sz w:val="20"/>
          <w:szCs w:val="20"/>
          <w:lang w:eastAsia="fr-CH"/>
        </w:rPr>
        <w:t>r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 oder verunfallte</w:t>
      </w:r>
      <w:r w:rsidR="0011128A">
        <w:rPr>
          <w:rFonts w:ascii="Arial" w:hAnsi="Arial" w:cs="Arial"/>
          <w:bCs/>
          <w:sz w:val="20"/>
          <w:szCs w:val="20"/>
          <w:lang w:eastAsia="fr-CH"/>
        </w:rPr>
        <w:t>r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11128A">
        <w:rPr>
          <w:rFonts w:ascii="Arial" w:hAnsi="Arial" w:cs="Arial"/>
          <w:bCs/>
          <w:sz w:val="20"/>
          <w:szCs w:val="20"/>
          <w:lang w:eastAsia="fr-CH"/>
        </w:rPr>
        <w:t xml:space="preserve">eigener </w:t>
      </w:r>
      <w:r w:rsidR="000C3B1F" w:rsidRPr="00A05849">
        <w:rPr>
          <w:rFonts w:ascii="Arial" w:hAnsi="Arial" w:cs="Arial"/>
          <w:bCs/>
          <w:sz w:val="20"/>
          <w:szCs w:val="20"/>
          <w:lang w:eastAsia="fr-CH"/>
        </w:rPr>
        <w:t xml:space="preserve">Kinder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(14 Wochen), welcher </w:t>
      </w:r>
      <w:r w:rsidR="00A7434C">
        <w:rPr>
          <w:rFonts w:ascii="Arial" w:hAnsi="Arial" w:cs="Arial"/>
          <w:bCs/>
          <w:sz w:val="20"/>
          <w:szCs w:val="20"/>
          <w:lang w:eastAsia="fr-CH"/>
        </w:rPr>
        <w:t>über d</w:t>
      </w:r>
      <w:r w:rsidR="001F571E">
        <w:rPr>
          <w:rFonts w:ascii="Arial" w:hAnsi="Arial" w:cs="Arial"/>
          <w:bCs/>
          <w:sz w:val="20"/>
          <w:szCs w:val="20"/>
          <w:lang w:eastAsia="fr-CH"/>
        </w:rPr>
        <w:t>i</w:t>
      </w:r>
      <w:r w:rsidR="00A7434C">
        <w:rPr>
          <w:rFonts w:ascii="Arial" w:hAnsi="Arial" w:cs="Arial"/>
          <w:bCs/>
          <w:sz w:val="20"/>
          <w:szCs w:val="20"/>
          <w:lang w:eastAsia="fr-CH"/>
        </w:rPr>
        <w:t>e</w:t>
      </w:r>
      <w:r w:rsidR="00A7434C" w:rsidRPr="00A7434C">
        <w:rPr>
          <w:rFonts w:ascii="Arial" w:hAnsi="Arial" w:cs="Arial"/>
          <w:bCs/>
          <w:color w:val="FF0000"/>
          <w:sz w:val="20"/>
          <w:szCs w:val="20"/>
          <w:lang w:eastAsia="fr-CH"/>
        </w:rPr>
        <w:t xml:space="preserve"> </w:t>
      </w:r>
      <w:r w:rsidR="00A7434C" w:rsidRPr="00C54A6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Erwerbsersatz</w:t>
      </w:r>
      <w:r w:rsidR="001F571E" w:rsidRPr="00C54A6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versicherung</w:t>
      </w:r>
      <w:r w:rsidR="00A7434C" w:rsidRPr="00C54A6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 </w:t>
      </w:r>
      <w:r w:rsidRPr="00C54A6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(E</w:t>
      </w:r>
      <w:r w:rsidR="008518BE" w:rsidRPr="00C54A6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O</w:t>
      </w:r>
      <w:r w:rsidRPr="00C54A6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)</w:t>
      </w:r>
      <w:r w:rsidR="00182B86" w:rsidRPr="00C54A6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 </w:t>
      </w:r>
      <w:r w:rsidR="001328B7" w:rsidRPr="00A05849">
        <w:rPr>
          <w:rFonts w:ascii="Arial" w:hAnsi="Arial" w:cs="Arial"/>
          <w:bCs/>
          <w:sz w:val="20"/>
          <w:szCs w:val="20"/>
          <w:lang w:eastAsia="fr-CH"/>
        </w:rPr>
        <w:t>bezahlt wird;</w:t>
      </w:r>
      <w:r w:rsidR="00182B86" w:rsidRPr="00A7434C">
        <w:rPr>
          <w:rFonts w:ascii="Arial" w:hAnsi="Arial" w:cs="Arial"/>
          <w:bCs/>
          <w:color w:val="FF0000"/>
          <w:sz w:val="20"/>
          <w:szCs w:val="20"/>
          <w:lang w:eastAsia="fr-CH"/>
        </w:rPr>
        <w:t xml:space="preserve"> </w:t>
      </w:r>
    </w:p>
    <w:p w:rsidR="0013196C" w:rsidRPr="00A05849" w:rsidRDefault="005B5744" w:rsidP="00450D98">
      <w:pPr>
        <w:pStyle w:val="Listenabsatz"/>
        <w:numPr>
          <w:ilvl w:val="0"/>
          <w:numId w:val="10"/>
        </w:num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</w:t>
      </w:r>
      <w:r w:rsidR="00AD225A" w:rsidRPr="00A05849">
        <w:rPr>
          <w:rFonts w:ascii="Arial" w:hAnsi="Arial" w:cs="Arial"/>
          <w:bCs/>
          <w:sz w:val="20"/>
          <w:szCs w:val="20"/>
          <w:lang w:eastAsia="fr-CH"/>
        </w:rPr>
        <w:t xml:space="preserve">Ausweitung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des Anspruchs auf Betreuungsgutschriften </w:t>
      </w:r>
      <w:r w:rsidR="001E7ADA" w:rsidRPr="00A05849">
        <w:rPr>
          <w:rFonts w:ascii="Arial" w:hAnsi="Arial" w:cs="Arial"/>
          <w:bCs/>
          <w:sz w:val="20"/>
          <w:szCs w:val="20"/>
          <w:lang w:eastAsia="fr-CH"/>
        </w:rPr>
        <w:t xml:space="preserve">für die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AHV auf Konkubinatspartner und auf Fälle von leichter Hilflosigkeit.</w:t>
      </w:r>
    </w:p>
    <w:p w:rsidR="005C2796" w:rsidRPr="00A05849" w:rsidRDefault="005C2796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4F0DC0" w:rsidRPr="00A05849" w:rsidRDefault="001865D3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ersten beiden Massnahmen liefern eine Antwort auf Notsituationen von </w:t>
      </w:r>
      <w:r w:rsidR="00F44126" w:rsidRPr="00A05849">
        <w:rPr>
          <w:rFonts w:ascii="Arial" w:hAnsi="Arial" w:cs="Arial"/>
          <w:bCs/>
          <w:sz w:val="20"/>
          <w:szCs w:val="20"/>
          <w:lang w:eastAsia="fr-CH"/>
        </w:rPr>
        <w:t>berufstätigen Frauen und Männern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, die </w:t>
      </w:r>
      <w:r w:rsidR="00F44126" w:rsidRPr="00A05849">
        <w:rPr>
          <w:rFonts w:ascii="Arial" w:hAnsi="Arial" w:cs="Arial"/>
          <w:bCs/>
          <w:sz w:val="20"/>
          <w:szCs w:val="20"/>
          <w:lang w:eastAsia="fr-CH"/>
        </w:rPr>
        <w:t>ihre Betreuungspflichten gegenüber ihren Kindern wahrnehmen müssen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, und im </w:t>
      </w:r>
      <w:r w:rsidRPr="00E57460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weiteren Sinne </w:t>
      </w:r>
      <w:r w:rsidR="00D66E0D" w:rsidRPr="00E57460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von allen </w:t>
      </w:r>
      <w:r w:rsidR="001F571E" w:rsidRPr="00E57460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Erwerbstätigen</w:t>
      </w:r>
      <w:r w:rsidR="00D66E0D" w:rsidRPr="00E57460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, die </w:t>
      </w:r>
      <w:r w:rsidR="001F571E" w:rsidRPr="00E57460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nahestehende Personen </w:t>
      </w:r>
      <w:r w:rsidR="00D66E0D" w:rsidRPr="00E57460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betreuen.</w:t>
      </w:r>
      <w:r w:rsidR="00D66E0D" w:rsidRPr="00E57460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br/>
      </w:r>
    </w:p>
    <w:p w:rsidR="0011128A" w:rsidRDefault="0011128A">
      <w:pPr>
        <w:rPr>
          <w:rFonts w:ascii="Arial" w:hAnsi="Arial" w:cs="Arial"/>
          <w:b/>
          <w:bCs/>
          <w:sz w:val="20"/>
          <w:szCs w:val="20"/>
          <w:lang w:eastAsia="fr-CH"/>
        </w:rPr>
      </w:pPr>
    </w:p>
    <w:p w:rsidR="00391CF2" w:rsidRPr="00A05849" w:rsidRDefault="003B185E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Betreuungsurlaub </w:t>
      </w:r>
      <w:r w:rsidR="00D66E0D">
        <w:rPr>
          <w:rFonts w:ascii="Arial" w:hAnsi="Arial" w:cs="Arial"/>
          <w:b/>
          <w:bCs/>
          <w:sz w:val="20"/>
          <w:szCs w:val="20"/>
          <w:lang w:eastAsia="fr-CH"/>
        </w:rPr>
        <w:t xml:space="preserve">bei akuten 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>Notsituationen</w:t>
      </w:r>
      <w:r w:rsidR="00F44126"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="00E17037"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für 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>Angehörige im weite</w:t>
      </w:r>
      <w:r w:rsidR="00D3062D">
        <w:rPr>
          <w:rFonts w:ascii="Arial" w:hAnsi="Arial" w:cs="Arial"/>
          <w:b/>
          <w:bCs/>
          <w:sz w:val="20"/>
          <w:szCs w:val="20"/>
          <w:lang w:eastAsia="fr-CH"/>
        </w:rPr>
        <w:t>r</w:t>
      </w:r>
      <w:r w:rsidR="00D66E0D">
        <w:rPr>
          <w:rFonts w:ascii="Arial" w:hAnsi="Arial" w:cs="Arial"/>
          <w:b/>
          <w:bCs/>
          <w:sz w:val="20"/>
          <w:szCs w:val="20"/>
          <w:lang w:eastAsia="fr-CH"/>
        </w:rPr>
        <w:t>en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Sinne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br/>
      </w:r>
    </w:p>
    <w:p w:rsidR="00391CF2" w:rsidRPr="00A05849" w:rsidRDefault="00325629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In Bezug auf den </w:t>
      </w:r>
      <w:r w:rsidR="0005564C" w:rsidRPr="00A05849">
        <w:rPr>
          <w:rFonts w:ascii="Arial" w:hAnsi="Arial" w:cs="Arial"/>
          <w:bCs/>
          <w:sz w:val="20"/>
          <w:szCs w:val="20"/>
          <w:lang w:eastAsia="fr-CH"/>
        </w:rPr>
        <w:t>kurzen Betreuungsurlaub</w:t>
      </w:r>
      <w:r w:rsidR="008F4C06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ist festzustellen, dass das Kriterium der «Unterhaltspflicht» gemäss Artikel 324a des Obligationenrechts </w:t>
      </w:r>
      <w:r w:rsidR="008F4C06">
        <w:rPr>
          <w:rFonts w:ascii="Arial" w:hAnsi="Arial" w:cs="Arial"/>
          <w:bCs/>
          <w:sz w:val="20"/>
          <w:szCs w:val="20"/>
          <w:lang w:eastAsia="fr-CH"/>
        </w:rPr>
        <w:t xml:space="preserve">künftig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nicht mehr ausschlaggebend sein wird: So können im Rahmen des Kurzurlaubs in Not</w:t>
      </w:r>
      <w:r w:rsidR="008F4C06">
        <w:rPr>
          <w:rFonts w:ascii="Arial" w:hAnsi="Arial" w:cs="Arial"/>
          <w:bCs/>
          <w:sz w:val="20"/>
          <w:szCs w:val="20"/>
          <w:lang w:eastAsia="fr-CH"/>
        </w:rPr>
        <w:t xml:space="preserve">situationen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neben den eigenen Kindern, dem Ehepartner/der Ehepartnerin oder dem eingetragenen Lebenspartner </w:t>
      </w:r>
      <w:r w:rsidR="00E17037" w:rsidRPr="00A05849">
        <w:rPr>
          <w:rFonts w:ascii="Arial" w:hAnsi="Arial" w:cs="Arial"/>
          <w:bCs/>
          <w:sz w:val="20"/>
          <w:szCs w:val="20"/>
          <w:lang w:eastAsia="fr-CH"/>
        </w:rPr>
        <w:t>auch nahestehende Personen</w:t>
      </w:r>
      <w:r w:rsidR="00F44126" w:rsidRPr="00A05849">
        <w:rPr>
          <w:rFonts w:ascii="Arial" w:hAnsi="Arial" w:cs="Arial"/>
          <w:bCs/>
          <w:sz w:val="20"/>
          <w:szCs w:val="20"/>
          <w:lang w:eastAsia="fr-CH"/>
        </w:rPr>
        <w:t xml:space="preserve"> im weiteren Sin</w:t>
      </w:r>
      <w:r w:rsidR="00F44126" w:rsidRPr="00A05849">
        <w:rPr>
          <w:rFonts w:ascii="Arial" w:hAnsi="Arial" w:cs="Arial"/>
          <w:bCs/>
          <w:sz w:val="20"/>
          <w:szCs w:val="20"/>
          <w:lang w:eastAsia="fr-CH"/>
        </w:rPr>
        <w:lastRenderedPageBreak/>
        <w:t>ne betreut werden.</w:t>
      </w:r>
      <w:r w:rsidR="00D66E0D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Es handelt </w:t>
      </w:r>
      <w:r w:rsidR="00E17037" w:rsidRPr="00A05849">
        <w:rPr>
          <w:rFonts w:ascii="Arial" w:hAnsi="Arial" w:cs="Arial"/>
          <w:bCs/>
          <w:sz w:val="20"/>
          <w:szCs w:val="20"/>
          <w:lang w:eastAsia="fr-CH"/>
        </w:rPr>
        <w:t>sich dabei um Personen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, mit denen die 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>B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etreu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 xml:space="preserve">ungsperson de facto </w:t>
      </w:r>
      <w:r w:rsidR="00F44126" w:rsidRPr="00A05849">
        <w:rPr>
          <w:rFonts w:ascii="Arial" w:hAnsi="Arial" w:cs="Arial"/>
          <w:bCs/>
          <w:sz w:val="20"/>
          <w:szCs w:val="20"/>
          <w:lang w:eastAsia="fr-CH"/>
        </w:rPr>
        <w:t xml:space="preserve">in einer </w:t>
      </w:r>
      <w:r w:rsidR="00D66E0D">
        <w:rPr>
          <w:rFonts w:ascii="Arial" w:hAnsi="Arial" w:cs="Arial"/>
          <w:bCs/>
          <w:sz w:val="20"/>
          <w:szCs w:val="20"/>
          <w:lang w:eastAsia="fr-CH"/>
        </w:rPr>
        <w:t xml:space="preserve">festen </w:t>
      </w:r>
      <w:r w:rsidR="00D66E0D" w:rsidRPr="00A05849">
        <w:rPr>
          <w:rFonts w:ascii="Arial" w:hAnsi="Arial" w:cs="Arial"/>
          <w:bCs/>
          <w:sz w:val="20"/>
          <w:szCs w:val="20"/>
          <w:lang w:eastAsia="fr-CH"/>
        </w:rPr>
        <w:t xml:space="preserve">Partnerschaft </w:t>
      </w:r>
      <w:r w:rsidR="001328B7">
        <w:rPr>
          <w:rFonts w:ascii="Arial" w:hAnsi="Arial" w:cs="Arial"/>
          <w:bCs/>
          <w:sz w:val="20"/>
          <w:szCs w:val="20"/>
          <w:lang w:eastAsia="fr-CH"/>
        </w:rPr>
        <w:t>lebt</w:t>
      </w:r>
      <w:r w:rsidR="0005564C" w:rsidRPr="00A05849">
        <w:rPr>
          <w:rFonts w:ascii="Arial" w:hAnsi="Arial" w:cs="Arial"/>
          <w:bCs/>
          <w:sz w:val="20"/>
          <w:szCs w:val="20"/>
          <w:lang w:eastAsia="fr-CH"/>
        </w:rPr>
        <w:t>,</w:t>
      </w:r>
      <w:r w:rsidR="00D66E0D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05564C" w:rsidRPr="00A05849">
        <w:rPr>
          <w:rFonts w:ascii="Arial" w:hAnsi="Arial" w:cs="Arial"/>
          <w:bCs/>
          <w:sz w:val="20"/>
          <w:szCs w:val="20"/>
          <w:lang w:eastAsia="fr-CH"/>
        </w:rPr>
        <w:t xml:space="preserve">um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Eltern</w:t>
      </w:r>
      <w:r w:rsidR="00E17037" w:rsidRPr="00A05849">
        <w:rPr>
          <w:rFonts w:ascii="Arial" w:hAnsi="Arial" w:cs="Arial"/>
          <w:bCs/>
          <w:sz w:val="20"/>
          <w:szCs w:val="20"/>
          <w:lang w:eastAsia="fr-CH"/>
        </w:rPr>
        <w:t xml:space="preserve">, Brüder und Schwestern </w:t>
      </w:r>
      <w:r w:rsidR="0005564C" w:rsidRPr="00A05849">
        <w:rPr>
          <w:rFonts w:ascii="Arial" w:hAnsi="Arial" w:cs="Arial"/>
          <w:bCs/>
          <w:sz w:val="20"/>
          <w:szCs w:val="20"/>
          <w:lang w:eastAsia="fr-CH"/>
        </w:rPr>
        <w:t xml:space="preserve">sowie </w:t>
      </w:r>
      <w:r w:rsidR="00E17037" w:rsidRPr="00A05849">
        <w:rPr>
          <w:rFonts w:ascii="Arial" w:hAnsi="Arial" w:cs="Arial"/>
          <w:bCs/>
          <w:sz w:val="20"/>
          <w:szCs w:val="20"/>
          <w:lang w:eastAsia="fr-CH"/>
        </w:rPr>
        <w:t>«nahestehende Personen»</w:t>
      </w:r>
      <w:r w:rsidR="0005564C" w:rsidRPr="00A05849">
        <w:rPr>
          <w:rFonts w:ascii="Arial" w:hAnsi="Arial" w:cs="Arial"/>
          <w:bCs/>
          <w:sz w:val="20"/>
          <w:szCs w:val="20"/>
          <w:lang w:eastAsia="fr-CH"/>
        </w:rPr>
        <w:t>: Sie alle</w:t>
      </w:r>
      <w:r w:rsidR="00E17037" w:rsidRPr="00A05849">
        <w:rPr>
          <w:rFonts w:ascii="Arial" w:hAnsi="Arial" w:cs="Arial"/>
          <w:bCs/>
          <w:sz w:val="20"/>
          <w:szCs w:val="20"/>
          <w:lang w:eastAsia="fr-CH"/>
        </w:rPr>
        <w:t xml:space="preserve"> können von einer </w:t>
      </w:r>
      <w:r w:rsidR="007C53D2" w:rsidRPr="00A05849">
        <w:rPr>
          <w:rFonts w:ascii="Arial" w:hAnsi="Arial" w:cs="Arial"/>
          <w:bCs/>
          <w:sz w:val="20"/>
          <w:szCs w:val="20"/>
          <w:lang w:eastAsia="fr-CH"/>
        </w:rPr>
        <w:t>erwerbs</w:t>
      </w:r>
      <w:r w:rsidR="00E17037" w:rsidRPr="00A05849">
        <w:rPr>
          <w:rFonts w:ascii="Arial" w:hAnsi="Arial" w:cs="Arial"/>
          <w:bCs/>
          <w:sz w:val="20"/>
          <w:szCs w:val="20"/>
          <w:lang w:eastAsia="fr-CH"/>
        </w:rPr>
        <w:t>tätigen Person betreut werden, wobei letztere d</w:t>
      </w:r>
      <w:r w:rsidR="00C60B05" w:rsidRPr="00A05849">
        <w:rPr>
          <w:rFonts w:ascii="Arial" w:hAnsi="Arial" w:cs="Arial"/>
          <w:bCs/>
          <w:sz w:val="20"/>
          <w:szCs w:val="20"/>
          <w:lang w:eastAsia="fr-CH"/>
        </w:rPr>
        <w:t>ie Gewissheit hat, dass s</w:t>
      </w:r>
      <w:r w:rsidR="00E17037" w:rsidRPr="00A05849">
        <w:rPr>
          <w:rFonts w:ascii="Arial" w:hAnsi="Arial" w:cs="Arial"/>
          <w:bCs/>
          <w:sz w:val="20"/>
          <w:szCs w:val="20"/>
          <w:lang w:eastAsia="fr-CH"/>
        </w:rPr>
        <w:t xml:space="preserve">ie während </w:t>
      </w:r>
      <w:r w:rsidR="0005564C" w:rsidRPr="00A05849">
        <w:rPr>
          <w:rFonts w:ascii="Arial" w:hAnsi="Arial" w:cs="Arial"/>
          <w:bCs/>
          <w:sz w:val="20"/>
          <w:szCs w:val="20"/>
          <w:lang w:eastAsia="fr-CH"/>
        </w:rPr>
        <w:t>dieses kurzen Betreuungsurlaubs</w:t>
      </w:r>
      <w:r w:rsidR="00E17037" w:rsidRPr="00A05849">
        <w:rPr>
          <w:rFonts w:ascii="Arial" w:hAnsi="Arial" w:cs="Arial"/>
          <w:bCs/>
          <w:sz w:val="20"/>
          <w:szCs w:val="20"/>
          <w:lang w:eastAsia="fr-CH"/>
        </w:rPr>
        <w:t xml:space="preserve"> entschädigt wird.</w:t>
      </w:r>
    </w:p>
    <w:p w:rsidR="00391CF2" w:rsidRPr="00A05849" w:rsidRDefault="00391CF2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5C2796" w:rsidRPr="00A05849" w:rsidRDefault="00E17037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Selbstverständlich </w:t>
      </w:r>
      <w:r w:rsidR="008F4C06">
        <w:rPr>
          <w:rFonts w:ascii="Arial" w:hAnsi="Arial" w:cs="Arial"/>
          <w:bCs/>
          <w:sz w:val="20"/>
          <w:szCs w:val="20"/>
          <w:lang w:eastAsia="fr-CH"/>
        </w:rPr>
        <w:t>begrüsst</w:t>
      </w:r>
      <w:r w:rsidR="00DE7F8B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>Travail.Suisse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diese erste Massnahme, bedauert jedoch, dass gleichzeitig ein neues Kriterium eingeführt werden soll – das Kriterium des «Allein-lebens».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So kann etwa 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 xml:space="preserve">im Fall der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Eltern nicht automatisch</w:t>
      </w:r>
      <w:r w:rsidR="002E669B">
        <w:rPr>
          <w:rFonts w:ascii="Arial" w:hAnsi="Arial" w:cs="Arial"/>
          <w:bCs/>
          <w:sz w:val="20"/>
          <w:szCs w:val="20"/>
          <w:lang w:eastAsia="fr-CH"/>
        </w:rPr>
        <w:t xml:space="preserve"> vorausgesetzt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werden, dass</w:t>
      </w:r>
      <w:r w:rsidR="00DE7F8B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DE7F8B" w:rsidRPr="00A05849">
        <w:rPr>
          <w:rFonts w:ascii="Arial" w:hAnsi="Arial" w:cs="Arial"/>
          <w:bCs/>
          <w:sz w:val="20"/>
          <w:szCs w:val="20"/>
          <w:lang w:eastAsia="fr-CH"/>
        </w:rPr>
        <w:t>ein Elternteil</w:t>
      </w:r>
      <w:r w:rsidR="00DE7F8B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DE7F8B" w:rsidRPr="00A05849">
        <w:rPr>
          <w:rFonts w:ascii="Arial" w:hAnsi="Arial" w:cs="Arial"/>
          <w:bCs/>
          <w:sz w:val="20"/>
          <w:szCs w:val="20"/>
          <w:lang w:eastAsia="fr-CH"/>
        </w:rPr>
        <w:t>im Alter</w:t>
      </w:r>
      <w:r w:rsidR="00DE7F8B">
        <w:rPr>
          <w:rFonts w:ascii="Arial" w:hAnsi="Arial" w:cs="Arial"/>
          <w:bCs/>
          <w:sz w:val="20"/>
          <w:szCs w:val="20"/>
          <w:lang w:eastAsia="fr-CH"/>
        </w:rPr>
        <w:t xml:space="preserve"> in der Lage ist, 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 xml:space="preserve">die Betreuung </w:t>
      </w:r>
      <w:r w:rsidR="0005564C" w:rsidRPr="00A05849">
        <w:rPr>
          <w:rFonts w:ascii="Arial" w:hAnsi="Arial" w:cs="Arial"/>
          <w:bCs/>
          <w:sz w:val="20"/>
          <w:szCs w:val="20"/>
          <w:lang w:eastAsia="fr-CH"/>
        </w:rPr>
        <w:t xml:space="preserve">des Ehepartners/der Ehepartnerin 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>regelmässig zu übernehmen.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>Jede Situation ist einzigartig, und was für ein Paar möglich erscheint, ist es nicht zwangsläufig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>au</w:t>
      </w:r>
      <w:r w:rsidR="00A05849">
        <w:rPr>
          <w:rFonts w:ascii="Arial" w:hAnsi="Arial" w:cs="Arial"/>
          <w:bCs/>
          <w:sz w:val="20"/>
          <w:szCs w:val="20"/>
          <w:lang w:eastAsia="fr-CH"/>
        </w:rPr>
        <w:t>ch für ein anderes Paar.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 xml:space="preserve">Travail.Suisse wünscht </w:t>
      </w:r>
      <w:r w:rsidR="009D0C97" w:rsidRPr="00A05849">
        <w:rPr>
          <w:rFonts w:ascii="Arial" w:hAnsi="Arial" w:cs="Arial"/>
          <w:bCs/>
          <w:sz w:val="20"/>
          <w:szCs w:val="20"/>
          <w:lang w:eastAsia="fr-CH"/>
        </w:rPr>
        <w:t>zudem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 xml:space="preserve">, dass dieser Urlaub auch </w:t>
      </w:r>
      <w:r w:rsidR="009D0C97" w:rsidRPr="00A05849">
        <w:rPr>
          <w:rFonts w:ascii="Arial" w:hAnsi="Arial" w:cs="Arial"/>
          <w:bCs/>
          <w:sz w:val="20"/>
          <w:szCs w:val="20"/>
          <w:lang w:eastAsia="fr-CH"/>
        </w:rPr>
        <w:t xml:space="preserve">berufstätigen 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 xml:space="preserve">Grosseltern </w:t>
      </w:r>
      <w:r w:rsidR="00A05849" w:rsidRPr="00A05849">
        <w:rPr>
          <w:rFonts w:ascii="Arial" w:hAnsi="Arial" w:cs="Arial"/>
          <w:bCs/>
          <w:sz w:val="20"/>
          <w:szCs w:val="20"/>
          <w:lang w:eastAsia="fr-CH"/>
        </w:rPr>
        <w:t>zugutekommt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 xml:space="preserve">, die ihre </w:t>
      </w:r>
      <w:r w:rsidR="004549CD" w:rsidRPr="00A05849">
        <w:rPr>
          <w:rFonts w:ascii="Arial" w:hAnsi="Arial" w:cs="Arial"/>
          <w:bCs/>
          <w:sz w:val="20"/>
          <w:szCs w:val="20"/>
          <w:lang w:eastAsia="fr-CH"/>
        </w:rPr>
        <w:t>Enkel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t>kinder regelmässig betreuen – und dies betrifft viele Personen.</w:t>
      </w:r>
      <w:r w:rsidR="00C6571D" w:rsidRPr="00A05849">
        <w:rPr>
          <w:rFonts w:ascii="Arial" w:hAnsi="Arial" w:cs="Arial"/>
          <w:bCs/>
          <w:sz w:val="20"/>
          <w:szCs w:val="20"/>
          <w:lang w:eastAsia="fr-CH"/>
        </w:rPr>
        <w:br/>
      </w:r>
    </w:p>
    <w:p w:rsidR="005C2796" w:rsidRPr="00A05849" w:rsidRDefault="001328B7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>
        <w:rPr>
          <w:rFonts w:ascii="Arial" w:hAnsi="Arial" w:cs="Arial"/>
          <w:bCs/>
          <w:sz w:val="20"/>
          <w:szCs w:val="20"/>
          <w:lang w:eastAsia="fr-CH"/>
        </w:rPr>
        <w:t xml:space="preserve">Der </w:t>
      </w:r>
      <w:r w:rsidR="00C60B05" w:rsidRPr="00A05849">
        <w:rPr>
          <w:rFonts w:ascii="Arial" w:hAnsi="Arial" w:cs="Arial"/>
          <w:bCs/>
          <w:sz w:val="20"/>
          <w:szCs w:val="20"/>
          <w:lang w:eastAsia="fr-CH"/>
        </w:rPr>
        <w:t xml:space="preserve">neu gestaltete </w:t>
      </w:r>
      <w:r w:rsidR="004549CD" w:rsidRPr="00A05849">
        <w:rPr>
          <w:rFonts w:ascii="Arial" w:hAnsi="Arial" w:cs="Arial"/>
          <w:bCs/>
          <w:sz w:val="20"/>
          <w:szCs w:val="20"/>
          <w:lang w:eastAsia="fr-CH"/>
        </w:rPr>
        <w:t xml:space="preserve">Noturlaub hat den Vorteil, dass er </w:t>
      </w:r>
      <w:r w:rsidR="007C53D2" w:rsidRPr="00A05849">
        <w:rPr>
          <w:rFonts w:ascii="Arial" w:hAnsi="Arial" w:cs="Arial"/>
          <w:bCs/>
          <w:sz w:val="20"/>
          <w:szCs w:val="20"/>
          <w:lang w:eastAsia="fr-CH"/>
        </w:rPr>
        <w:t xml:space="preserve">Rechtssicherheit schafft, 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 xml:space="preserve">hat </w:t>
      </w:r>
      <w:r w:rsidR="004549CD" w:rsidRPr="00A05849">
        <w:rPr>
          <w:rFonts w:ascii="Arial" w:hAnsi="Arial" w:cs="Arial"/>
          <w:bCs/>
          <w:sz w:val="20"/>
          <w:szCs w:val="20"/>
          <w:lang w:eastAsia="fr-CH"/>
        </w:rPr>
        <w:t>die im Vorfeld</w:t>
      </w:r>
      <w:r w:rsidR="002E669B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4549CD" w:rsidRPr="00A05849">
        <w:rPr>
          <w:rFonts w:ascii="Arial" w:hAnsi="Arial" w:cs="Arial"/>
          <w:bCs/>
          <w:sz w:val="20"/>
          <w:szCs w:val="20"/>
          <w:lang w:eastAsia="fr-CH"/>
        </w:rPr>
        <w:t xml:space="preserve">bei den Unternehmen durchgeführte </w:t>
      </w:r>
      <w:r w:rsidR="00E5565B" w:rsidRPr="00E5565B">
        <w:rPr>
          <w:rFonts w:ascii="Arial" w:hAnsi="Arial" w:cs="Arial"/>
          <w:bCs/>
          <w:sz w:val="20"/>
          <w:szCs w:val="20"/>
          <w:lang w:eastAsia="fr-CH"/>
        </w:rPr>
        <w:t>Regulierungsfolgenabschätzung</w:t>
      </w:r>
      <w:r w:rsidR="00CE4D7F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 xml:space="preserve">doch </w:t>
      </w:r>
      <w:r w:rsidR="004549CD" w:rsidRPr="00A05849">
        <w:rPr>
          <w:rFonts w:ascii="Arial" w:hAnsi="Arial" w:cs="Arial"/>
          <w:bCs/>
          <w:sz w:val="20"/>
          <w:szCs w:val="20"/>
          <w:lang w:eastAsia="fr-CH"/>
        </w:rPr>
        <w:t xml:space="preserve">ergeben, dass ein Drittel der Personen, die den Noturlaub beanspruchen, </w:t>
      </w:r>
      <w:r w:rsidR="00E5565B">
        <w:rPr>
          <w:rFonts w:ascii="Arial" w:hAnsi="Arial" w:cs="Arial"/>
          <w:bCs/>
          <w:sz w:val="20"/>
          <w:szCs w:val="20"/>
          <w:lang w:eastAsia="fr-CH"/>
        </w:rPr>
        <w:t xml:space="preserve">heute 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 xml:space="preserve">aufgrund </w:t>
      </w:r>
      <w:r w:rsidR="00E9465B" w:rsidRPr="00A05849">
        <w:rPr>
          <w:rFonts w:ascii="Arial" w:hAnsi="Arial" w:cs="Arial"/>
          <w:bCs/>
          <w:sz w:val="20"/>
          <w:szCs w:val="20"/>
          <w:lang w:eastAsia="fr-CH"/>
        </w:rPr>
        <w:t>der unklaren Recht</w:t>
      </w:r>
      <w:r w:rsidR="00A37D55">
        <w:rPr>
          <w:rFonts w:ascii="Arial" w:hAnsi="Arial" w:cs="Arial"/>
          <w:bCs/>
          <w:sz w:val="20"/>
          <w:szCs w:val="20"/>
          <w:lang w:eastAsia="fr-CH"/>
        </w:rPr>
        <w:t>s</w:t>
      </w:r>
      <w:r w:rsidR="00E9465B" w:rsidRPr="00A05849">
        <w:rPr>
          <w:rFonts w:ascii="Arial" w:hAnsi="Arial" w:cs="Arial"/>
          <w:bCs/>
          <w:sz w:val="20"/>
          <w:szCs w:val="20"/>
          <w:lang w:eastAsia="fr-CH"/>
        </w:rPr>
        <w:t>lage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E9465B" w:rsidRPr="00A05849">
        <w:rPr>
          <w:rFonts w:ascii="Arial" w:hAnsi="Arial" w:cs="Arial"/>
          <w:bCs/>
          <w:sz w:val="20"/>
          <w:szCs w:val="20"/>
          <w:lang w:eastAsia="fr-CH"/>
        </w:rPr>
        <w:t>keine Entschädigung erhalten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>.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140C80" w:rsidRPr="00A05849">
        <w:rPr>
          <w:rFonts w:ascii="Arial" w:hAnsi="Arial" w:cs="Arial"/>
          <w:bCs/>
          <w:sz w:val="20"/>
          <w:szCs w:val="20"/>
          <w:lang w:eastAsia="fr-CH"/>
        </w:rPr>
        <w:t>Diese Personen werden von der gesetzlichen Verankerung der Lohnfortzahlung im neuen Artikel 329g des Obligat</w:t>
      </w:r>
      <w:r w:rsidR="00CE4D7F">
        <w:rPr>
          <w:rFonts w:ascii="Arial" w:hAnsi="Arial" w:cs="Arial"/>
          <w:bCs/>
          <w:sz w:val="20"/>
          <w:szCs w:val="20"/>
          <w:lang w:eastAsia="fr-CH"/>
        </w:rPr>
        <w:t>ionenrechts direkt profitieren.</w:t>
      </w:r>
    </w:p>
    <w:p w:rsidR="00391CF2" w:rsidRPr="00A05849" w:rsidRDefault="00391CF2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C20FE2" w:rsidRPr="00A05849" w:rsidRDefault="00C20FE2">
      <w:pPr>
        <w:rPr>
          <w:rFonts w:ascii="Arial" w:hAnsi="Arial" w:cs="Arial"/>
          <w:b/>
          <w:bCs/>
          <w:sz w:val="20"/>
          <w:szCs w:val="20"/>
          <w:lang w:eastAsia="fr-CH"/>
        </w:rPr>
      </w:pPr>
    </w:p>
    <w:p w:rsidR="007C53D2" w:rsidRPr="00A05849" w:rsidRDefault="007C53D2">
      <w:pPr>
        <w:rPr>
          <w:rFonts w:ascii="Arial" w:hAnsi="Arial" w:cs="Arial"/>
          <w:b/>
          <w:bCs/>
          <w:sz w:val="20"/>
          <w:szCs w:val="20"/>
          <w:lang w:eastAsia="fr-CH"/>
        </w:rPr>
      </w:pPr>
    </w:p>
    <w:p w:rsidR="005C2796" w:rsidRPr="00A05849" w:rsidRDefault="00905DD9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Neuer Langzeiturlaub: gut, aber zu kurz und zu </w:t>
      </w:r>
      <w:r w:rsidR="00A60A8D" w:rsidRPr="00A05849">
        <w:rPr>
          <w:rFonts w:ascii="Arial" w:hAnsi="Arial" w:cs="Arial"/>
          <w:b/>
          <w:bCs/>
          <w:sz w:val="20"/>
          <w:szCs w:val="20"/>
          <w:lang w:eastAsia="fr-CH"/>
        </w:rPr>
        <w:t>restriktiv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br/>
      </w:r>
    </w:p>
    <w:p w:rsidR="00632429" w:rsidRPr="00A05849" w:rsidRDefault="00631678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</w:t>
      </w:r>
      <w:r w:rsidR="00287100">
        <w:rPr>
          <w:rFonts w:ascii="Arial" w:hAnsi="Arial" w:cs="Arial"/>
          <w:bCs/>
          <w:sz w:val="20"/>
          <w:szCs w:val="20"/>
          <w:lang w:eastAsia="fr-CH"/>
        </w:rPr>
        <w:t xml:space="preserve">wichtigste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neue Massnahme, 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 xml:space="preserve">welche 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 xml:space="preserve">der Bundesrat in </w:t>
      </w:r>
      <w:r w:rsidR="00FF4825">
        <w:rPr>
          <w:rFonts w:ascii="Arial" w:hAnsi="Arial" w:cs="Arial"/>
          <w:bCs/>
          <w:sz w:val="20"/>
          <w:szCs w:val="20"/>
          <w:lang w:eastAsia="fr-CH"/>
        </w:rPr>
        <w:t>seinem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510422" w:rsidRPr="00A05849">
        <w:rPr>
          <w:rFonts w:ascii="Arial" w:hAnsi="Arial" w:cs="Arial"/>
          <w:bCs/>
          <w:sz w:val="20"/>
          <w:szCs w:val="20"/>
          <w:lang w:eastAsia="fr-CH"/>
        </w:rPr>
        <w:t>Gesetzesentwurf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vor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>schlägt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, ist der Langzeiturlaub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von 14 Wochen für Eltern, die ein schwer krankes oder verunfalltes Kind pflegen müssen.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9D0C97" w:rsidRPr="00A05849">
        <w:rPr>
          <w:rFonts w:ascii="Arial" w:hAnsi="Arial" w:cs="Arial"/>
          <w:bCs/>
          <w:sz w:val="20"/>
          <w:szCs w:val="20"/>
          <w:lang w:eastAsia="fr-CH"/>
        </w:rPr>
        <w:t>Die Eltern von jährlich mehreren Tausend hospitalisierten Kindern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9D0C97" w:rsidRPr="00A05849">
        <w:rPr>
          <w:rFonts w:ascii="Arial" w:hAnsi="Arial" w:cs="Arial"/>
          <w:bCs/>
          <w:sz w:val="20"/>
          <w:szCs w:val="20"/>
          <w:lang w:eastAsia="fr-CH"/>
        </w:rPr>
        <w:t xml:space="preserve">befinden </w:t>
      </w:r>
      <w:r w:rsidR="008F338F">
        <w:rPr>
          <w:rFonts w:ascii="Arial" w:hAnsi="Arial" w:cs="Arial"/>
          <w:bCs/>
          <w:sz w:val="20"/>
          <w:szCs w:val="20"/>
          <w:lang w:eastAsia="fr-CH"/>
        </w:rPr>
        <w:t xml:space="preserve">sich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heute in einer 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>prekär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en Lage. 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 xml:space="preserve">Wenn ihre Anwesenheit zur Betreuung eines </w:t>
      </w:r>
      <w:r w:rsidR="00CA6E92" w:rsidRPr="00A05849">
        <w:rPr>
          <w:rFonts w:ascii="Arial" w:hAnsi="Arial" w:cs="Arial"/>
          <w:bCs/>
          <w:sz w:val="20"/>
          <w:szCs w:val="20"/>
          <w:lang w:eastAsia="fr-CH"/>
        </w:rPr>
        <w:t>gesundheitlich schwer beeinträchtigte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>n</w:t>
      </w:r>
      <w:r w:rsidR="00CA6E92" w:rsidRPr="00A05849">
        <w:rPr>
          <w:rFonts w:ascii="Arial" w:hAnsi="Arial" w:cs="Arial"/>
          <w:bCs/>
          <w:sz w:val="20"/>
          <w:szCs w:val="20"/>
          <w:lang w:eastAsia="fr-CH"/>
        </w:rPr>
        <w:t xml:space="preserve"> Kind</w:t>
      </w:r>
      <w:r w:rsidR="00CA6E92">
        <w:rPr>
          <w:rFonts w:ascii="Arial" w:hAnsi="Arial" w:cs="Arial"/>
          <w:bCs/>
          <w:sz w:val="20"/>
          <w:szCs w:val="20"/>
          <w:lang w:eastAsia="fr-CH"/>
        </w:rPr>
        <w:t>es erforderlich ist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, </w:t>
      </w:r>
      <w:r w:rsidR="00C7212F" w:rsidRPr="00A05849">
        <w:rPr>
          <w:rFonts w:ascii="Arial" w:hAnsi="Arial" w:cs="Arial"/>
          <w:bCs/>
          <w:sz w:val="20"/>
          <w:szCs w:val="20"/>
          <w:lang w:eastAsia="fr-CH"/>
        </w:rPr>
        <w:t>führt dies oft dazu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, dass ein Elternteil </w:t>
      </w:r>
      <w:r w:rsidR="00C7212F" w:rsidRPr="00A05849">
        <w:rPr>
          <w:rFonts w:ascii="Arial" w:hAnsi="Arial" w:cs="Arial"/>
          <w:bCs/>
          <w:sz w:val="20"/>
          <w:szCs w:val="20"/>
          <w:lang w:eastAsia="fr-CH"/>
        </w:rPr>
        <w:t xml:space="preserve">die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Erwerbstätigkeit 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vollständig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aufgibt.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br/>
      </w:r>
    </w:p>
    <w:p w:rsidR="00425124" w:rsidRPr="00A05849" w:rsidRDefault="00631678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Vorlage schlägt daher einen neuen bezahlten Urlaub von 14 Wochen (98 Kalendertage) vor, welcher 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sich 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am Modell des Mutterschaftsurlaubs orientiert 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>und mit</w:t>
      </w:r>
      <w:r w:rsidR="00E9465B" w:rsidRPr="00A05849">
        <w:rPr>
          <w:rFonts w:ascii="Arial" w:hAnsi="Arial" w:cs="Arial"/>
          <w:bCs/>
          <w:sz w:val="20"/>
          <w:szCs w:val="20"/>
          <w:lang w:eastAsia="fr-CH"/>
        </w:rPr>
        <w:t xml:space="preserve"> 80 Lohnprozenten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E9465B" w:rsidRPr="00A05849">
        <w:rPr>
          <w:rFonts w:ascii="Arial" w:hAnsi="Arial" w:cs="Arial"/>
          <w:bCs/>
          <w:sz w:val="20"/>
          <w:szCs w:val="20"/>
          <w:lang w:eastAsia="fr-CH"/>
        </w:rPr>
        <w:t>entschädigt wird</w:t>
      </w:r>
      <w:r w:rsidR="00E9465B">
        <w:rPr>
          <w:rFonts w:ascii="Arial" w:hAnsi="Arial" w:cs="Arial"/>
          <w:bCs/>
          <w:sz w:val="20"/>
          <w:szCs w:val="20"/>
          <w:lang w:eastAsia="fr-CH"/>
        </w:rPr>
        <w:t xml:space="preserve">. 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Im Vergleich zur </w:t>
      </w:r>
      <w:r w:rsidR="00D12492" w:rsidRPr="00A05849">
        <w:rPr>
          <w:rFonts w:ascii="Arial" w:hAnsi="Arial" w:cs="Arial"/>
          <w:bCs/>
          <w:sz w:val="20"/>
          <w:szCs w:val="20"/>
          <w:lang w:eastAsia="fr-CH"/>
        </w:rPr>
        <w:t>heutigen</w:t>
      </w:r>
      <w:r w:rsidR="00D12492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Situation ist dies in der Tat eine 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>bedeutende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 Verbesserung.</w:t>
      </w:r>
      <w:r w:rsidR="00CD435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Wie </w:t>
      </w:r>
      <w:r w:rsidR="00CD4353">
        <w:rPr>
          <w:rFonts w:ascii="Arial" w:hAnsi="Arial" w:cs="Arial"/>
          <w:bCs/>
          <w:sz w:val="20"/>
          <w:szCs w:val="20"/>
          <w:lang w:eastAsia="fr-CH"/>
        </w:rPr>
        <w:t xml:space="preserve">im 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>erläuternde</w:t>
      </w:r>
      <w:r w:rsidR="00CD4353">
        <w:rPr>
          <w:rFonts w:ascii="Arial" w:hAnsi="Arial" w:cs="Arial"/>
          <w:bCs/>
          <w:sz w:val="20"/>
          <w:szCs w:val="20"/>
          <w:lang w:eastAsia="fr-CH"/>
        </w:rPr>
        <w:t>n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 Bericht betont</w:t>
      </w:r>
      <w:r w:rsidR="00C7212F" w:rsidRPr="00A05849">
        <w:rPr>
          <w:rFonts w:ascii="Arial" w:hAnsi="Arial" w:cs="Arial"/>
          <w:bCs/>
          <w:sz w:val="20"/>
          <w:szCs w:val="20"/>
          <w:lang w:eastAsia="fr-CH"/>
        </w:rPr>
        <w:t xml:space="preserve"> wird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, beträgt die Dauer der Betreuung eines an Krebs erkrankten Kindes </w:t>
      </w:r>
      <w:r w:rsidR="00C7212F" w:rsidRPr="00A05849">
        <w:rPr>
          <w:rFonts w:ascii="Arial" w:hAnsi="Arial" w:cs="Arial"/>
          <w:bCs/>
          <w:sz w:val="20"/>
          <w:szCs w:val="20"/>
          <w:lang w:eastAsia="fr-CH"/>
        </w:rPr>
        <w:t xml:space="preserve">aber 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>durchschnittlich 155 Arbeitstage.</w:t>
      </w:r>
      <w:r w:rsidR="00850C2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D12492">
        <w:rPr>
          <w:rFonts w:ascii="Arial" w:hAnsi="Arial" w:cs="Arial"/>
          <w:bCs/>
          <w:sz w:val="20"/>
          <w:szCs w:val="20"/>
          <w:lang w:eastAsia="fr-CH"/>
        </w:rPr>
        <w:t>Berücksichtigt sind dabei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 weder die Betreuungsleistungen, die ausserhalb der Spitalbesuche erbracht werden, noch die Tatsache, dass eine Krebserkrankung </w:t>
      </w:r>
      <w:r w:rsidR="00D12492">
        <w:rPr>
          <w:rFonts w:ascii="Arial" w:hAnsi="Arial" w:cs="Arial"/>
          <w:bCs/>
          <w:sz w:val="20"/>
          <w:szCs w:val="20"/>
          <w:lang w:eastAsia="fr-CH"/>
        </w:rPr>
        <w:t>in der Regel</w:t>
      </w:r>
      <w:r w:rsidR="0070683B" w:rsidRPr="00A05849">
        <w:rPr>
          <w:rFonts w:ascii="Arial" w:hAnsi="Arial" w:cs="Arial"/>
          <w:bCs/>
          <w:sz w:val="20"/>
          <w:szCs w:val="20"/>
          <w:lang w:eastAsia="fr-CH"/>
        </w:rPr>
        <w:t xml:space="preserve"> nicht innerhalb eines Jahres geheilt werden kann</w:t>
      </w:r>
      <w:r w:rsidR="000058F1">
        <w:rPr>
          <w:rFonts w:ascii="Arial" w:hAnsi="Arial" w:cs="Arial"/>
          <w:bCs/>
          <w:sz w:val="20"/>
          <w:szCs w:val="20"/>
          <w:lang w:eastAsia="fr-CH"/>
        </w:rPr>
        <w:t xml:space="preserve">. </w:t>
      </w:r>
      <w:r w:rsidR="00E078FA" w:rsidRPr="00A05849">
        <w:rPr>
          <w:rFonts w:ascii="Arial" w:hAnsi="Arial" w:cs="Arial"/>
          <w:bCs/>
          <w:sz w:val="20"/>
          <w:szCs w:val="20"/>
          <w:lang w:eastAsia="fr-CH"/>
        </w:rPr>
        <w:t xml:space="preserve">Insgesamt </w:t>
      </w:r>
      <w:r w:rsidR="00986717" w:rsidRPr="00A05849">
        <w:rPr>
          <w:rFonts w:ascii="Arial" w:hAnsi="Arial" w:cs="Arial"/>
          <w:bCs/>
          <w:sz w:val="20"/>
          <w:szCs w:val="20"/>
          <w:lang w:eastAsia="fr-CH"/>
        </w:rPr>
        <w:t xml:space="preserve">dauert </w:t>
      </w:r>
      <w:r w:rsidR="00E078FA" w:rsidRPr="00A05849">
        <w:rPr>
          <w:rFonts w:ascii="Arial" w:hAnsi="Arial" w:cs="Arial"/>
          <w:bCs/>
          <w:sz w:val="20"/>
          <w:szCs w:val="20"/>
          <w:lang w:eastAsia="fr-CH"/>
        </w:rPr>
        <w:t xml:space="preserve">die Arbeitsabsenz der 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betroffenen </w:t>
      </w:r>
      <w:r w:rsidR="00E078FA" w:rsidRPr="00A05849">
        <w:rPr>
          <w:rFonts w:ascii="Arial" w:hAnsi="Arial" w:cs="Arial"/>
          <w:bCs/>
          <w:sz w:val="20"/>
          <w:szCs w:val="20"/>
          <w:lang w:eastAsia="fr-CH"/>
        </w:rPr>
        <w:t>Eltern durchschnittlich 320 Tage.</w:t>
      </w:r>
      <w:r w:rsidR="00850C2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D12492" w:rsidRPr="00A05849">
        <w:rPr>
          <w:rFonts w:ascii="Arial" w:hAnsi="Arial" w:cs="Arial"/>
          <w:bCs/>
          <w:sz w:val="20"/>
          <w:szCs w:val="20"/>
          <w:lang w:eastAsia="fr-CH"/>
        </w:rPr>
        <w:t>Die</w:t>
      </w:r>
      <w:r w:rsidR="00D12492">
        <w:rPr>
          <w:rFonts w:ascii="Arial" w:hAnsi="Arial" w:cs="Arial"/>
          <w:bCs/>
          <w:sz w:val="20"/>
          <w:szCs w:val="20"/>
          <w:lang w:eastAsia="fr-CH"/>
        </w:rPr>
        <w:t>se</w:t>
      </w:r>
      <w:r w:rsidR="00D12492" w:rsidRPr="00A05849">
        <w:rPr>
          <w:rFonts w:ascii="Arial" w:hAnsi="Arial" w:cs="Arial"/>
          <w:bCs/>
          <w:sz w:val="20"/>
          <w:szCs w:val="20"/>
          <w:lang w:eastAsia="fr-CH"/>
        </w:rPr>
        <w:t xml:space="preserve"> Fälle sind nicht sehr zahlreich</w:t>
      </w:r>
      <w:r w:rsidR="00E078FA" w:rsidRPr="00A05849">
        <w:rPr>
          <w:rFonts w:ascii="Arial" w:hAnsi="Arial" w:cs="Arial"/>
          <w:bCs/>
          <w:sz w:val="20"/>
          <w:szCs w:val="20"/>
          <w:lang w:eastAsia="fr-CH"/>
        </w:rPr>
        <w:t xml:space="preserve"> (zwischen 1000 und 8000 pro Jahr), doch sie führen zu äusserst schwierigen und </w:t>
      </w:r>
      <w:r w:rsidR="00986717" w:rsidRPr="00A05849">
        <w:rPr>
          <w:rFonts w:ascii="Arial" w:hAnsi="Arial" w:cs="Arial"/>
          <w:bCs/>
          <w:sz w:val="20"/>
          <w:szCs w:val="20"/>
          <w:lang w:eastAsia="fr-CH"/>
        </w:rPr>
        <w:t xml:space="preserve">belastenden </w:t>
      </w:r>
      <w:r w:rsidR="00E078FA" w:rsidRPr="00A05849">
        <w:rPr>
          <w:rFonts w:ascii="Arial" w:hAnsi="Arial" w:cs="Arial"/>
          <w:bCs/>
          <w:sz w:val="20"/>
          <w:szCs w:val="20"/>
          <w:lang w:eastAsia="fr-CH"/>
        </w:rPr>
        <w:t>Situationen.</w:t>
      </w:r>
      <w:r w:rsidR="00850C2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510422" w:rsidRPr="00A05849">
        <w:rPr>
          <w:rFonts w:ascii="Arial" w:hAnsi="Arial" w:cs="Arial"/>
          <w:bCs/>
          <w:sz w:val="20"/>
          <w:szCs w:val="20"/>
          <w:lang w:eastAsia="fr-CH"/>
        </w:rPr>
        <w:t xml:space="preserve">Travail.Suisse ist der Ansicht, dass wir uns hier grosszügig zeigen und </w:t>
      </w:r>
      <w:r w:rsidR="000058F1">
        <w:rPr>
          <w:rFonts w:ascii="Arial" w:hAnsi="Arial" w:cs="Arial"/>
          <w:bCs/>
          <w:sz w:val="20"/>
          <w:szCs w:val="20"/>
          <w:lang w:eastAsia="fr-CH"/>
        </w:rPr>
        <w:t xml:space="preserve">einen Urlaub von </w:t>
      </w:r>
      <w:r w:rsidR="00510422" w:rsidRPr="00A05849">
        <w:rPr>
          <w:rFonts w:ascii="Arial" w:hAnsi="Arial" w:cs="Arial"/>
          <w:bCs/>
          <w:sz w:val="20"/>
          <w:szCs w:val="20"/>
          <w:lang w:eastAsia="fr-CH"/>
        </w:rPr>
        <w:t xml:space="preserve">22 Wochen </w:t>
      </w:r>
      <w:r w:rsidR="00850C23" w:rsidRPr="00A05849">
        <w:rPr>
          <w:rFonts w:ascii="Arial" w:hAnsi="Arial" w:cs="Arial"/>
          <w:bCs/>
          <w:sz w:val="20"/>
          <w:szCs w:val="20"/>
          <w:lang w:eastAsia="fr-CH"/>
        </w:rPr>
        <w:t>vors</w:t>
      </w:r>
      <w:r w:rsidR="00CD4353">
        <w:rPr>
          <w:rFonts w:ascii="Arial" w:hAnsi="Arial" w:cs="Arial"/>
          <w:bCs/>
          <w:sz w:val="20"/>
          <w:szCs w:val="20"/>
          <w:lang w:eastAsia="fr-CH"/>
        </w:rPr>
        <w:t xml:space="preserve">ehen </w:t>
      </w:r>
      <w:r w:rsidR="00510422" w:rsidRPr="00A05849">
        <w:rPr>
          <w:rFonts w:ascii="Arial" w:hAnsi="Arial" w:cs="Arial"/>
          <w:bCs/>
          <w:sz w:val="20"/>
          <w:szCs w:val="20"/>
          <w:lang w:eastAsia="fr-CH"/>
        </w:rPr>
        <w:t>sollten, wenn die Gesellschaft den von solchen dramatischen Situationen betroffenen Familien eine echte Unterstützung anbieten</w:t>
      </w:r>
      <w:r w:rsidR="00850C2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510422" w:rsidRPr="00A05849">
        <w:rPr>
          <w:rFonts w:ascii="Arial" w:hAnsi="Arial" w:cs="Arial"/>
          <w:bCs/>
          <w:sz w:val="20"/>
          <w:szCs w:val="20"/>
          <w:lang w:eastAsia="fr-CH"/>
        </w:rPr>
        <w:t>und gleichzeitig verhindern will, dass die Eltern in ihre</w:t>
      </w:r>
      <w:r w:rsidR="00D12492">
        <w:rPr>
          <w:rFonts w:ascii="Arial" w:hAnsi="Arial" w:cs="Arial"/>
          <w:bCs/>
          <w:sz w:val="20"/>
          <w:szCs w:val="20"/>
          <w:lang w:eastAsia="fr-CH"/>
        </w:rPr>
        <w:t>n</w:t>
      </w:r>
      <w:r w:rsidR="00510422" w:rsidRPr="00A05849">
        <w:rPr>
          <w:rFonts w:ascii="Arial" w:hAnsi="Arial" w:cs="Arial"/>
          <w:bCs/>
          <w:sz w:val="20"/>
          <w:szCs w:val="20"/>
          <w:lang w:eastAsia="fr-CH"/>
        </w:rPr>
        <w:t xml:space="preserve"> beruflichen </w:t>
      </w:r>
      <w:r w:rsidR="00D12492" w:rsidRPr="00A05849">
        <w:rPr>
          <w:rFonts w:ascii="Arial" w:hAnsi="Arial" w:cs="Arial"/>
          <w:bCs/>
          <w:sz w:val="20"/>
          <w:szCs w:val="20"/>
          <w:lang w:eastAsia="fr-CH"/>
        </w:rPr>
        <w:t>Perspektiven</w:t>
      </w:r>
      <w:r w:rsidR="00510422" w:rsidRPr="00A05849">
        <w:rPr>
          <w:rFonts w:ascii="Arial" w:hAnsi="Arial" w:cs="Arial"/>
          <w:bCs/>
          <w:sz w:val="20"/>
          <w:szCs w:val="20"/>
          <w:lang w:eastAsia="fr-CH"/>
        </w:rPr>
        <w:t xml:space="preserve"> (und später im R</w:t>
      </w:r>
      <w:r w:rsidR="00EC62AC">
        <w:rPr>
          <w:rFonts w:ascii="Arial" w:hAnsi="Arial" w:cs="Arial"/>
          <w:bCs/>
          <w:sz w:val="20"/>
          <w:szCs w:val="20"/>
          <w:lang w:eastAsia="fr-CH"/>
        </w:rPr>
        <w:t xml:space="preserve">uhestand) benachteiligt werden. 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 xml:space="preserve">Ausserdem </w:t>
      </w:r>
      <w:r w:rsidR="00D12492">
        <w:rPr>
          <w:rFonts w:ascii="Arial" w:hAnsi="Arial" w:cs="Arial"/>
          <w:bCs/>
          <w:sz w:val="20"/>
          <w:szCs w:val="20"/>
          <w:lang w:eastAsia="fr-CH"/>
        </w:rPr>
        <w:t>m</w:t>
      </w:r>
      <w:r w:rsidR="00262ABB">
        <w:rPr>
          <w:rFonts w:ascii="Arial" w:hAnsi="Arial" w:cs="Arial"/>
          <w:bCs/>
          <w:sz w:val="20"/>
          <w:szCs w:val="20"/>
          <w:lang w:eastAsia="fr-CH"/>
        </w:rPr>
        <w:t>u</w:t>
      </w:r>
      <w:r w:rsidR="00D12492">
        <w:rPr>
          <w:rFonts w:ascii="Arial" w:hAnsi="Arial" w:cs="Arial"/>
          <w:bCs/>
          <w:sz w:val="20"/>
          <w:szCs w:val="20"/>
          <w:lang w:eastAsia="fr-CH"/>
        </w:rPr>
        <w:t>ss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262ABB">
        <w:rPr>
          <w:rFonts w:ascii="Arial" w:hAnsi="Arial" w:cs="Arial"/>
          <w:bCs/>
          <w:sz w:val="20"/>
          <w:szCs w:val="20"/>
          <w:lang w:eastAsia="fr-CH"/>
        </w:rPr>
        <w:t xml:space="preserve">der Anspruch auf diesen </w:t>
      </w:r>
      <w:r w:rsidR="00287100">
        <w:rPr>
          <w:rFonts w:ascii="Arial" w:hAnsi="Arial" w:cs="Arial"/>
          <w:bCs/>
          <w:sz w:val="20"/>
          <w:szCs w:val="20"/>
          <w:lang w:eastAsia="fr-CH"/>
        </w:rPr>
        <w:t>Urlaub</w:t>
      </w:r>
      <w:r w:rsidR="00262ABB">
        <w:rPr>
          <w:rFonts w:ascii="Arial" w:hAnsi="Arial" w:cs="Arial"/>
          <w:bCs/>
          <w:sz w:val="20"/>
          <w:szCs w:val="20"/>
          <w:lang w:eastAsia="fr-CH"/>
        </w:rPr>
        <w:t xml:space="preserve"> auch für </w:t>
      </w:r>
      <w:r w:rsidR="00262ABB" w:rsidRPr="00A05849">
        <w:rPr>
          <w:rFonts w:ascii="Arial" w:hAnsi="Arial" w:cs="Arial"/>
          <w:bCs/>
          <w:sz w:val="20"/>
          <w:szCs w:val="20"/>
          <w:lang w:eastAsia="fr-CH"/>
        </w:rPr>
        <w:t>Behinderungen</w:t>
      </w:r>
      <w:r w:rsidR="00262ABB">
        <w:rPr>
          <w:rFonts w:ascii="Arial" w:hAnsi="Arial" w:cs="Arial"/>
          <w:bCs/>
          <w:sz w:val="20"/>
          <w:szCs w:val="20"/>
          <w:lang w:eastAsia="fr-CH"/>
        </w:rPr>
        <w:t xml:space="preserve"> gelten</w:t>
      </w:r>
      <w:r w:rsidR="00CD4353">
        <w:rPr>
          <w:rFonts w:ascii="Arial" w:hAnsi="Arial" w:cs="Arial"/>
          <w:bCs/>
          <w:sz w:val="20"/>
          <w:szCs w:val="20"/>
          <w:lang w:eastAsia="fr-CH"/>
        </w:rPr>
        <w:t>.</w:t>
      </w:r>
    </w:p>
    <w:p w:rsidR="00981DD7" w:rsidRPr="00A05849" w:rsidRDefault="00981DD7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4F0DC0" w:rsidRDefault="00CD4353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>
        <w:rPr>
          <w:rFonts w:ascii="Arial" w:hAnsi="Arial" w:cs="Arial"/>
          <w:bCs/>
          <w:sz w:val="20"/>
          <w:szCs w:val="20"/>
          <w:lang w:eastAsia="fr-CH"/>
        </w:rPr>
        <w:t xml:space="preserve">In diesem Zusammenhang 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 xml:space="preserve">bedauert Travail.Suisse noch eine weitere 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gravierende 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 xml:space="preserve">Lücke: Dieser neue Langzeiturlaub </w:t>
      </w:r>
      <w:r w:rsidR="003704AC" w:rsidRPr="00A05849">
        <w:rPr>
          <w:rFonts w:ascii="Arial" w:hAnsi="Arial" w:cs="Arial"/>
          <w:bCs/>
          <w:sz w:val="20"/>
          <w:szCs w:val="20"/>
          <w:lang w:eastAsia="fr-CH"/>
        </w:rPr>
        <w:t>ist ausschliesslich für die Betreuung kranker Kinder gedacht,</w:t>
      </w:r>
      <w:r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nicht aber </w:t>
      </w:r>
      <w:r w:rsidR="003704AC" w:rsidRPr="00A05849">
        <w:rPr>
          <w:rFonts w:ascii="Arial" w:hAnsi="Arial" w:cs="Arial"/>
          <w:bCs/>
          <w:sz w:val="20"/>
          <w:szCs w:val="20"/>
          <w:lang w:eastAsia="fr-CH"/>
        </w:rPr>
        <w:t xml:space="preserve">für 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andere </w:t>
      </w:r>
      <w:r>
        <w:rPr>
          <w:rFonts w:ascii="Arial" w:hAnsi="Arial" w:cs="Arial"/>
          <w:bCs/>
          <w:sz w:val="20"/>
          <w:szCs w:val="20"/>
          <w:lang w:eastAsia="fr-CH"/>
        </w:rPr>
        <w:t>Angehörige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 xml:space="preserve">, für deren Betreuung sich eine erwerbstätige Person mehr als drei Tage beurlauben </w:t>
      </w:r>
      <w:r>
        <w:rPr>
          <w:rFonts w:ascii="Arial" w:hAnsi="Arial" w:cs="Arial"/>
          <w:bCs/>
          <w:sz w:val="20"/>
          <w:szCs w:val="20"/>
          <w:lang w:eastAsia="fr-CH"/>
        </w:rPr>
        <w:t xml:space="preserve">lassen 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>muss</w:t>
      </w:r>
      <w:r>
        <w:rPr>
          <w:rFonts w:ascii="Arial" w:hAnsi="Arial" w:cs="Arial"/>
          <w:bCs/>
          <w:sz w:val="20"/>
          <w:szCs w:val="20"/>
          <w:lang w:eastAsia="fr-CH"/>
        </w:rPr>
        <w:t xml:space="preserve"> – 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 xml:space="preserve">beispielsweise um </w:t>
      </w:r>
      <w:r w:rsidR="00873C28" w:rsidRPr="00A05849">
        <w:rPr>
          <w:rFonts w:ascii="Arial" w:hAnsi="Arial" w:cs="Arial"/>
          <w:bCs/>
          <w:sz w:val="20"/>
          <w:szCs w:val="20"/>
          <w:lang w:eastAsia="fr-CH"/>
        </w:rPr>
        <w:t xml:space="preserve">ihren 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>Lebenspartner oder die eigenen Elte</w:t>
      </w:r>
      <w:r w:rsidR="00EC62AC">
        <w:rPr>
          <w:rFonts w:ascii="Arial" w:hAnsi="Arial" w:cs="Arial"/>
          <w:bCs/>
          <w:sz w:val="20"/>
          <w:szCs w:val="20"/>
          <w:lang w:eastAsia="fr-CH"/>
        </w:rPr>
        <w:t>rn am Lebensende zu be</w:t>
      </w:r>
      <w:r w:rsidR="00EC62AC">
        <w:rPr>
          <w:rFonts w:ascii="Arial" w:hAnsi="Arial" w:cs="Arial"/>
          <w:bCs/>
          <w:sz w:val="20"/>
          <w:szCs w:val="20"/>
          <w:lang w:eastAsia="fr-CH"/>
        </w:rPr>
        <w:lastRenderedPageBreak/>
        <w:t xml:space="preserve">gleiten. 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>Ein solcher Langzeiturlaub k</w:t>
      </w:r>
      <w:r w:rsidR="001E1498" w:rsidRPr="00A05849">
        <w:rPr>
          <w:rFonts w:ascii="Arial" w:hAnsi="Arial" w:cs="Arial"/>
          <w:bCs/>
          <w:sz w:val="20"/>
          <w:szCs w:val="20"/>
          <w:lang w:eastAsia="fr-CH"/>
        </w:rPr>
        <w:t>ö</w:t>
      </w:r>
      <w:r w:rsidR="00425124" w:rsidRPr="00A05849">
        <w:rPr>
          <w:rFonts w:ascii="Arial" w:hAnsi="Arial" w:cs="Arial"/>
          <w:bCs/>
          <w:sz w:val="20"/>
          <w:szCs w:val="20"/>
          <w:lang w:eastAsia="fr-CH"/>
        </w:rPr>
        <w:t xml:space="preserve">nnte kürzer sein, müsste aber </w:t>
      </w:r>
      <w:r w:rsidR="000058F1">
        <w:rPr>
          <w:rFonts w:ascii="Arial" w:hAnsi="Arial" w:cs="Arial"/>
          <w:bCs/>
          <w:sz w:val="20"/>
          <w:szCs w:val="20"/>
          <w:lang w:eastAsia="fr-CH"/>
        </w:rPr>
        <w:t>auf jeden Fall</w:t>
      </w:r>
      <w:r>
        <w:rPr>
          <w:rFonts w:ascii="Arial" w:hAnsi="Arial" w:cs="Arial"/>
          <w:bCs/>
          <w:sz w:val="20"/>
          <w:szCs w:val="20"/>
          <w:lang w:eastAsia="fr-CH"/>
        </w:rPr>
        <w:t xml:space="preserve"> im Gesetz </w:t>
      </w:r>
      <w:r w:rsidR="009D1DB9">
        <w:rPr>
          <w:rFonts w:ascii="Arial" w:hAnsi="Arial" w:cs="Arial"/>
          <w:bCs/>
          <w:sz w:val="20"/>
          <w:szCs w:val="20"/>
          <w:lang w:eastAsia="fr-CH"/>
        </w:rPr>
        <w:t xml:space="preserve">vorgesehen </w:t>
      </w:r>
      <w:r w:rsidR="00EC62AC">
        <w:rPr>
          <w:rFonts w:ascii="Arial" w:hAnsi="Arial" w:cs="Arial"/>
          <w:bCs/>
          <w:sz w:val="20"/>
          <w:szCs w:val="20"/>
          <w:lang w:eastAsia="fr-CH"/>
        </w:rPr>
        <w:t>und bezahlt sein.</w:t>
      </w:r>
      <w:r w:rsidR="000058F1">
        <w:rPr>
          <w:rFonts w:ascii="Arial" w:hAnsi="Arial" w:cs="Arial"/>
          <w:bCs/>
          <w:sz w:val="20"/>
          <w:szCs w:val="20"/>
          <w:lang w:eastAsia="fr-CH"/>
        </w:rPr>
        <w:br/>
      </w:r>
    </w:p>
    <w:p w:rsidR="00CD4353" w:rsidRPr="00A05849" w:rsidRDefault="00CD4353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C8166B" w:rsidRPr="00A05849" w:rsidRDefault="009154F3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Indirekte Anerkennung der pflegenden Angehörigen </w:t>
      </w:r>
      <w:r w:rsidR="00BE57D8" w:rsidRPr="00A05849">
        <w:rPr>
          <w:rFonts w:ascii="Arial" w:hAnsi="Arial" w:cs="Arial"/>
          <w:b/>
          <w:bCs/>
          <w:sz w:val="20"/>
          <w:szCs w:val="20"/>
          <w:lang w:eastAsia="fr-CH"/>
        </w:rPr>
        <w:t>in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der AHV</w:t>
      </w:r>
      <w:r w:rsidRPr="00A05849">
        <w:rPr>
          <w:rFonts w:ascii="Arial" w:hAnsi="Arial" w:cs="Arial"/>
          <w:b/>
          <w:bCs/>
          <w:sz w:val="20"/>
          <w:szCs w:val="20"/>
          <w:lang w:eastAsia="fr-CH"/>
        </w:rPr>
        <w:br/>
      </w:r>
    </w:p>
    <w:p w:rsidR="00034657" w:rsidRPr="00A05849" w:rsidRDefault="00183759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>Die dritte Massnahme ist eine indirekte finanzielle Anerkennung für Töchter und Söhne, die ihre Eltern pflegen</w:t>
      </w:r>
      <w:r w:rsidR="000662DB" w:rsidRPr="00A05849">
        <w:rPr>
          <w:rFonts w:ascii="Arial" w:hAnsi="Arial" w:cs="Arial"/>
          <w:bCs/>
          <w:sz w:val="20"/>
          <w:szCs w:val="20"/>
          <w:lang w:eastAsia="fr-CH"/>
        </w:rPr>
        <w:t>,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oder für Mitglieder einer eingetragene</w:t>
      </w:r>
      <w:r w:rsidR="00BE57D8" w:rsidRPr="00A05849">
        <w:rPr>
          <w:rFonts w:ascii="Arial" w:hAnsi="Arial" w:cs="Arial"/>
          <w:bCs/>
          <w:sz w:val="20"/>
          <w:szCs w:val="20"/>
          <w:lang w:eastAsia="fr-CH"/>
        </w:rPr>
        <w:t>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Partnerschaft, die ihren </w:t>
      </w:r>
      <w:r w:rsidR="000662DB" w:rsidRPr="00A05849">
        <w:rPr>
          <w:rFonts w:ascii="Arial" w:hAnsi="Arial" w:cs="Arial"/>
          <w:bCs/>
          <w:sz w:val="20"/>
          <w:szCs w:val="20"/>
          <w:lang w:eastAsia="fr-CH"/>
        </w:rPr>
        <w:t>Lebensp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art</w:t>
      </w:r>
      <w:r w:rsidR="00BE57D8" w:rsidRPr="00A05849">
        <w:rPr>
          <w:rFonts w:ascii="Arial" w:hAnsi="Arial" w:cs="Arial"/>
          <w:bCs/>
          <w:sz w:val="20"/>
          <w:szCs w:val="20"/>
          <w:lang w:eastAsia="fr-CH"/>
        </w:rPr>
        <w:t>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er/ihre </w:t>
      </w:r>
      <w:r w:rsidR="000662DB" w:rsidRPr="00A05849">
        <w:rPr>
          <w:rFonts w:ascii="Arial" w:hAnsi="Arial" w:cs="Arial"/>
          <w:bCs/>
          <w:sz w:val="20"/>
          <w:szCs w:val="20"/>
          <w:lang w:eastAsia="fr-CH"/>
        </w:rPr>
        <w:t>Lebensp</w:t>
      </w:r>
      <w:r w:rsidR="004A20DF" w:rsidRPr="00A05849">
        <w:rPr>
          <w:rFonts w:ascii="Arial" w:hAnsi="Arial" w:cs="Arial"/>
          <w:bCs/>
          <w:sz w:val="20"/>
          <w:szCs w:val="20"/>
          <w:lang w:eastAsia="fr-CH"/>
        </w:rPr>
        <w:t xml:space="preserve">artnerin betreuen.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Ausweitung der Betreuungsgutschriften in der AHV soll für Fälle </w:t>
      </w:r>
      <w:r w:rsidR="005B0924">
        <w:rPr>
          <w:rFonts w:ascii="Arial" w:hAnsi="Arial" w:cs="Arial"/>
          <w:bCs/>
          <w:sz w:val="20"/>
          <w:szCs w:val="20"/>
          <w:lang w:eastAsia="fr-CH"/>
        </w:rPr>
        <w:t xml:space="preserve">von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leichter Hilflosigkeit </w:t>
      </w:r>
      <w:r w:rsidR="00BE57D8" w:rsidRPr="00A05849">
        <w:rPr>
          <w:rFonts w:ascii="Arial" w:hAnsi="Arial" w:cs="Arial"/>
          <w:bCs/>
          <w:sz w:val="20"/>
          <w:szCs w:val="20"/>
          <w:lang w:eastAsia="fr-CH"/>
        </w:rPr>
        <w:t>sowie</w:t>
      </w:r>
      <w:r w:rsidR="000662DB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für Konkubinatspartner gelten. Da</w:t>
      </w:r>
      <w:r w:rsidR="001712A3">
        <w:rPr>
          <w:rFonts w:ascii="Arial" w:hAnsi="Arial" w:cs="Arial"/>
          <w:bCs/>
          <w:sz w:val="20"/>
          <w:szCs w:val="20"/>
          <w:lang w:eastAsia="fr-CH"/>
        </w:rPr>
        <w:t>s ist eine sehr gute Nachricht.</w:t>
      </w:r>
    </w:p>
    <w:p w:rsidR="00C8166B" w:rsidRPr="00A05849" w:rsidRDefault="00C8166B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C8166B" w:rsidRPr="00A05849" w:rsidRDefault="00BE57D8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>Travail.Suisse bedauert jedoch, dass die Frage der «</w:t>
      </w:r>
      <w:r w:rsidR="00EE3B0B" w:rsidRPr="00A05849">
        <w:rPr>
          <w:rFonts w:ascii="Arial" w:hAnsi="Arial" w:cs="Arial"/>
          <w:bCs/>
          <w:sz w:val="20"/>
          <w:szCs w:val="20"/>
          <w:lang w:eastAsia="fr-CH"/>
        </w:rPr>
        <w:t>leichten Erreichbarkeit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», welche heute in </w:t>
      </w:r>
      <w:r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Artikel 29</w:t>
      </w:r>
      <w:r w:rsidRPr="00A05849">
        <w:rPr>
          <w:rFonts w:ascii="Arial" w:hAnsi="Arial" w:cs="Arial"/>
          <w:bCs/>
          <w:color w:val="000000" w:themeColor="text1"/>
          <w:sz w:val="20"/>
          <w:szCs w:val="20"/>
          <w:vertAlign w:val="superscript"/>
          <w:lang w:eastAsia="fr-CH"/>
        </w:rPr>
        <w:t>sept</w:t>
      </w:r>
      <w:r w:rsidR="00EE3B0B" w:rsidRPr="00A05849">
        <w:rPr>
          <w:rFonts w:ascii="Arial" w:hAnsi="Arial" w:cs="Arial"/>
          <w:bCs/>
          <w:color w:val="000000" w:themeColor="text1"/>
          <w:sz w:val="20"/>
          <w:szCs w:val="20"/>
          <w:vertAlign w:val="superscript"/>
          <w:lang w:eastAsia="fr-CH"/>
        </w:rPr>
        <w:t>ies</w:t>
      </w:r>
      <w:r w:rsidR="00EE3B0B"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A</w:t>
      </w:r>
      <w:r w:rsidR="00EE3B0B"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H</w:t>
      </w:r>
      <w:r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V</w:t>
      </w:r>
      <w:r w:rsidR="00EE3B0B"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G</w:t>
      </w:r>
      <w:r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 und vor allem in Artikel 52g A</w:t>
      </w:r>
      <w:r w:rsidR="00EE3B0B"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>HVV</w:t>
      </w:r>
      <w:r w:rsidRPr="00A05849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geregelt ist, nicht revidiert wurde.</w:t>
      </w:r>
      <w:r w:rsidR="001712A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Diese beiden Artikel </w:t>
      </w:r>
      <w:r w:rsidR="00484F3A">
        <w:rPr>
          <w:rFonts w:ascii="Arial" w:hAnsi="Arial" w:cs="Arial"/>
          <w:bCs/>
          <w:sz w:val="20"/>
          <w:szCs w:val="20"/>
          <w:lang w:eastAsia="fr-CH"/>
        </w:rPr>
        <w:t>schreiben vor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, dass die betreute </w:t>
      </w:r>
      <w:r w:rsidR="000662DB" w:rsidRPr="00A05849">
        <w:rPr>
          <w:rFonts w:ascii="Arial" w:hAnsi="Arial" w:cs="Arial"/>
          <w:bCs/>
          <w:sz w:val="20"/>
          <w:szCs w:val="20"/>
          <w:lang w:eastAsia="fr-CH"/>
        </w:rPr>
        <w:t>P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erson nicht mehr als 30 Kilometer </w:t>
      </w:r>
      <w:r w:rsidR="00555ACC" w:rsidRPr="00A05849">
        <w:rPr>
          <w:rFonts w:ascii="Arial" w:hAnsi="Arial" w:cs="Arial"/>
          <w:bCs/>
          <w:sz w:val="20"/>
          <w:szCs w:val="20"/>
          <w:lang w:eastAsia="fr-CH"/>
        </w:rPr>
        <w:t>vom pflegenden Angehörigen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entfernt </w:t>
      </w:r>
      <w:r w:rsidR="00B82B21" w:rsidRPr="00A05849">
        <w:rPr>
          <w:rFonts w:ascii="Arial" w:hAnsi="Arial" w:cs="Arial"/>
          <w:bCs/>
          <w:sz w:val="20"/>
          <w:szCs w:val="20"/>
          <w:lang w:eastAsia="fr-CH"/>
        </w:rPr>
        <w:t>wohnen darf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>beziehungsweise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innerhalb einer Stunde erreichbar sein muss.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283FE5">
        <w:rPr>
          <w:rFonts w:ascii="Arial" w:hAnsi="Arial" w:cs="Arial"/>
          <w:bCs/>
          <w:sz w:val="20"/>
          <w:szCs w:val="20"/>
          <w:lang w:eastAsia="fr-CH"/>
        </w:rPr>
        <w:br/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</w:t>
      </w:r>
      <w:r w:rsidR="001712A3" w:rsidRPr="00A05849">
        <w:rPr>
          <w:rFonts w:ascii="Arial" w:hAnsi="Arial" w:cs="Arial"/>
          <w:bCs/>
          <w:sz w:val="20"/>
          <w:szCs w:val="20"/>
          <w:lang w:eastAsia="fr-CH"/>
        </w:rPr>
        <w:t>«</w:t>
      </w:r>
      <w:r w:rsidR="00B82B21" w:rsidRPr="00A05849">
        <w:rPr>
          <w:rFonts w:ascii="Arial" w:hAnsi="Arial" w:cs="Arial"/>
          <w:bCs/>
          <w:sz w:val="20"/>
          <w:szCs w:val="20"/>
          <w:lang w:eastAsia="fr-CH"/>
        </w:rPr>
        <w:t>Fernbetreuung</w:t>
      </w:r>
      <w:r w:rsidR="001712A3" w:rsidRPr="00A05849">
        <w:rPr>
          <w:rFonts w:ascii="Arial" w:hAnsi="Arial" w:cs="Arial"/>
          <w:bCs/>
          <w:sz w:val="20"/>
          <w:szCs w:val="20"/>
          <w:lang w:eastAsia="fr-CH"/>
        </w:rPr>
        <w:t>»</w:t>
      </w:r>
      <w:r w:rsidR="00B82B21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stellt </w:t>
      </w:r>
      <w:r w:rsidR="000662DB" w:rsidRPr="00A05849">
        <w:rPr>
          <w:rFonts w:ascii="Arial" w:hAnsi="Arial" w:cs="Arial"/>
          <w:bCs/>
          <w:sz w:val="20"/>
          <w:szCs w:val="20"/>
          <w:lang w:eastAsia="fr-CH"/>
        </w:rPr>
        <w:t xml:space="preserve">jedoch </w:t>
      </w:r>
      <w:r w:rsidR="00B82B21" w:rsidRPr="00A05849">
        <w:rPr>
          <w:rFonts w:ascii="Arial" w:hAnsi="Arial" w:cs="Arial"/>
          <w:bCs/>
          <w:sz w:val="20"/>
          <w:szCs w:val="20"/>
          <w:lang w:eastAsia="fr-CH"/>
        </w:rPr>
        <w:t xml:space="preserve">eine ebenso reale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Belastung dar wie die direkte </w:t>
      </w:r>
      <w:r w:rsidR="007400E8">
        <w:rPr>
          <w:rFonts w:ascii="Arial" w:hAnsi="Arial" w:cs="Arial"/>
          <w:bCs/>
          <w:sz w:val="20"/>
          <w:szCs w:val="20"/>
          <w:lang w:eastAsia="fr-CH"/>
        </w:rPr>
        <w:t>Care-Arbeit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>am Wohnort der betreuten Person</w:t>
      </w:r>
      <w:r w:rsidR="001712A3">
        <w:rPr>
          <w:rFonts w:ascii="Arial" w:hAnsi="Arial" w:cs="Arial"/>
          <w:bCs/>
          <w:sz w:val="20"/>
          <w:szCs w:val="20"/>
          <w:lang w:eastAsia="fr-CH"/>
        </w:rPr>
        <w:t xml:space="preserve">.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Familien </w:t>
      </w:r>
      <w:r w:rsidR="007400E8" w:rsidRPr="00A05849">
        <w:rPr>
          <w:rFonts w:ascii="Arial" w:hAnsi="Arial" w:cs="Arial"/>
          <w:bCs/>
          <w:sz w:val="20"/>
          <w:szCs w:val="20"/>
          <w:lang w:eastAsia="fr-CH"/>
        </w:rPr>
        <w:t xml:space="preserve">sind heute vermehrt </w:t>
      </w:r>
      <w:r w:rsidR="007400E8">
        <w:rPr>
          <w:rFonts w:ascii="Arial" w:hAnsi="Arial" w:cs="Arial"/>
          <w:bCs/>
          <w:sz w:val="20"/>
          <w:szCs w:val="20"/>
          <w:lang w:eastAsia="fr-CH"/>
        </w:rPr>
        <w:t>über grö</w:t>
      </w:r>
      <w:r w:rsidR="007400E8" w:rsidRPr="00A05849">
        <w:rPr>
          <w:rFonts w:ascii="Arial" w:hAnsi="Arial" w:cs="Arial"/>
          <w:bCs/>
          <w:sz w:val="20"/>
          <w:szCs w:val="20"/>
          <w:lang w:eastAsia="fr-CH"/>
        </w:rPr>
        <w:t>sse</w:t>
      </w:r>
      <w:r w:rsidR="007400E8">
        <w:rPr>
          <w:rFonts w:ascii="Arial" w:hAnsi="Arial" w:cs="Arial"/>
          <w:bCs/>
          <w:sz w:val="20"/>
          <w:szCs w:val="20"/>
          <w:lang w:eastAsia="fr-CH"/>
        </w:rPr>
        <w:t>re</w:t>
      </w:r>
      <w:r w:rsidR="007400E8" w:rsidRPr="00A05849">
        <w:rPr>
          <w:rFonts w:ascii="Arial" w:hAnsi="Arial" w:cs="Arial"/>
          <w:bCs/>
          <w:sz w:val="20"/>
          <w:szCs w:val="20"/>
          <w:lang w:eastAsia="fr-CH"/>
        </w:rPr>
        <w:t xml:space="preserve"> Distanzen verstreut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; die Eltern wohnen nicht mehr in der Nähe ihrer erwachsenen Kinder.</w:t>
      </w:r>
      <w:r w:rsidR="001712A3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Das Kriterium der </w:t>
      </w:r>
      <w:r w:rsidR="005B0924">
        <w:rPr>
          <w:rFonts w:ascii="Arial" w:hAnsi="Arial" w:cs="Arial"/>
          <w:bCs/>
          <w:sz w:val="20"/>
          <w:szCs w:val="20"/>
          <w:lang w:eastAsia="fr-CH"/>
        </w:rPr>
        <w:t xml:space="preserve">Entfernung </w:t>
      </w:r>
      <w:r w:rsidR="001712A3">
        <w:rPr>
          <w:rFonts w:ascii="Arial" w:hAnsi="Arial" w:cs="Arial"/>
          <w:bCs/>
          <w:sz w:val="20"/>
          <w:szCs w:val="20"/>
          <w:lang w:eastAsia="fr-CH"/>
        </w:rPr>
        <w:t xml:space="preserve">bzw.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der </w:t>
      </w:r>
      <w:r w:rsidR="005B77BE" w:rsidRPr="00A05849">
        <w:rPr>
          <w:rFonts w:ascii="Arial" w:hAnsi="Arial" w:cs="Arial"/>
          <w:bCs/>
          <w:sz w:val="20"/>
          <w:szCs w:val="20"/>
          <w:lang w:eastAsia="fr-CH"/>
        </w:rPr>
        <w:t>Anfahrt</w:t>
      </w:r>
      <w:r w:rsidR="005B77BE">
        <w:rPr>
          <w:rFonts w:ascii="Arial" w:hAnsi="Arial" w:cs="Arial"/>
          <w:bCs/>
          <w:sz w:val="20"/>
          <w:szCs w:val="20"/>
          <w:lang w:eastAsia="fr-CH"/>
        </w:rPr>
        <w:t>s</w:t>
      </w:r>
      <w:r w:rsidR="005B77BE" w:rsidRPr="00A05849">
        <w:rPr>
          <w:rFonts w:ascii="Arial" w:hAnsi="Arial" w:cs="Arial"/>
          <w:bCs/>
          <w:sz w:val="20"/>
          <w:szCs w:val="20"/>
          <w:lang w:eastAsia="fr-CH"/>
        </w:rPr>
        <w:t>zeit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 xml:space="preserve">hat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im Zeitalter der neuen Kommunikationsformen nicht mehr 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>die gleiche R</w:t>
      </w:r>
      <w:r w:rsidR="00B82B21" w:rsidRPr="00A05849">
        <w:rPr>
          <w:rFonts w:ascii="Arial" w:hAnsi="Arial" w:cs="Arial"/>
          <w:bCs/>
          <w:sz w:val="20"/>
          <w:szCs w:val="20"/>
          <w:lang w:eastAsia="fr-CH"/>
        </w:rPr>
        <w:t>elevan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>z</w:t>
      </w:r>
      <w:r w:rsidR="005B0924" w:rsidRPr="005B0924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wie in früheren Zeiten</w:t>
      </w:r>
      <w:r w:rsidR="00B82B21" w:rsidRPr="00A05849">
        <w:rPr>
          <w:rFonts w:ascii="Arial" w:hAnsi="Arial" w:cs="Arial"/>
          <w:bCs/>
          <w:sz w:val="20"/>
          <w:szCs w:val="20"/>
          <w:lang w:eastAsia="fr-CH"/>
        </w:rPr>
        <w:t xml:space="preserve">. </w:t>
      </w:r>
      <w:r w:rsidR="00A229FD" w:rsidRPr="00A05849">
        <w:rPr>
          <w:rFonts w:ascii="Arial" w:hAnsi="Arial" w:cs="Arial"/>
          <w:bCs/>
          <w:sz w:val="20"/>
          <w:szCs w:val="20"/>
          <w:lang w:eastAsia="fr-CH"/>
        </w:rPr>
        <w:t xml:space="preserve">Auch </w:t>
      </w:r>
      <w:r w:rsidR="007400E8" w:rsidRPr="00A05849">
        <w:rPr>
          <w:rFonts w:ascii="Arial" w:hAnsi="Arial" w:cs="Arial"/>
          <w:bCs/>
          <w:sz w:val="20"/>
          <w:szCs w:val="20"/>
          <w:lang w:eastAsia="fr-CH"/>
        </w:rPr>
        <w:t xml:space="preserve">aus der Ferne </w:t>
      </w:r>
      <w:r w:rsidR="007400E8">
        <w:rPr>
          <w:rFonts w:ascii="Arial" w:hAnsi="Arial" w:cs="Arial"/>
          <w:bCs/>
          <w:sz w:val="20"/>
          <w:szCs w:val="20"/>
          <w:lang w:eastAsia="fr-CH"/>
        </w:rPr>
        <w:t>k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oordinieren</w:t>
      </w:r>
      <w:r w:rsidR="00A229FD" w:rsidRPr="00A05849">
        <w:rPr>
          <w:rFonts w:ascii="Arial" w:hAnsi="Arial" w:cs="Arial"/>
          <w:bCs/>
          <w:sz w:val="20"/>
          <w:szCs w:val="20"/>
          <w:lang w:eastAsia="fr-CH"/>
        </w:rPr>
        <w:t xml:space="preserve"> und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organisieren</w:t>
      </w:r>
      <w:r w:rsidR="00A229FD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7400E8" w:rsidRPr="00A05849">
        <w:rPr>
          <w:rFonts w:ascii="Arial" w:hAnsi="Arial" w:cs="Arial"/>
          <w:bCs/>
          <w:sz w:val="20"/>
          <w:szCs w:val="20"/>
          <w:lang w:eastAsia="fr-CH"/>
        </w:rPr>
        <w:t>ist aktive Care-Arbeit</w:t>
      </w:r>
      <w:r w:rsidR="007400E8">
        <w:rPr>
          <w:rFonts w:ascii="Arial" w:hAnsi="Arial" w:cs="Arial"/>
          <w:bCs/>
          <w:sz w:val="20"/>
          <w:szCs w:val="20"/>
          <w:lang w:eastAsia="fr-CH"/>
        </w:rPr>
        <w:t>.</w:t>
      </w:r>
    </w:p>
    <w:p w:rsidR="0013196C" w:rsidRPr="00A05849" w:rsidRDefault="0013196C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4F0DC0" w:rsidRPr="00A05849" w:rsidRDefault="004F0DC0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D0296B" w:rsidRPr="00A05849" w:rsidRDefault="007400E8" w:rsidP="00450D98">
      <w:pPr>
        <w:spacing w:line="300" w:lineRule="atLeast"/>
        <w:rPr>
          <w:rFonts w:ascii="Arial" w:hAnsi="Arial" w:cs="Arial"/>
          <w:b/>
          <w:bCs/>
          <w:sz w:val="20"/>
          <w:szCs w:val="20"/>
          <w:lang w:eastAsia="fr-CH"/>
        </w:rPr>
      </w:pPr>
      <w:r>
        <w:rPr>
          <w:rFonts w:ascii="Arial" w:hAnsi="Arial" w:cs="Arial"/>
          <w:b/>
          <w:bCs/>
          <w:sz w:val="20"/>
          <w:szCs w:val="20"/>
          <w:lang w:eastAsia="fr-CH"/>
        </w:rPr>
        <w:t>Innovative Lösun</w:t>
      </w:r>
      <w:r w:rsidR="00014037">
        <w:rPr>
          <w:rFonts w:ascii="Arial" w:hAnsi="Arial" w:cs="Arial"/>
          <w:b/>
          <w:bCs/>
          <w:sz w:val="20"/>
          <w:szCs w:val="20"/>
          <w:lang w:eastAsia="fr-CH"/>
        </w:rPr>
        <w:t>g</w:t>
      </w:r>
      <w:r>
        <w:rPr>
          <w:rFonts w:ascii="Arial" w:hAnsi="Arial" w:cs="Arial"/>
          <w:b/>
          <w:bCs/>
          <w:sz w:val="20"/>
          <w:szCs w:val="20"/>
          <w:lang w:eastAsia="fr-CH"/>
        </w:rPr>
        <w:t>en</w:t>
      </w:r>
      <w:r w:rsidR="00D9079F">
        <w:rPr>
          <w:rFonts w:ascii="Arial" w:hAnsi="Arial" w:cs="Arial"/>
          <w:b/>
          <w:bCs/>
          <w:sz w:val="20"/>
          <w:szCs w:val="20"/>
          <w:lang w:eastAsia="fr-CH"/>
        </w:rPr>
        <w:t xml:space="preserve"> </w:t>
      </w:r>
      <w:r w:rsidR="00D9079F" w:rsidRPr="00A05849">
        <w:rPr>
          <w:rFonts w:ascii="Arial" w:hAnsi="Arial" w:cs="Arial"/>
          <w:b/>
          <w:bCs/>
          <w:sz w:val="20"/>
          <w:szCs w:val="20"/>
          <w:lang w:eastAsia="fr-CH"/>
        </w:rPr>
        <w:t>sind notwendig</w:t>
      </w:r>
      <w:r w:rsidR="00885132"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, um </w:t>
      </w:r>
      <w:r w:rsidR="00C308E4" w:rsidRPr="00A05849">
        <w:rPr>
          <w:rFonts w:ascii="Arial" w:hAnsi="Arial" w:cs="Arial"/>
          <w:b/>
          <w:bCs/>
          <w:sz w:val="20"/>
          <w:szCs w:val="20"/>
          <w:lang w:eastAsia="fr-CH"/>
        </w:rPr>
        <w:t>mehr</w:t>
      </w:r>
      <w:r w:rsidR="00885132" w:rsidRPr="00A05849">
        <w:rPr>
          <w:rFonts w:ascii="Arial" w:hAnsi="Arial" w:cs="Arial"/>
          <w:b/>
          <w:bCs/>
          <w:sz w:val="20"/>
          <w:szCs w:val="20"/>
          <w:lang w:eastAsia="fr-CH"/>
        </w:rPr>
        <w:t xml:space="preserve"> Betreuungssituationen abzudecken</w:t>
      </w:r>
      <w:r w:rsidR="00885132" w:rsidRPr="00A05849">
        <w:rPr>
          <w:rFonts w:ascii="Arial" w:hAnsi="Arial" w:cs="Arial"/>
          <w:b/>
          <w:bCs/>
          <w:sz w:val="20"/>
          <w:szCs w:val="20"/>
          <w:lang w:eastAsia="fr-CH"/>
        </w:rPr>
        <w:br/>
      </w:r>
    </w:p>
    <w:p w:rsidR="001E5117" w:rsidRPr="00A05849" w:rsidRDefault="00885132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Wie wir bereits </w:t>
      </w:r>
      <w:r w:rsidR="005B0924">
        <w:rPr>
          <w:rFonts w:ascii="Arial" w:hAnsi="Arial" w:cs="Arial"/>
          <w:bCs/>
          <w:sz w:val="20"/>
          <w:szCs w:val="20"/>
          <w:lang w:eastAsia="fr-CH"/>
        </w:rPr>
        <w:t xml:space="preserve">am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Anfang dieses Jahres</w:t>
      </w:r>
      <w:r w:rsidR="001712A3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4A20DF" w:rsidRPr="00A05849">
        <w:rPr>
          <w:rFonts w:ascii="Arial" w:hAnsi="Arial" w:cs="Arial"/>
          <w:bCs/>
          <w:sz w:val="20"/>
          <w:szCs w:val="20"/>
          <w:lang w:eastAsia="fr-CH"/>
        </w:rPr>
        <w:t>fest</w:t>
      </w:r>
      <w:r w:rsidR="005B0924">
        <w:rPr>
          <w:rFonts w:ascii="Arial" w:hAnsi="Arial" w:cs="Arial"/>
          <w:bCs/>
          <w:sz w:val="20"/>
          <w:szCs w:val="20"/>
          <w:lang w:eastAsia="fr-CH"/>
        </w:rPr>
        <w:t>ge</w:t>
      </w:r>
      <w:r w:rsidR="004A20DF" w:rsidRPr="00A05849">
        <w:rPr>
          <w:rFonts w:ascii="Arial" w:hAnsi="Arial" w:cs="Arial"/>
          <w:bCs/>
          <w:sz w:val="20"/>
          <w:szCs w:val="20"/>
          <w:lang w:eastAsia="fr-CH"/>
        </w:rPr>
        <w:t>stellt</w:t>
      </w:r>
      <w:r w:rsidR="005B0924">
        <w:rPr>
          <w:rFonts w:ascii="Arial" w:hAnsi="Arial" w:cs="Arial"/>
          <w:bCs/>
          <w:sz w:val="20"/>
          <w:szCs w:val="20"/>
          <w:lang w:eastAsia="fr-CH"/>
        </w:rPr>
        <w:t xml:space="preserve"> hab</w:t>
      </w:r>
      <w:r w:rsidR="004A20DF" w:rsidRPr="00A05849">
        <w:rPr>
          <w:rFonts w:ascii="Arial" w:hAnsi="Arial" w:cs="Arial"/>
          <w:bCs/>
          <w:sz w:val="20"/>
          <w:szCs w:val="20"/>
          <w:lang w:eastAsia="fr-CH"/>
        </w:rPr>
        <w:t>en</w:t>
      </w:r>
      <w:r w:rsidRPr="00A05849">
        <w:rPr>
          <w:rStyle w:val="Funotenzeichen"/>
          <w:rFonts w:ascii="Arial" w:hAnsi="Arial" w:cs="Arial"/>
          <w:bCs/>
          <w:sz w:val="20"/>
          <w:szCs w:val="20"/>
          <w:lang w:eastAsia="fr-CH"/>
        </w:rPr>
        <w:footnoteReference w:id="1"/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, ist es natürlich </w:t>
      </w:r>
      <w:r w:rsidR="004A20DF" w:rsidRPr="00A05849">
        <w:rPr>
          <w:rFonts w:ascii="Arial" w:hAnsi="Arial" w:cs="Arial"/>
          <w:bCs/>
          <w:sz w:val="20"/>
          <w:szCs w:val="20"/>
          <w:lang w:eastAsia="fr-CH"/>
        </w:rPr>
        <w:t>unerlässlich,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Not- und Ausnahmesituationen wie schwere Krankheiten, Unfälle und Notfälle gesetzlich zu regeln.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Dabei handelt es sich jedoch um </w:t>
      </w:r>
      <w:r w:rsidR="004A20DF" w:rsidRPr="00A05849">
        <w:rPr>
          <w:rFonts w:ascii="Arial" w:hAnsi="Arial" w:cs="Arial"/>
          <w:bCs/>
          <w:sz w:val="20"/>
          <w:szCs w:val="20"/>
          <w:lang w:eastAsia="fr-CH"/>
        </w:rPr>
        <w:t>S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ituationen, </w:t>
      </w:r>
      <w:r w:rsidR="00A017CA">
        <w:rPr>
          <w:rFonts w:ascii="Arial" w:hAnsi="Arial" w:cs="Arial"/>
          <w:bCs/>
          <w:sz w:val="20"/>
          <w:szCs w:val="20"/>
          <w:lang w:eastAsia="fr-CH"/>
        </w:rPr>
        <w:t xml:space="preserve">in denen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die Arbeitgeber 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 xml:space="preserve">grösstenteils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Verständnis </w:t>
      </w:r>
      <w:r w:rsidR="00252F09" w:rsidRPr="00A05849">
        <w:rPr>
          <w:rFonts w:ascii="Arial" w:hAnsi="Arial" w:cs="Arial"/>
          <w:bCs/>
          <w:sz w:val="20"/>
          <w:szCs w:val="20"/>
          <w:lang w:eastAsia="fr-CH"/>
        </w:rPr>
        <w:t>und entsprechendes Entgegenkommen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A017CA">
        <w:rPr>
          <w:rFonts w:ascii="Arial" w:hAnsi="Arial" w:cs="Arial"/>
          <w:bCs/>
          <w:sz w:val="20"/>
          <w:szCs w:val="20"/>
          <w:lang w:eastAsia="fr-CH"/>
        </w:rPr>
        <w:t xml:space="preserve">zeigen.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Unsere Volksvertreter und unsere Regierung haben 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 xml:space="preserve">aber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auch die Aufgabe, innovative Massnahmen für die</w:t>
      </w:r>
      <w:r w:rsidR="00C308E4" w:rsidRPr="00A05849">
        <w:rPr>
          <w:rFonts w:ascii="Arial" w:hAnsi="Arial" w:cs="Arial"/>
          <w:bCs/>
          <w:sz w:val="20"/>
          <w:szCs w:val="20"/>
          <w:lang w:eastAsia="fr-CH"/>
        </w:rPr>
        <w:t xml:space="preserve"> regelmässige </w:t>
      </w:r>
      <w:r w:rsidRPr="00A05849">
        <w:rPr>
          <w:rFonts w:ascii="Arial" w:hAnsi="Arial" w:cs="Arial"/>
          <w:bCs/>
          <w:sz w:val="20"/>
          <w:szCs w:val="20"/>
          <w:lang w:eastAsia="fr-CH"/>
        </w:rPr>
        <w:t>L</w:t>
      </w:r>
      <w:r w:rsidR="00D9079F">
        <w:rPr>
          <w:rFonts w:ascii="Arial" w:hAnsi="Arial" w:cs="Arial"/>
          <w:bCs/>
          <w:sz w:val="20"/>
          <w:szCs w:val="20"/>
          <w:lang w:eastAsia="fr-CH"/>
        </w:rPr>
        <w:t>angzeitbetreuung vorzuschlagen.</w:t>
      </w:r>
    </w:p>
    <w:p w:rsidR="00981DD7" w:rsidRPr="00A05849" w:rsidRDefault="00981DD7" w:rsidP="00450D9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6E4336" w:rsidRPr="00F7100E" w:rsidRDefault="00885132" w:rsidP="00A0044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r w:rsidRPr="00A05849">
        <w:rPr>
          <w:rFonts w:ascii="Arial" w:hAnsi="Arial" w:cs="Arial"/>
          <w:bCs/>
          <w:sz w:val="20"/>
          <w:szCs w:val="20"/>
          <w:lang w:eastAsia="fr-CH"/>
        </w:rPr>
        <w:t xml:space="preserve">In einer nächsten Ausgabe werden wir auf </w:t>
      </w:r>
      <w:r w:rsidR="004E2E7E" w:rsidRPr="00A05849">
        <w:rPr>
          <w:rFonts w:ascii="Arial" w:hAnsi="Arial" w:cs="Arial"/>
          <w:bCs/>
          <w:sz w:val="20"/>
          <w:szCs w:val="20"/>
          <w:lang w:eastAsia="fr-CH"/>
        </w:rPr>
        <w:t>die Gründe für</w:t>
      </w:r>
      <w:r w:rsidR="00252F09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 xml:space="preserve">den Handlungsbedarf und auf die Notwendigkeit </w:t>
      </w:r>
      <w:r w:rsidR="005D3877" w:rsidRPr="00A05849">
        <w:rPr>
          <w:rFonts w:ascii="Arial" w:hAnsi="Arial" w:cs="Arial"/>
          <w:bCs/>
          <w:sz w:val="20"/>
          <w:szCs w:val="20"/>
          <w:lang w:eastAsia="fr-CH"/>
        </w:rPr>
        <w:t>zurückkommen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>, eine harmonis</w:t>
      </w:r>
      <w:r w:rsidR="00014037">
        <w:rPr>
          <w:rFonts w:ascii="Arial" w:hAnsi="Arial" w:cs="Arial"/>
          <w:bCs/>
          <w:sz w:val="20"/>
          <w:szCs w:val="20"/>
          <w:lang w:eastAsia="fr-CH"/>
        </w:rPr>
        <w:t>ierte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 xml:space="preserve"> Politik zu erarbeiten, welche die Thematik der </w:t>
      </w:r>
      <w:r w:rsidR="0049438F">
        <w:rPr>
          <w:rFonts w:ascii="Arial" w:hAnsi="Arial" w:cs="Arial"/>
          <w:bCs/>
          <w:sz w:val="20"/>
          <w:szCs w:val="20"/>
          <w:lang w:eastAsia="fr-CH"/>
        </w:rPr>
        <w:t>berufs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>tätigen pflegenden Angehörigen möglichst umfassend abdeckt.</w:t>
      </w:r>
      <w:r w:rsidR="00C308E4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>Travail.Suisse hat eine Reihe von</w:t>
      </w:r>
      <w:r w:rsidR="00C816DE" w:rsidRPr="00A05849">
        <w:rPr>
          <w:rFonts w:ascii="Arial" w:hAnsi="Arial" w:cs="Arial"/>
          <w:bCs/>
          <w:color w:val="FF0000"/>
          <w:sz w:val="20"/>
          <w:szCs w:val="20"/>
          <w:lang w:eastAsia="fr-CH"/>
        </w:rPr>
        <w:t xml:space="preserve"> </w:t>
      </w:r>
      <w:r w:rsidR="00C816DE" w:rsidRPr="003468B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Forderungen </w:t>
      </w:r>
      <w:r w:rsidR="00014037">
        <w:rPr>
          <w:rFonts w:ascii="Arial" w:hAnsi="Arial" w:cs="Arial"/>
          <w:bCs/>
          <w:sz w:val="20"/>
          <w:szCs w:val="20"/>
          <w:lang w:eastAsia="fr-CH"/>
        </w:rPr>
        <w:t xml:space="preserve">zur </w:t>
      </w:r>
      <w:r w:rsidR="00014037" w:rsidRPr="00A05849">
        <w:rPr>
          <w:rFonts w:ascii="Arial" w:hAnsi="Arial" w:cs="Arial"/>
          <w:bCs/>
          <w:sz w:val="20"/>
          <w:szCs w:val="20"/>
          <w:lang w:eastAsia="fr-CH"/>
        </w:rPr>
        <w:t>Gleich</w:t>
      </w:r>
      <w:r w:rsidR="00014037">
        <w:rPr>
          <w:rFonts w:ascii="Arial" w:hAnsi="Arial" w:cs="Arial"/>
          <w:bCs/>
          <w:sz w:val="20"/>
          <w:szCs w:val="20"/>
          <w:lang w:eastAsia="fr-CH"/>
        </w:rPr>
        <w:t>stellung</w:t>
      </w:r>
      <w:r w:rsidR="00C816DE" w:rsidRPr="003468B5">
        <w:rPr>
          <w:rStyle w:val="Funotenzeichen"/>
          <w:rFonts w:ascii="Arial" w:hAnsi="Arial" w:cs="Arial"/>
          <w:bCs/>
          <w:color w:val="000000" w:themeColor="text1"/>
          <w:sz w:val="20"/>
          <w:szCs w:val="20"/>
          <w:lang w:eastAsia="fr-CH"/>
        </w:rPr>
        <w:footnoteReference w:id="2"/>
      </w:r>
      <w:r w:rsidR="00C816DE" w:rsidRPr="003468B5">
        <w:rPr>
          <w:rFonts w:ascii="Arial" w:hAnsi="Arial" w:cs="Arial"/>
          <w:bCs/>
          <w:color w:val="000000" w:themeColor="text1"/>
          <w:sz w:val="20"/>
          <w:szCs w:val="20"/>
          <w:lang w:eastAsia="fr-CH"/>
        </w:rPr>
        <w:t xml:space="preserve"> 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 xml:space="preserve">erarbeitet, </w:t>
      </w:r>
      <w:r w:rsidR="00F7100E">
        <w:rPr>
          <w:rFonts w:ascii="Arial" w:hAnsi="Arial" w:cs="Arial"/>
          <w:bCs/>
          <w:sz w:val="20"/>
          <w:szCs w:val="20"/>
          <w:lang w:eastAsia="fr-CH"/>
        </w:rPr>
        <w:t>die u.a.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F7100E">
        <w:rPr>
          <w:rFonts w:ascii="Arial" w:hAnsi="Arial" w:cs="Arial"/>
          <w:bCs/>
          <w:sz w:val="20"/>
          <w:szCs w:val="20"/>
          <w:lang w:eastAsia="fr-CH"/>
        </w:rPr>
        <w:t>pflegende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 xml:space="preserve"> Angehörigen betreffen, </w:t>
      </w:r>
      <w:r w:rsidR="00F7100E">
        <w:rPr>
          <w:rFonts w:ascii="Arial" w:hAnsi="Arial" w:cs="Arial"/>
          <w:bCs/>
          <w:sz w:val="20"/>
          <w:szCs w:val="20"/>
          <w:lang w:eastAsia="fr-CH"/>
        </w:rPr>
        <w:t>denn es sich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 xml:space="preserve"> </w:t>
      </w:r>
      <w:r w:rsidR="0049438F">
        <w:rPr>
          <w:rFonts w:ascii="Arial" w:hAnsi="Arial" w:cs="Arial"/>
          <w:bCs/>
          <w:sz w:val="20"/>
          <w:szCs w:val="20"/>
          <w:lang w:eastAsia="fr-CH"/>
        </w:rPr>
        <w:t xml:space="preserve">überwiegend </w:t>
      </w:r>
      <w:r w:rsidR="005D3877">
        <w:rPr>
          <w:rFonts w:ascii="Arial" w:hAnsi="Arial" w:cs="Arial"/>
          <w:bCs/>
          <w:sz w:val="20"/>
          <w:szCs w:val="20"/>
          <w:lang w:eastAsia="fr-CH"/>
        </w:rPr>
        <w:t xml:space="preserve">Frauen. </w:t>
      </w:r>
      <w:r w:rsidR="00252F09" w:rsidRPr="00A05849">
        <w:rPr>
          <w:rFonts w:ascii="Arial" w:hAnsi="Arial" w:cs="Arial"/>
          <w:bCs/>
          <w:sz w:val="20"/>
          <w:szCs w:val="20"/>
          <w:lang w:eastAsia="fr-CH"/>
        </w:rPr>
        <w:t xml:space="preserve">Einzelne </w:t>
      </w:r>
      <w:r w:rsidR="00C816DE" w:rsidRPr="00A05849">
        <w:rPr>
          <w:rFonts w:ascii="Arial" w:hAnsi="Arial" w:cs="Arial"/>
          <w:bCs/>
          <w:sz w:val="20"/>
          <w:szCs w:val="20"/>
          <w:lang w:eastAsia="fr-CH"/>
        </w:rPr>
        <w:t>innovative Ideen sind bereits vom Parlament aufgenommen worden, and</w:t>
      </w:r>
      <w:r w:rsidR="00C816DE" w:rsidRPr="00F7100E">
        <w:rPr>
          <w:rFonts w:ascii="Arial" w:hAnsi="Arial" w:cs="Arial"/>
          <w:bCs/>
          <w:sz w:val="20"/>
          <w:szCs w:val="20"/>
          <w:lang w:eastAsia="fr-CH"/>
        </w:rPr>
        <w:t xml:space="preserve">ere </w:t>
      </w:r>
      <w:r w:rsidR="006E4336" w:rsidRPr="00F7100E">
        <w:rPr>
          <w:rFonts w:ascii="Arial" w:hAnsi="Arial" w:cs="Arial"/>
          <w:bCs/>
          <w:sz w:val="20"/>
          <w:szCs w:val="20"/>
          <w:lang w:eastAsia="fr-CH"/>
        </w:rPr>
        <w:t xml:space="preserve">sollten </w:t>
      </w:r>
      <w:r w:rsidR="005D3877" w:rsidRPr="00F7100E">
        <w:rPr>
          <w:rFonts w:ascii="Arial" w:hAnsi="Arial" w:cs="Arial"/>
          <w:bCs/>
          <w:sz w:val="20"/>
          <w:szCs w:val="20"/>
          <w:lang w:eastAsia="fr-CH"/>
        </w:rPr>
        <w:t>in Zukunft Eingang in die politische Agenda finden.</w:t>
      </w:r>
      <w:r w:rsidR="005D3877" w:rsidRPr="00A05849">
        <w:rPr>
          <w:rFonts w:ascii="Arial" w:hAnsi="Arial" w:cs="Arial"/>
          <w:bCs/>
          <w:sz w:val="20"/>
          <w:szCs w:val="20"/>
          <w:lang w:eastAsia="fr-CH"/>
        </w:rPr>
        <w:br/>
      </w:r>
    </w:p>
    <w:p w:rsidR="006E4336" w:rsidRPr="00F7100E" w:rsidRDefault="006E4336" w:rsidP="00A0044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4F0DC0" w:rsidRDefault="004F0DC0" w:rsidP="00A0044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CF67AC" w:rsidRDefault="00CF67AC" w:rsidP="00A0044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</w:p>
    <w:p w:rsidR="00CF67AC" w:rsidRPr="00F7100E" w:rsidRDefault="00CF67AC" w:rsidP="00A00448">
      <w:pPr>
        <w:spacing w:line="300" w:lineRule="atLeast"/>
        <w:rPr>
          <w:rFonts w:ascii="Arial" w:hAnsi="Arial" w:cs="Arial"/>
          <w:bCs/>
          <w:sz w:val="20"/>
          <w:szCs w:val="20"/>
          <w:lang w:eastAsia="fr-CH"/>
        </w:rPr>
      </w:pPr>
      <w:bookmarkStart w:id="0" w:name="_GoBack"/>
      <w:bookmarkEnd w:id="0"/>
    </w:p>
    <w:p w:rsidR="00A00448" w:rsidRPr="00F7100E" w:rsidRDefault="00A00448" w:rsidP="00A00448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F7100E">
        <w:rPr>
          <w:rFonts w:ascii="Arial" w:hAnsi="Arial" w:cs="Arial"/>
          <w:sz w:val="20"/>
          <w:szCs w:val="20"/>
        </w:rPr>
        <w:t xml:space="preserve">Travail.Suisse, Hopfenweg 21, 3001 Bern, </w:t>
      </w:r>
      <w:r w:rsidR="00E972F8" w:rsidRPr="00F7100E">
        <w:rPr>
          <w:rFonts w:ascii="Arial" w:hAnsi="Arial" w:cs="Arial"/>
          <w:sz w:val="20"/>
          <w:szCs w:val="20"/>
        </w:rPr>
        <w:t>Te</w:t>
      </w:r>
      <w:r w:rsidRPr="00F7100E">
        <w:rPr>
          <w:rFonts w:ascii="Arial" w:hAnsi="Arial" w:cs="Arial"/>
          <w:sz w:val="20"/>
          <w:szCs w:val="20"/>
        </w:rPr>
        <w:t>l. 031 370 21 11, info@travailsuisse.ch,</w:t>
      </w:r>
    </w:p>
    <w:p w:rsidR="00A00448" w:rsidRPr="00A00448" w:rsidRDefault="00CF67AC" w:rsidP="00A00448">
      <w:pPr>
        <w:spacing w:line="300" w:lineRule="exact"/>
        <w:jc w:val="center"/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A00448" w:rsidRPr="00866EAD">
          <w:rPr>
            <w:rStyle w:val="Hyperlink"/>
            <w:rFonts w:ascii="Arial" w:hAnsi="Arial" w:cs="Arial"/>
            <w:sz w:val="20"/>
            <w:szCs w:val="20"/>
            <w:lang w:val="fr-FR"/>
          </w:rPr>
          <w:t>www.travailsuisse.ch</w:t>
        </w:r>
      </w:hyperlink>
      <w:r w:rsidR="00A00448">
        <w:rPr>
          <w:rFonts w:ascii="Arial" w:hAnsi="Arial" w:cs="Arial"/>
          <w:sz w:val="20"/>
          <w:szCs w:val="20"/>
          <w:lang w:val="fr-FR"/>
        </w:rPr>
        <w:t xml:space="preserve"> </w:t>
      </w:r>
    </w:p>
    <w:sectPr w:rsidR="00A00448" w:rsidRPr="00A00448" w:rsidSect="00A00448">
      <w:endnotePr>
        <w:numFmt w:val="decimal"/>
      </w:endnotePr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BB" w:rsidRDefault="00181CBB">
      <w:r>
        <w:separator/>
      </w:r>
    </w:p>
  </w:endnote>
  <w:endnote w:type="continuationSeparator" w:id="0">
    <w:p w:rsidR="00181CBB" w:rsidRDefault="0018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BB" w:rsidRDefault="00181CBB">
      <w:r>
        <w:separator/>
      </w:r>
    </w:p>
  </w:footnote>
  <w:footnote w:type="continuationSeparator" w:id="0">
    <w:p w:rsidR="00181CBB" w:rsidRDefault="00181CBB">
      <w:r>
        <w:continuationSeparator/>
      </w:r>
    </w:p>
  </w:footnote>
  <w:footnote w:id="1">
    <w:p w:rsidR="00EE3B0B" w:rsidRPr="00F7100E" w:rsidRDefault="00EE3B0B" w:rsidP="00F7100E">
      <w:pPr>
        <w:pStyle w:val="Funotentext"/>
        <w:spacing w:line="200" w:lineRule="exact"/>
        <w:ind w:left="142" w:hanging="142"/>
        <w:rPr>
          <w:rFonts w:ascii="Arial" w:hAnsi="Arial" w:cs="Arial"/>
          <w:sz w:val="16"/>
          <w:szCs w:val="16"/>
        </w:rPr>
      </w:pPr>
      <w:r w:rsidRPr="00F7100E">
        <w:rPr>
          <w:rStyle w:val="Funotenzeichen"/>
          <w:rFonts w:ascii="Arial" w:hAnsi="Arial" w:cs="Arial"/>
          <w:sz w:val="16"/>
          <w:szCs w:val="16"/>
        </w:rPr>
        <w:footnoteRef/>
      </w:r>
      <w:r w:rsidRPr="00F7100E">
        <w:rPr>
          <w:rFonts w:ascii="Arial" w:hAnsi="Arial" w:cs="Arial"/>
          <w:sz w:val="16"/>
          <w:szCs w:val="16"/>
        </w:rPr>
        <w:t xml:space="preserve"> </w:t>
      </w:r>
      <w:r w:rsidRPr="00F7100E">
        <w:rPr>
          <w:rFonts w:ascii="Arial" w:hAnsi="Arial" w:cs="Arial"/>
          <w:color w:val="000000" w:themeColor="text1"/>
          <w:sz w:val="16"/>
          <w:szCs w:val="16"/>
        </w:rPr>
        <w:t>Valérie Borioli Sandoz ,</w:t>
      </w:r>
      <w:r w:rsidRPr="00F7100E">
        <w:rPr>
          <w:rFonts w:ascii="Arial" w:hAnsi="Arial" w:cs="Arial"/>
          <w:sz w:val="16"/>
          <w:szCs w:val="16"/>
        </w:rPr>
        <w:t xml:space="preserve"> «</w:t>
      </w:r>
      <w:hyperlink r:id="rId1" w:history="1">
        <w:r w:rsidR="006A6916" w:rsidRPr="00F7100E">
          <w:rPr>
            <w:rStyle w:val="Hyperlink"/>
            <w:rFonts w:ascii="Arial" w:hAnsi="Arial" w:cs="Arial"/>
            <w:sz w:val="16"/>
            <w:szCs w:val="16"/>
          </w:rPr>
          <w:t>Es braucht bezahlte Urlaube für die Betreuung von Angehörigen</w:t>
        </w:r>
      </w:hyperlink>
      <w:r w:rsidRPr="00F7100E">
        <w:rPr>
          <w:rFonts w:ascii="Arial" w:hAnsi="Arial" w:cs="Arial"/>
          <w:sz w:val="16"/>
          <w:szCs w:val="16"/>
        </w:rPr>
        <w:t>», Medienservice, 6. Februar 2018.</w:t>
      </w:r>
    </w:p>
  </w:footnote>
  <w:footnote w:id="2">
    <w:p w:rsidR="00EE3B0B" w:rsidRPr="00F7100E" w:rsidRDefault="00EE3B0B" w:rsidP="00F7100E">
      <w:pPr>
        <w:pStyle w:val="Funotentext"/>
        <w:spacing w:line="200" w:lineRule="exact"/>
        <w:ind w:left="142" w:hanging="142"/>
        <w:rPr>
          <w:rFonts w:ascii="Arial" w:hAnsi="Arial" w:cs="Arial"/>
          <w:color w:val="0000FF"/>
          <w:sz w:val="16"/>
          <w:szCs w:val="16"/>
          <w:u w:val="single"/>
        </w:rPr>
      </w:pPr>
      <w:r w:rsidRPr="00F7100E">
        <w:rPr>
          <w:rStyle w:val="Funotenzeichen"/>
          <w:rFonts w:ascii="Arial" w:hAnsi="Arial" w:cs="Arial"/>
          <w:sz w:val="16"/>
          <w:szCs w:val="16"/>
        </w:rPr>
        <w:footnoteRef/>
      </w:r>
      <w:r w:rsidRPr="00F7100E">
        <w:rPr>
          <w:rFonts w:ascii="Arial" w:hAnsi="Arial" w:cs="Arial"/>
          <w:sz w:val="16"/>
          <w:szCs w:val="16"/>
        </w:rPr>
        <w:t xml:space="preserve"> </w:t>
      </w:r>
      <w:r w:rsidRPr="00F7100E">
        <w:rPr>
          <w:rFonts w:ascii="Arial" w:hAnsi="Arial" w:cs="Arial"/>
          <w:color w:val="000000" w:themeColor="text1"/>
          <w:sz w:val="16"/>
          <w:szCs w:val="16"/>
        </w:rPr>
        <w:t xml:space="preserve">Valérie Borioli Sandoz, </w:t>
      </w:r>
      <w:r w:rsidRPr="00F7100E">
        <w:rPr>
          <w:rFonts w:ascii="Arial" w:hAnsi="Arial" w:cs="Arial"/>
          <w:sz w:val="16"/>
          <w:szCs w:val="16"/>
        </w:rPr>
        <w:t>«</w:t>
      </w:r>
      <w:hyperlink r:id="rId2" w:history="1">
        <w:r w:rsidR="00ED7567" w:rsidRPr="00F7100E">
          <w:rPr>
            <w:rStyle w:val="Hyperlink"/>
            <w:rFonts w:ascii="Arial" w:hAnsi="Arial" w:cs="Arial"/>
            <w:sz w:val="16"/>
            <w:szCs w:val="16"/>
          </w:rPr>
          <w:t>Gleichstellung von Frau und Mann heute und morgen. 28 Forderungen für mehr Wahlfreiheit und zur Gewährleistung der Lebensqualität von Arbeitnehmenden</w:t>
        </w:r>
      </w:hyperlink>
      <w:r w:rsidRPr="00F7100E">
        <w:rPr>
          <w:rFonts w:ascii="Arial" w:hAnsi="Arial" w:cs="Arial"/>
          <w:sz w:val="16"/>
          <w:szCs w:val="16"/>
        </w:rPr>
        <w:t>», Travail.Suisse, Bern, April 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02"/>
    <w:multiLevelType w:val="hybridMultilevel"/>
    <w:tmpl w:val="C28AE414"/>
    <w:lvl w:ilvl="0" w:tplc="10061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175"/>
    <w:multiLevelType w:val="hybridMultilevel"/>
    <w:tmpl w:val="7152B378"/>
    <w:lvl w:ilvl="0" w:tplc="8F845B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3035"/>
    <w:multiLevelType w:val="hybridMultilevel"/>
    <w:tmpl w:val="53E4D236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010E2E"/>
    <w:multiLevelType w:val="hybridMultilevel"/>
    <w:tmpl w:val="B1989C46"/>
    <w:lvl w:ilvl="0" w:tplc="0340294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6ACF"/>
    <w:multiLevelType w:val="hybridMultilevel"/>
    <w:tmpl w:val="93B61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67745"/>
    <w:multiLevelType w:val="hybridMultilevel"/>
    <w:tmpl w:val="DAA220F0"/>
    <w:lvl w:ilvl="0" w:tplc="FACCFC5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6FB2"/>
    <w:multiLevelType w:val="hybridMultilevel"/>
    <w:tmpl w:val="062410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21F2B"/>
    <w:multiLevelType w:val="hybridMultilevel"/>
    <w:tmpl w:val="B4C225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45FC1"/>
    <w:multiLevelType w:val="hybridMultilevel"/>
    <w:tmpl w:val="84066F5E"/>
    <w:lvl w:ilvl="0" w:tplc="FACCFC5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550"/>
    <w:multiLevelType w:val="hybridMultilevel"/>
    <w:tmpl w:val="E968C35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D0397"/>
    <w:rsid w:val="000009BF"/>
    <w:rsid w:val="0000549E"/>
    <w:rsid w:val="000058F1"/>
    <w:rsid w:val="000108E0"/>
    <w:rsid w:val="00014037"/>
    <w:rsid w:val="000147E7"/>
    <w:rsid w:val="00014DDD"/>
    <w:rsid w:val="000155D1"/>
    <w:rsid w:val="00016AF4"/>
    <w:rsid w:val="00020F70"/>
    <w:rsid w:val="00025336"/>
    <w:rsid w:val="00026A29"/>
    <w:rsid w:val="00030A9F"/>
    <w:rsid w:val="00030F43"/>
    <w:rsid w:val="00034657"/>
    <w:rsid w:val="00041206"/>
    <w:rsid w:val="00047163"/>
    <w:rsid w:val="0005158E"/>
    <w:rsid w:val="00054499"/>
    <w:rsid w:val="00054509"/>
    <w:rsid w:val="0005547B"/>
    <w:rsid w:val="0005564C"/>
    <w:rsid w:val="00061B16"/>
    <w:rsid w:val="000622E6"/>
    <w:rsid w:val="00063EBB"/>
    <w:rsid w:val="000662DB"/>
    <w:rsid w:val="00071C58"/>
    <w:rsid w:val="00075246"/>
    <w:rsid w:val="00080482"/>
    <w:rsid w:val="000858B0"/>
    <w:rsid w:val="0008727D"/>
    <w:rsid w:val="00087F4A"/>
    <w:rsid w:val="0009118E"/>
    <w:rsid w:val="00093AE4"/>
    <w:rsid w:val="00094FF9"/>
    <w:rsid w:val="00095976"/>
    <w:rsid w:val="000A15CC"/>
    <w:rsid w:val="000A1E88"/>
    <w:rsid w:val="000A545B"/>
    <w:rsid w:val="000C00E1"/>
    <w:rsid w:val="000C0A6B"/>
    <w:rsid w:val="000C1427"/>
    <w:rsid w:val="000C3B1F"/>
    <w:rsid w:val="000C6EC2"/>
    <w:rsid w:val="000D23C8"/>
    <w:rsid w:val="000D4458"/>
    <w:rsid w:val="000E2BF1"/>
    <w:rsid w:val="000F413A"/>
    <w:rsid w:val="0010321C"/>
    <w:rsid w:val="00110B55"/>
    <w:rsid w:val="0011128A"/>
    <w:rsid w:val="00112065"/>
    <w:rsid w:val="00122B96"/>
    <w:rsid w:val="001233BC"/>
    <w:rsid w:val="001242BF"/>
    <w:rsid w:val="0012512B"/>
    <w:rsid w:val="0013196C"/>
    <w:rsid w:val="0013246A"/>
    <w:rsid w:val="001328B7"/>
    <w:rsid w:val="00140C80"/>
    <w:rsid w:val="001541BB"/>
    <w:rsid w:val="00155207"/>
    <w:rsid w:val="0015637E"/>
    <w:rsid w:val="001664F3"/>
    <w:rsid w:val="00167B25"/>
    <w:rsid w:val="00170660"/>
    <w:rsid w:val="001712A3"/>
    <w:rsid w:val="00181CBB"/>
    <w:rsid w:val="00182B86"/>
    <w:rsid w:val="00183759"/>
    <w:rsid w:val="001865D3"/>
    <w:rsid w:val="001A0D00"/>
    <w:rsid w:val="001A2766"/>
    <w:rsid w:val="001A3775"/>
    <w:rsid w:val="001C4195"/>
    <w:rsid w:val="001C5C09"/>
    <w:rsid w:val="001D4C74"/>
    <w:rsid w:val="001D765D"/>
    <w:rsid w:val="001D7A37"/>
    <w:rsid w:val="001E1498"/>
    <w:rsid w:val="001E5117"/>
    <w:rsid w:val="001E7ADA"/>
    <w:rsid w:val="001F3E56"/>
    <w:rsid w:val="001F53E4"/>
    <w:rsid w:val="001F571E"/>
    <w:rsid w:val="00201083"/>
    <w:rsid w:val="002055A3"/>
    <w:rsid w:val="00206E81"/>
    <w:rsid w:val="002070A4"/>
    <w:rsid w:val="002078F2"/>
    <w:rsid w:val="00213423"/>
    <w:rsid w:val="00214C32"/>
    <w:rsid w:val="00215C20"/>
    <w:rsid w:val="00215D02"/>
    <w:rsid w:val="00217C6D"/>
    <w:rsid w:val="002206D4"/>
    <w:rsid w:val="00221411"/>
    <w:rsid w:val="00232D5B"/>
    <w:rsid w:val="00242F58"/>
    <w:rsid w:val="0024640B"/>
    <w:rsid w:val="002464CB"/>
    <w:rsid w:val="002511B3"/>
    <w:rsid w:val="00251961"/>
    <w:rsid w:val="002522EA"/>
    <w:rsid w:val="00252954"/>
    <w:rsid w:val="00252F09"/>
    <w:rsid w:val="002533AF"/>
    <w:rsid w:val="00257735"/>
    <w:rsid w:val="00261996"/>
    <w:rsid w:val="00261BE8"/>
    <w:rsid w:val="00262ABB"/>
    <w:rsid w:val="00264AD8"/>
    <w:rsid w:val="00265CAD"/>
    <w:rsid w:val="00267223"/>
    <w:rsid w:val="002728EE"/>
    <w:rsid w:val="0027320D"/>
    <w:rsid w:val="002805BD"/>
    <w:rsid w:val="00283FE5"/>
    <w:rsid w:val="00286DE8"/>
    <w:rsid w:val="00287100"/>
    <w:rsid w:val="002A2E41"/>
    <w:rsid w:val="002A337A"/>
    <w:rsid w:val="002B0838"/>
    <w:rsid w:val="002B3692"/>
    <w:rsid w:val="002B5A38"/>
    <w:rsid w:val="002B5B32"/>
    <w:rsid w:val="002B62C1"/>
    <w:rsid w:val="002C258F"/>
    <w:rsid w:val="002C6312"/>
    <w:rsid w:val="002D2CDD"/>
    <w:rsid w:val="002D612B"/>
    <w:rsid w:val="002E2458"/>
    <w:rsid w:val="002E669B"/>
    <w:rsid w:val="00303882"/>
    <w:rsid w:val="0030419E"/>
    <w:rsid w:val="0030593A"/>
    <w:rsid w:val="00305DBC"/>
    <w:rsid w:val="00306DD6"/>
    <w:rsid w:val="00317E85"/>
    <w:rsid w:val="00325629"/>
    <w:rsid w:val="0033383A"/>
    <w:rsid w:val="00334CA8"/>
    <w:rsid w:val="00335663"/>
    <w:rsid w:val="003359BB"/>
    <w:rsid w:val="00335E95"/>
    <w:rsid w:val="00337BA9"/>
    <w:rsid w:val="003447AC"/>
    <w:rsid w:val="003468B5"/>
    <w:rsid w:val="00364C95"/>
    <w:rsid w:val="00365A23"/>
    <w:rsid w:val="003704AC"/>
    <w:rsid w:val="00371089"/>
    <w:rsid w:val="0037392D"/>
    <w:rsid w:val="00374937"/>
    <w:rsid w:val="00374F32"/>
    <w:rsid w:val="0038476B"/>
    <w:rsid w:val="003858FC"/>
    <w:rsid w:val="00386970"/>
    <w:rsid w:val="003874C5"/>
    <w:rsid w:val="00390334"/>
    <w:rsid w:val="00390654"/>
    <w:rsid w:val="00390E37"/>
    <w:rsid w:val="00391CF2"/>
    <w:rsid w:val="00392FAA"/>
    <w:rsid w:val="00395845"/>
    <w:rsid w:val="00397AA9"/>
    <w:rsid w:val="003A44EA"/>
    <w:rsid w:val="003A65AE"/>
    <w:rsid w:val="003B156F"/>
    <w:rsid w:val="003B185E"/>
    <w:rsid w:val="003B21B7"/>
    <w:rsid w:val="003B69E1"/>
    <w:rsid w:val="003C22D7"/>
    <w:rsid w:val="003C2F10"/>
    <w:rsid w:val="003D1035"/>
    <w:rsid w:val="003D4500"/>
    <w:rsid w:val="003D5810"/>
    <w:rsid w:val="003E6241"/>
    <w:rsid w:val="003F06A6"/>
    <w:rsid w:val="003F19FF"/>
    <w:rsid w:val="003F615B"/>
    <w:rsid w:val="00404860"/>
    <w:rsid w:val="0040557E"/>
    <w:rsid w:val="0041160D"/>
    <w:rsid w:val="004141C8"/>
    <w:rsid w:val="00416BE5"/>
    <w:rsid w:val="00417F48"/>
    <w:rsid w:val="00422730"/>
    <w:rsid w:val="004227E2"/>
    <w:rsid w:val="00425124"/>
    <w:rsid w:val="00427479"/>
    <w:rsid w:val="00432457"/>
    <w:rsid w:val="0043254B"/>
    <w:rsid w:val="004334F4"/>
    <w:rsid w:val="00442504"/>
    <w:rsid w:val="004432C2"/>
    <w:rsid w:val="00450D2A"/>
    <w:rsid w:val="00450D98"/>
    <w:rsid w:val="00450F9D"/>
    <w:rsid w:val="00453935"/>
    <w:rsid w:val="004549CD"/>
    <w:rsid w:val="004601E4"/>
    <w:rsid w:val="00464E6E"/>
    <w:rsid w:val="00470698"/>
    <w:rsid w:val="00475110"/>
    <w:rsid w:val="004755CA"/>
    <w:rsid w:val="004829AA"/>
    <w:rsid w:val="00482A27"/>
    <w:rsid w:val="00484318"/>
    <w:rsid w:val="00484F3A"/>
    <w:rsid w:val="00486706"/>
    <w:rsid w:val="0049438F"/>
    <w:rsid w:val="004955FB"/>
    <w:rsid w:val="004A20DF"/>
    <w:rsid w:val="004B0A82"/>
    <w:rsid w:val="004B3879"/>
    <w:rsid w:val="004C5446"/>
    <w:rsid w:val="004D229F"/>
    <w:rsid w:val="004D4B31"/>
    <w:rsid w:val="004E0B73"/>
    <w:rsid w:val="004E23D8"/>
    <w:rsid w:val="004E2E7E"/>
    <w:rsid w:val="004E3D23"/>
    <w:rsid w:val="004E7022"/>
    <w:rsid w:val="004F0DC0"/>
    <w:rsid w:val="00510202"/>
    <w:rsid w:val="00510422"/>
    <w:rsid w:val="005116E8"/>
    <w:rsid w:val="00513963"/>
    <w:rsid w:val="00522C9C"/>
    <w:rsid w:val="00522D5C"/>
    <w:rsid w:val="00533257"/>
    <w:rsid w:val="00536BF0"/>
    <w:rsid w:val="0053770F"/>
    <w:rsid w:val="005447B6"/>
    <w:rsid w:val="005461DE"/>
    <w:rsid w:val="00551EEC"/>
    <w:rsid w:val="00552D53"/>
    <w:rsid w:val="00555ACC"/>
    <w:rsid w:val="00560B71"/>
    <w:rsid w:val="00561EBA"/>
    <w:rsid w:val="00563AF1"/>
    <w:rsid w:val="00570FEE"/>
    <w:rsid w:val="005718E4"/>
    <w:rsid w:val="00574A7C"/>
    <w:rsid w:val="00575E74"/>
    <w:rsid w:val="0057611C"/>
    <w:rsid w:val="00576C89"/>
    <w:rsid w:val="0058098E"/>
    <w:rsid w:val="005832DE"/>
    <w:rsid w:val="0059298F"/>
    <w:rsid w:val="005A014F"/>
    <w:rsid w:val="005B0924"/>
    <w:rsid w:val="005B5731"/>
    <w:rsid w:val="005B5744"/>
    <w:rsid w:val="005B77BE"/>
    <w:rsid w:val="005C2796"/>
    <w:rsid w:val="005C3313"/>
    <w:rsid w:val="005C5823"/>
    <w:rsid w:val="005C6C31"/>
    <w:rsid w:val="005C7CDF"/>
    <w:rsid w:val="005D08DD"/>
    <w:rsid w:val="005D3877"/>
    <w:rsid w:val="005D5BFF"/>
    <w:rsid w:val="005D6695"/>
    <w:rsid w:val="005E4882"/>
    <w:rsid w:val="005E5974"/>
    <w:rsid w:val="005F0A71"/>
    <w:rsid w:val="005F18CA"/>
    <w:rsid w:val="005F3850"/>
    <w:rsid w:val="005F5E36"/>
    <w:rsid w:val="006061D4"/>
    <w:rsid w:val="0061499C"/>
    <w:rsid w:val="00614F73"/>
    <w:rsid w:val="00617745"/>
    <w:rsid w:val="006225C6"/>
    <w:rsid w:val="0062315E"/>
    <w:rsid w:val="006312EC"/>
    <w:rsid w:val="00631678"/>
    <w:rsid w:val="00632429"/>
    <w:rsid w:val="0063670E"/>
    <w:rsid w:val="00641097"/>
    <w:rsid w:val="00647A67"/>
    <w:rsid w:val="00653091"/>
    <w:rsid w:val="00663B59"/>
    <w:rsid w:val="00664591"/>
    <w:rsid w:val="006747EB"/>
    <w:rsid w:val="00674883"/>
    <w:rsid w:val="0068192C"/>
    <w:rsid w:val="006829A6"/>
    <w:rsid w:val="00686FAB"/>
    <w:rsid w:val="0068738B"/>
    <w:rsid w:val="00694ADE"/>
    <w:rsid w:val="006A6916"/>
    <w:rsid w:val="006B2336"/>
    <w:rsid w:val="006C09EF"/>
    <w:rsid w:val="006C26D0"/>
    <w:rsid w:val="006C37D3"/>
    <w:rsid w:val="006C657B"/>
    <w:rsid w:val="006C7018"/>
    <w:rsid w:val="006C7BF0"/>
    <w:rsid w:val="006D0397"/>
    <w:rsid w:val="006D0B70"/>
    <w:rsid w:val="006D51DA"/>
    <w:rsid w:val="006D6DA7"/>
    <w:rsid w:val="006E3614"/>
    <w:rsid w:val="006E4336"/>
    <w:rsid w:val="006E78A0"/>
    <w:rsid w:val="006E7A2D"/>
    <w:rsid w:val="006F22AD"/>
    <w:rsid w:val="00700141"/>
    <w:rsid w:val="0070683B"/>
    <w:rsid w:val="0070757A"/>
    <w:rsid w:val="00712B82"/>
    <w:rsid w:val="00720596"/>
    <w:rsid w:val="00720D88"/>
    <w:rsid w:val="00722F51"/>
    <w:rsid w:val="007245D6"/>
    <w:rsid w:val="007257A1"/>
    <w:rsid w:val="007333B7"/>
    <w:rsid w:val="00737A4B"/>
    <w:rsid w:val="00737D75"/>
    <w:rsid w:val="007400E8"/>
    <w:rsid w:val="00740138"/>
    <w:rsid w:val="00741447"/>
    <w:rsid w:val="00747043"/>
    <w:rsid w:val="00747D6F"/>
    <w:rsid w:val="00752CF7"/>
    <w:rsid w:val="00753994"/>
    <w:rsid w:val="00754053"/>
    <w:rsid w:val="007546EE"/>
    <w:rsid w:val="00756C70"/>
    <w:rsid w:val="007639AE"/>
    <w:rsid w:val="00767C4D"/>
    <w:rsid w:val="00782D47"/>
    <w:rsid w:val="00783E3A"/>
    <w:rsid w:val="0078636D"/>
    <w:rsid w:val="007869AD"/>
    <w:rsid w:val="00790E46"/>
    <w:rsid w:val="007A067F"/>
    <w:rsid w:val="007A42C2"/>
    <w:rsid w:val="007A6696"/>
    <w:rsid w:val="007A7DF3"/>
    <w:rsid w:val="007B636C"/>
    <w:rsid w:val="007C1587"/>
    <w:rsid w:val="007C48C1"/>
    <w:rsid w:val="007C53D2"/>
    <w:rsid w:val="007C5CDC"/>
    <w:rsid w:val="007D0B5A"/>
    <w:rsid w:val="007D0CA0"/>
    <w:rsid w:val="007E0AF6"/>
    <w:rsid w:val="007F2A3B"/>
    <w:rsid w:val="007F4366"/>
    <w:rsid w:val="007F50DC"/>
    <w:rsid w:val="007F5483"/>
    <w:rsid w:val="008009BB"/>
    <w:rsid w:val="00800D90"/>
    <w:rsid w:val="00801CC4"/>
    <w:rsid w:val="00805804"/>
    <w:rsid w:val="00806C48"/>
    <w:rsid w:val="00810DA6"/>
    <w:rsid w:val="00815E61"/>
    <w:rsid w:val="00816642"/>
    <w:rsid w:val="0082411F"/>
    <w:rsid w:val="008347F7"/>
    <w:rsid w:val="008357D3"/>
    <w:rsid w:val="00836588"/>
    <w:rsid w:val="00841391"/>
    <w:rsid w:val="00841BFE"/>
    <w:rsid w:val="00843E6B"/>
    <w:rsid w:val="00850C23"/>
    <w:rsid w:val="008518BE"/>
    <w:rsid w:val="00854FA4"/>
    <w:rsid w:val="0085599E"/>
    <w:rsid w:val="00856394"/>
    <w:rsid w:val="008636CA"/>
    <w:rsid w:val="00863D38"/>
    <w:rsid w:val="00865174"/>
    <w:rsid w:val="008706EF"/>
    <w:rsid w:val="00870912"/>
    <w:rsid w:val="00873C28"/>
    <w:rsid w:val="00876230"/>
    <w:rsid w:val="00876931"/>
    <w:rsid w:val="00883C73"/>
    <w:rsid w:val="00885132"/>
    <w:rsid w:val="008909E9"/>
    <w:rsid w:val="00890C16"/>
    <w:rsid w:val="00895709"/>
    <w:rsid w:val="00895961"/>
    <w:rsid w:val="00896023"/>
    <w:rsid w:val="008A1C75"/>
    <w:rsid w:val="008B1EFC"/>
    <w:rsid w:val="008B6628"/>
    <w:rsid w:val="008C1592"/>
    <w:rsid w:val="008C29A7"/>
    <w:rsid w:val="008C48AA"/>
    <w:rsid w:val="008C6B42"/>
    <w:rsid w:val="008D2C65"/>
    <w:rsid w:val="008D4F2C"/>
    <w:rsid w:val="008D5917"/>
    <w:rsid w:val="008E0189"/>
    <w:rsid w:val="008E1667"/>
    <w:rsid w:val="008E1F82"/>
    <w:rsid w:val="008E636F"/>
    <w:rsid w:val="008F338F"/>
    <w:rsid w:val="008F4C06"/>
    <w:rsid w:val="00905DD9"/>
    <w:rsid w:val="00911564"/>
    <w:rsid w:val="00912217"/>
    <w:rsid w:val="0091303A"/>
    <w:rsid w:val="009133CF"/>
    <w:rsid w:val="0091436A"/>
    <w:rsid w:val="009154F3"/>
    <w:rsid w:val="00917198"/>
    <w:rsid w:val="00922266"/>
    <w:rsid w:val="00923289"/>
    <w:rsid w:val="00932748"/>
    <w:rsid w:val="00932976"/>
    <w:rsid w:val="00941C4E"/>
    <w:rsid w:val="00945A01"/>
    <w:rsid w:val="00950454"/>
    <w:rsid w:val="009541C9"/>
    <w:rsid w:val="00957881"/>
    <w:rsid w:val="009632D2"/>
    <w:rsid w:val="009754AE"/>
    <w:rsid w:val="00981DD7"/>
    <w:rsid w:val="0098368C"/>
    <w:rsid w:val="00985E8C"/>
    <w:rsid w:val="00986619"/>
    <w:rsid w:val="00986717"/>
    <w:rsid w:val="00992E5F"/>
    <w:rsid w:val="009931D2"/>
    <w:rsid w:val="00994923"/>
    <w:rsid w:val="00994B43"/>
    <w:rsid w:val="009970D6"/>
    <w:rsid w:val="009A06CE"/>
    <w:rsid w:val="009A278C"/>
    <w:rsid w:val="009A3877"/>
    <w:rsid w:val="009B71B8"/>
    <w:rsid w:val="009C1677"/>
    <w:rsid w:val="009D0C97"/>
    <w:rsid w:val="009D1DB9"/>
    <w:rsid w:val="009D4200"/>
    <w:rsid w:val="009D43DA"/>
    <w:rsid w:val="009D642B"/>
    <w:rsid w:val="009E7D2C"/>
    <w:rsid w:val="009F7181"/>
    <w:rsid w:val="009F7245"/>
    <w:rsid w:val="00A00448"/>
    <w:rsid w:val="00A017CA"/>
    <w:rsid w:val="00A019E2"/>
    <w:rsid w:val="00A01A92"/>
    <w:rsid w:val="00A05849"/>
    <w:rsid w:val="00A15FAB"/>
    <w:rsid w:val="00A1649C"/>
    <w:rsid w:val="00A16575"/>
    <w:rsid w:val="00A172AD"/>
    <w:rsid w:val="00A20408"/>
    <w:rsid w:val="00A2096F"/>
    <w:rsid w:val="00A2209F"/>
    <w:rsid w:val="00A229FD"/>
    <w:rsid w:val="00A37D55"/>
    <w:rsid w:val="00A42E99"/>
    <w:rsid w:val="00A60A8D"/>
    <w:rsid w:val="00A62C99"/>
    <w:rsid w:val="00A62DA2"/>
    <w:rsid w:val="00A66365"/>
    <w:rsid w:val="00A66373"/>
    <w:rsid w:val="00A7434C"/>
    <w:rsid w:val="00A75A09"/>
    <w:rsid w:val="00A817A0"/>
    <w:rsid w:val="00A87B16"/>
    <w:rsid w:val="00AA459A"/>
    <w:rsid w:val="00AB22EE"/>
    <w:rsid w:val="00AB3A62"/>
    <w:rsid w:val="00AC3174"/>
    <w:rsid w:val="00AC3F8A"/>
    <w:rsid w:val="00AC47CE"/>
    <w:rsid w:val="00AD225A"/>
    <w:rsid w:val="00AD40E6"/>
    <w:rsid w:val="00AD4DD3"/>
    <w:rsid w:val="00AD743D"/>
    <w:rsid w:val="00AE00CA"/>
    <w:rsid w:val="00AE630F"/>
    <w:rsid w:val="00AF06D9"/>
    <w:rsid w:val="00AF4C23"/>
    <w:rsid w:val="00B03818"/>
    <w:rsid w:val="00B0432A"/>
    <w:rsid w:val="00B0643F"/>
    <w:rsid w:val="00B17BAA"/>
    <w:rsid w:val="00B35B5D"/>
    <w:rsid w:val="00B4735E"/>
    <w:rsid w:val="00B57C81"/>
    <w:rsid w:val="00B62B48"/>
    <w:rsid w:val="00B63777"/>
    <w:rsid w:val="00B712E6"/>
    <w:rsid w:val="00B76B0C"/>
    <w:rsid w:val="00B80F82"/>
    <w:rsid w:val="00B82B21"/>
    <w:rsid w:val="00B83A56"/>
    <w:rsid w:val="00B857D4"/>
    <w:rsid w:val="00B9434A"/>
    <w:rsid w:val="00B96676"/>
    <w:rsid w:val="00BA408E"/>
    <w:rsid w:val="00BA474F"/>
    <w:rsid w:val="00BA5D3A"/>
    <w:rsid w:val="00BB0466"/>
    <w:rsid w:val="00BB23E9"/>
    <w:rsid w:val="00BB4E81"/>
    <w:rsid w:val="00BD4982"/>
    <w:rsid w:val="00BD4C09"/>
    <w:rsid w:val="00BD54E4"/>
    <w:rsid w:val="00BD7A69"/>
    <w:rsid w:val="00BE0F2C"/>
    <w:rsid w:val="00BE5133"/>
    <w:rsid w:val="00BE57D8"/>
    <w:rsid w:val="00BF11A5"/>
    <w:rsid w:val="00C06840"/>
    <w:rsid w:val="00C06E1A"/>
    <w:rsid w:val="00C11F2F"/>
    <w:rsid w:val="00C14C59"/>
    <w:rsid w:val="00C1587E"/>
    <w:rsid w:val="00C20FE2"/>
    <w:rsid w:val="00C308E4"/>
    <w:rsid w:val="00C31F2D"/>
    <w:rsid w:val="00C37197"/>
    <w:rsid w:val="00C37798"/>
    <w:rsid w:val="00C414C3"/>
    <w:rsid w:val="00C42BDB"/>
    <w:rsid w:val="00C45E86"/>
    <w:rsid w:val="00C54A65"/>
    <w:rsid w:val="00C54B9D"/>
    <w:rsid w:val="00C60B05"/>
    <w:rsid w:val="00C65372"/>
    <w:rsid w:val="00C6571D"/>
    <w:rsid w:val="00C660DC"/>
    <w:rsid w:val="00C66471"/>
    <w:rsid w:val="00C6725B"/>
    <w:rsid w:val="00C7212F"/>
    <w:rsid w:val="00C742B7"/>
    <w:rsid w:val="00C802AA"/>
    <w:rsid w:val="00C8166B"/>
    <w:rsid w:val="00C816DE"/>
    <w:rsid w:val="00C864D7"/>
    <w:rsid w:val="00C907E2"/>
    <w:rsid w:val="00C90DA8"/>
    <w:rsid w:val="00C90F24"/>
    <w:rsid w:val="00C9324B"/>
    <w:rsid w:val="00CA003B"/>
    <w:rsid w:val="00CA3767"/>
    <w:rsid w:val="00CA3EE9"/>
    <w:rsid w:val="00CA46E9"/>
    <w:rsid w:val="00CA4BF2"/>
    <w:rsid w:val="00CA6E3F"/>
    <w:rsid w:val="00CA6E92"/>
    <w:rsid w:val="00CA6FE0"/>
    <w:rsid w:val="00CB1F55"/>
    <w:rsid w:val="00CC2E90"/>
    <w:rsid w:val="00CC6260"/>
    <w:rsid w:val="00CC6F11"/>
    <w:rsid w:val="00CD4353"/>
    <w:rsid w:val="00CE4D7F"/>
    <w:rsid w:val="00CF0450"/>
    <w:rsid w:val="00CF183C"/>
    <w:rsid w:val="00CF67AC"/>
    <w:rsid w:val="00D003D2"/>
    <w:rsid w:val="00D0296B"/>
    <w:rsid w:val="00D12492"/>
    <w:rsid w:val="00D129D8"/>
    <w:rsid w:val="00D25410"/>
    <w:rsid w:val="00D279EA"/>
    <w:rsid w:val="00D3062D"/>
    <w:rsid w:val="00D34E50"/>
    <w:rsid w:val="00D35D2D"/>
    <w:rsid w:val="00D40996"/>
    <w:rsid w:val="00D41108"/>
    <w:rsid w:val="00D44B6A"/>
    <w:rsid w:val="00D533C0"/>
    <w:rsid w:val="00D5488F"/>
    <w:rsid w:val="00D61F4F"/>
    <w:rsid w:val="00D66E0D"/>
    <w:rsid w:val="00D709FC"/>
    <w:rsid w:val="00D86213"/>
    <w:rsid w:val="00D86988"/>
    <w:rsid w:val="00D9079F"/>
    <w:rsid w:val="00D91014"/>
    <w:rsid w:val="00D934DE"/>
    <w:rsid w:val="00D96876"/>
    <w:rsid w:val="00DA2C9A"/>
    <w:rsid w:val="00DA337A"/>
    <w:rsid w:val="00DB2424"/>
    <w:rsid w:val="00DC1F58"/>
    <w:rsid w:val="00DC4170"/>
    <w:rsid w:val="00DC45F9"/>
    <w:rsid w:val="00DD15D0"/>
    <w:rsid w:val="00DD3CAD"/>
    <w:rsid w:val="00DD4067"/>
    <w:rsid w:val="00DD5AE2"/>
    <w:rsid w:val="00DE114B"/>
    <w:rsid w:val="00DE5A4D"/>
    <w:rsid w:val="00DE6462"/>
    <w:rsid w:val="00DE7F8B"/>
    <w:rsid w:val="00E00DEF"/>
    <w:rsid w:val="00E078FA"/>
    <w:rsid w:val="00E10ED2"/>
    <w:rsid w:val="00E12A53"/>
    <w:rsid w:val="00E161BE"/>
    <w:rsid w:val="00E17037"/>
    <w:rsid w:val="00E170ED"/>
    <w:rsid w:val="00E24874"/>
    <w:rsid w:val="00E279D7"/>
    <w:rsid w:val="00E4556E"/>
    <w:rsid w:val="00E47EDA"/>
    <w:rsid w:val="00E505D6"/>
    <w:rsid w:val="00E53975"/>
    <w:rsid w:val="00E549CE"/>
    <w:rsid w:val="00E5565B"/>
    <w:rsid w:val="00E57460"/>
    <w:rsid w:val="00E634A3"/>
    <w:rsid w:val="00E72F0C"/>
    <w:rsid w:val="00E80E1F"/>
    <w:rsid w:val="00E830F3"/>
    <w:rsid w:val="00E8603F"/>
    <w:rsid w:val="00E8770C"/>
    <w:rsid w:val="00E93BA6"/>
    <w:rsid w:val="00E9465B"/>
    <w:rsid w:val="00E968E8"/>
    <w:rsid w:val="00E972F8"/>
    <w:rsid w:val="00EA24EE"/>
    <w:rsid w:val="00EA7BC3"/>
    <w:rsid w:val="00EC54C3"/>
    <w:rsid w:val="00EC62AC"/>
    <w:rsid w:val="00ED31F1"/>
    <w:rsid w:val="00ED55A9"/>
    <w:rsid w:val="00ED7567"/>
    <w:rsid w:val="00EE2765"/>
    <w:rsid w:val="00EE3B0B"/>
    <w:rsid w:val="00EE7CFD"/>
    <w:rsid w:val="00EF06FB"/>
    <w:rsid w:val="00EF34F1"/>
    <w:rsid w:val="00EF6C80"/>
    <w:rsid w:val="00EF75DC"/>
    <w:rsid w:val="00F01315"/>
    <w:rsid w:val="00F04FEB"/>
    <w:rsid w:val="00F05EAB"/>
    <w:rsid w:val="00F1069B"/>
    <w:rsid w:val="00F11557"/>
    <w:rsid w:val="00F214F4"/>
    <w:rsid w:val="00F2567C"/>
    <w:rsid w:val="00F27588"/>
    <w:rsid w:val="00F320C9"/>
    <w:rsid w:val="00F410F0"/>
    <w:rsid w:val="00F44126"/>
    <w:rsid w:val="00F44990"/>
    <w:rsid w:val="00F54EFD"/>
    <w:rsid w:val="00F60388"/>
    <w:rsid w:val="00F609E9"/>
    <w:rsid w:val="00F7100E"/>
    <w:rsid w:val="00F76058"/>
    <w:rsid w:val="00F76D17"/>
    <w:rsid w:val="00F81766"/>
    <w:rsid w:val="00F92CAE"/>
    <w:rsid w:val="00F93982"/>
    <w:rsid w:val="00F9677A"/>
    <w:rsid w:val="00F97BD6"/>
    <w:rsid w:val="00FA1F9D"/>
    <w:rsid w:val="00FA23AB"/>
    <w:rsid w:val="00FB4344"/>
    <w:rsid w:val="00FB4660"/>
    <w:rsid w:val="00FB56FC"/>
    <w:rsid w:val="00FC00B1"/>
    <w:rsid w:val="00FC0151"/>
    <w:rsid w:val="00FC019C"/>
    <w:rsid w:val="00FC64DD"/>
    <w:rsid w:val="00FD2153"/>
    <w:rsid w:val="00FE41B6"/>
    <w:rsid w:val="00FE63B7"/>
    <w:rsid w:val="00FF0E87"/>
    <w:rsid w:val="00FF33D9"/>
    <w:rsid w:val="00FF3C24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A41C1D8-6794-4AE3-9CE2-D7D7A58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923"/>
    <w:rPr>
      <w:rFonts w:ascii="Book Antiqua" w:hAnsi="Book Antiqu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397"/>
    <w:pPr>
      <w:tabs>
        <w:tab w:val="center" w:pos="4536"/>
        <w:tab w:val="right" w:pos="9072"/>
      </w:tabs>
    </w:pPr>
  </w:style>
  <w:style w:type="character" w:styleId="Hyperlink">
    <w:name w:val="Hyperlink"/>
    <w:rsid w:val="00063EBB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2567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2567C"/>
    <w:rPr>
      <w:rFonts w:ascii="Book Antiqua" w:hAnsi="Book Antiqua"/>
      <w:lang w:eastAsia="de-DE"/>
    </w:rPr>
  </w:style>
  <w:style w:type="character" w:styleId="Endnotenzeichen">
    <w:name w:val="endnote reference"/>
    <w:uiPriority w:val="99"/>
    <w:semiHidden/>
    <w:unhideWhenUsed/>
    <w:rsid w:val="00F256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67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67C"/>
    <w:rPr>
      <w:rFonts w:ascii="Book Antiqua" w:hAnsi="Book Antiqua"/>
      <w:lang w:eastAsia="de-DE"/>
    </w:rPr>
  </w:style>
  <w:style w:type="character" w:styleId="Funotenzeichen">
    <w:name w:val="footnote reference"/>
    <w:uiPriority w:val="99"/>
    <w:semiHidden/>
    <w:unhideWhenUsed/>
    <w:rsid w:val="00F2567C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E968E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3B7"/>
    <w:pPr>
      <w:ind w:left="708"/>
    </w:pPr>
  </w:style>
  <w:style w:type="character" w:styleId="Kommentarzeichen">
    <w:name w:val="annotation reference"/>
    <w:uiPriority w:val="99"/>
    <w:semiHidden/>
    <w:unhideWhenUsed/>
    <w:rsid w:val="000D2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3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23C8"/>
    <w:rPr>
      <w:rFonts w:ascii="Book Antiqua" w:hAnsi="Book Antiqua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3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23C8"/>
    <w:rPr>
      <w:rFonts w:ascii="Book Antiqua" w:hAnsi="Book Antiqua"/>
      <w:b/>
      <w:bCs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3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23C8"/>
    <w:rPr>
      <w:rFonts w:ascii="Segoe UI" w:hAnsi="Segoe UI" w:cs="Segoe UI"/>
      <w:sz w:val="18"/>
      <w:szCs w:val="18"/>
      <w:lang w:val="de-CH" w:eastAsia="de-DE"/>
    </w:rPr>
  </w:style>
  <w:style w:type="paragraph" w:customStyle="1" w:styleId="Default">
    <w:name w:val="Default"/>
    <w:rsid w:val="006C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ail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s-paperclip.s3-eu-west-1.amazonaws.com/system/uploadedfile1s/4683/original/2018_04_30_Position_Egalite-hommes-femmes-aujourd-hui-et-demain_f.pdf?1525071254" TargetMode="External"/><Relationship Id="rId1" Type="http://schemas.openxmlformats.org/officeDocument/2006/relationships/hyperlink" Target="http://ts-paperclip.s3-eu-west-1.amazonaws.com/system/uploadedfiles/4576/original/2018_02_06_Conge-pour-proches-aidants_f.docx?151792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F719-6CBE-4633-989E-40217ABD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7747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Gegen den Raubbau an unserem wichtigsten Rohstoff</vt:lpstr>
      <vt:lpstr>Gegen den Raubbau an unserem wichtigsten Rohstoff</vt:lpstr>
    </vt:vector>
  </TitlesOfParts>
  <Company>Travail Suisse</Company>
  <LinksUpToDate>false</LinksUpToDate>
  <CharactersWithSpaces>8959</CharactersWithSpaces>
  <SharedDoc>false</SharedDoc>
  <HLinks>
    <vt:vector size="42" baseType="variant">
      <vt:variant>
        <vt:i4>4521987</vt:i4>
      </vt:variant>
      <vt:variant>
        <vt:i4>18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http://www.journee-proches-aidants.ch/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http://www.infor-workcare.ch/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Gegen den Raubbau an unserem wichtigsten Rohstoff</dc:title>
  <dc:subject/>
  <dc:creator>-</dc:creator>
  <cp:keywords/>
  <dc:description/>
  <cp:lastModifiedBy>Linda Rosenkranz</cp:lastModifiedBy>
  <cp:revision>20</cp:revision>
  <cp:lastPrinted>2018-08-17T12:53:00Z</cp:lastPrinted>
  <dcterms:created xsi:type="dcterms:W3CDTF">2018-08-20T09:40:00Z</dcterms:created>
  <dcterms:modified xsi:type="dcterms:W3CDTF">2018-08-21T08:58:00Z</dcterms:modified>
</cp:coreProperties>
</file>