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D62" w:rsidRDefault="00126D62" w:rsidP="00126D62">
      <w:pPr>
        <w:spacing w:after="0" w:line="300" w:lineRule="exact"/>
        <w:rPr>
          <w:rFonts w:ascii="Arial" w:hAnsi="Arial" w:cs="Arial"/>
          <w:sz w:val="20"/>
          <w:szCs w:val="20"/>
          <w:lang w:val="fr-CH"/>
        </w:rPr>
      </w:pPr>
      <w:r w:rsidRPr="00A20AEC">
        <w:rPr>
          <w:rFonts w:eastAsia="Times New Roman"/>
          <w:noProof/>
          <w:szCs w:val="20"/>
          <w:lang w:eastAsia="de-CH"/>
        </w:rPr>
        <w:drawing>
          <wp:anchor distT="0" distB="0" distL="114300" distR="114300" simplePos="0" relativeHeight="251659264" behindDoc="0" locked="0" layoutInCell="1" allowOverlap="1" wp14:anchorId="13B38A45" wp14:editId="69CC317C">
            <wp:simplePos x="0" y="0"/>
            <wp:positionH relativeFrom="page">
              <wp:align>left</wp:align>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6D62" w:rsidRDefault="00126D62" w:rsidP="00126D62">
      <w:pPr>
        <w:spacing w:after="0" w:line="300" w:lineRule="exact"/>
        <w:rPr>
          <w:rFonts w:ascii="Arial" w:hAnsi="Arial" w:cs="Arial"/>
          <w:sz w:val="20"/>
          <w:szCs w:val="20"/>
          <w:lang w:val="fr-CH"/>
        </w:rPr>
      </w:pPr>
    </w:p>
    <w:p w:rsidR="00126D62" w:rsidRDefault="00126D62" w:rsidP="00126D62">
      <w:pPr>
        <w:spacing w:after="0" w:line="300" w:lineRule="exact"/>
        <w:rPr>
          <w:rFonts w:ascii="Arial" w:hAnsi="Arial" w:cs="Arial"/>
          <w:sz w:val="20"/>
          <w:szCs w:val="20"/>
          <w:lang w:val="fr-CH"/>
        </w:rPr>
      </w:pPr>
    </w:p>
    <w:p w:rsidR="00126D62" w:rsidRDefault="00126D62" w:rsidP="00126D62">
      <w:pPr>
        <w:spacing w:after="0" w:line="300" w:lineRule="exact"/>
        <w:rPr>
          <w:rFonts w:ascii="Arial" w:hAnsi="Arial" w:cs="Arial"/>
          <w:sz w:val="20"/>
          <w:szCs w:val="20"/>
          <w:lang w:val="fr-CH"/>
        </w:rPr>
      </w:pPr>
    </w:p>
    <w:p w:rsidR="00126D62" w:rsidRDefault="00126D62" w:rsidP="00126D62">
      <w:pPr>
        <w:spacing w:after="0" w:line="300" w:lineRule="exact"/>
        <w:rPr>
          <w:rFonts w:ascii="Arial" w:hAnsi="Arial" w:cs="Arial"/>
          <w:sz w:val="20"/>
          <w:szCs w:val="20"/>
          <w:lang w:val="fr-CH"/>
        </w:rPr>
      </w:pPr>
    </w:p>
    <w:p w:rsidR="00126D62" w:rsidRDefault="00126D62" w:rsidP="00126D62">
      <w:pPr>
        <w:spacing w:after="0" w:line="300" w:lineRule="exact"/>
        <w:rPr>
          <w:rFonts w:ascii="Arial" w:hAnsi="Arial" w:cs="Arial"/>
          <w:sz w:val="20"/>
          <w:szCs w:val="20"/>
          <w:lang w:val="fr-CH"/>
        </w:rPr>
      </w:pPr>
    </w:p>
    <w:p w:rsidR="00126D62" w:rsidRPr="00653C21" w:rsidRDefault="00126D62" w:rsidP="00126D62">
      <w:pPr>
        <w:spacing w:after="0" w:line="300" w:lineRule="exact"/>
        <w:rPr>
          <w:rFonts w:ascii="Arial" w:hAnsi="Arial" w:cs="Arial"/>
          <w:sz w:val="20"/>
          <w:szCs w:val="20"/>
          <w:lang w:val="fr-CH"/>
        </w:rPr>
      </w:pPr>
      <w:r w:rsidRPr="00653C21">
        <w:rPr>
          <w:rFonts w:ascii="Arial" w:hAnsi="Arial" w:cs="Arial"/>
          <w:sz w:val="20"/>
          <w:szCs w:val="20"/>
          <w:lang w:val="fr-CH"/>
        </w:rPr>
        <w:t xml:space="preserve">Info-Mail nouvelle LEHE du </w:t>
      </w:r>
      <w:r w:rsidR="003E0939">
        <w:rPr>
          <w:rFonts w:ascii="Arial" w:hAnsi="Arial" w:cs="Arial"/>
          <w:sz w:val="20"/>
          <w:szCs w:val="20"/>
          <w:lang w:val="fr-CH"/>
        </w:rPr>
        <w:t>5 juin 2018</w:t>
      </w:r>
      <w:bookmarkStart w:id="0" w:name="_GoBack"/>
      <w:bookmarkEnd w:id="0"/>
    </w:p>
    <w:p w:rsidR="00126D62" w:rsidRDefault="00126D62" w:rsidP="00647D60">
      <w:pPr>
        <w:spacing w:after="0" w:line="300" w:lineRule="exact"/>
        <w:rPr>
          <w:rFonts w:ascii="Arial" w:hAnsi="Arial" w:cs="Arial"/>
          <w:b/>
          <w:sz w:val="20"/>
          <w:szCs w:val="20"/>
          <w:lang w:val="fr-CH"/>
        </w:rPr>
      </w:pPr>
    </w:p>
    <w:p w:rsidR="00FF36BF" w:rsidRPr="00126D62" w:rsidRDefault="00647D60" w:rsidP="00647D60">
      <w:pPr>
        <w:spacing w:after="0" w:line="300" w:lineRule="exact"/>
        <w:rPr>
          <w:rFonts w:ascii="Arial" w:hAnsi="Arial" w:cs="Arial"/>
          <w:b/>
          <w:sz w:val="30"/>
          <w:szCs w:val="30"/>
          <w:lang w:val="fr-CH"/>
        </w:rPr>
      </w:pPr>
      <w:r w:rsidRPr="00126D62">
        <w:rPr>
          <w:rFonts w:ascii="Arial" w:hAnsi="Arial" w:cs="Arial"/>
          <w:b/>
          <w:sz w:val="30"/>
          <w:szCs w:val="30"/>
          <w:lang w:val="fr-CH"/>
        </w:rPr>
        <w:t>Il faut plus de coopérations et pas plus de concurrence</w:t>
      </w:r>
    </w:p>
    <w:p w:rsidR="00647D60" w:rsidRPr="00126D62" w:rsidRDefault="00647D60" w:rsidP="00647D60">
      <w:pPr>
        <w:spacing w:after="0" w:line="300" w:lineRule="exact"/>
        <w:rPr>
          <w:rFonts w:ascii="Arial" w:hAnsi="Arial" w:cs="Arial"/>
          <w:b/>
          <w:sz w:val="20"/>
          <w:szCs w:val="20"/>
          <w:lang w:val="fr-CH"/>
        </w:rPr>
      </w:pPr>
    </w:p>
    <w:p w:rsidR="00647D60" w:rsidRPr="00126D62" w:rsidRDefault="005A0586" w:rsidP="00647D60">
      <w:pPr>
        <w:spacing w:after="0" w:line="300" w:lineRule="exact"/>
        <w:rPr>
          <w:rFonts w:ascii="Arial" w:hAnsi="Arial" w:cs="Arial"/>
          <w:b/>
          <w:sz w:val="20"/>
          <w:szCs w:val="20"/>
          <w:lang w:val="fr-CH"/>
        </w:rPr>
      </w:pPr>
      <w:r w:rsidRPr="00126D62">
        <w:rPr>
          <w:rFonts w:ascii="Arial" w:hAnsi="Arial" w:cs="Arial"/>
          <w:b/>
          <w:sz w:val="20"/>
          <w:szCs w:val="20"/>
          <w:lang w:val="fr-CH"/>
        </w:rPr>
        <w:t xml:space="preserve">Sous le titre « Les hautes écoles suisses – Plus d’excellence, moins de régionalisme », </w:t>
      </w:r>
      <w:r w:rsidR="00647D60" w:rsidRPr="00126D62">
        <w:rPr>
          <w:rFonts w:ascii="Arial" w:hAnsi="Arial" w:cs="Arial"/>
          <w:b/>
          <w:sz w:val="20"/>
          <w:szCs w:val="20"/>
          <w:lang w:val="fr-CH"/>
        </w:rPr>
        <w:t>Avenir Suisse a publié une étude avec un programme en dix points pour des hautes écoles concurrentielles.  L’idée qui sous-tend l’</w:t>
      </w:r>
      <w:r w:rsidR="00910A51" w:rsidRPr="00126D62">
        <w:rPr>
          <w:rFonts w:ascii="Arial" w:hAnsi="Arial" w:cs="Arial"/>
          <w:b/>
          <w:sz w:val="20"/>
          <w:szCs w:val="20"/>
          <w:lang w:val="fr-CH"/>
        </w:rPr>
        <w:t xml:space="preserve">étude </w:t>
      </w:r>
      <w:r w:rsidRPr="00126D62">
        <w:rPr>
          <w:rFonts w:ascii="Arial" w:hAnsi="Arial" w:cs="Arial"/>
          <w:b/>
          <w:sz w:val="20"/>
          <w:szCs w:val="20"/>
          <w:lang w:val="fr-CH"/>
        </w:rPr>
        <w:t>est que la Suisse</w:t>
      </w:r>
      <w:r w:rsidR="00647D60" w:rsidRPr="00126D62">
        <w:rPr>
          <w:rFonts w:ascii="Arial" w:hAnsi="Arial" w:cs="Arial"/>
          <w:b/>
          <w:sz w:val="20"/>
          <w:szCs w:val="20"/>
          <w:lang w:val="fr-CH"/>
        </w:rPr>
        <w:t xml:space="preserve"> ne peut se maintenir dans la concurrence économique internationale que si elle dispose d’excellentes hautes éco</w:t>
      </w:r>
      <w:r w:rsidR="00EC598A" w:rsidRPr="00126D62">
        <w:rPr>
          <w:rFonts w:ascii="Arial" w:hAnsi="Arial" w:cs="Arial"/>
          <w:b/>
          <w:sz w:val="20"/>
          <w:szCs w:val="20"/>
          <w:lang w:val="fr-CH"/>
        </w:rPr>
        <w:t>les et d’excellents lieux de</w:t>
      </w:r>
      <w:r w:rsidR="00647D60" w:rsidRPr="00126D62">
        <w:rPr>
          <w:rFonts w:ascii="Arial" w:hAnsi="Arial" w:cs="Arial"/>
          <w:b/>
          <w:sz w:val="20"/>
          <w:szCs w:val="20"/>
          <w:lang w:val="fr-CH"/>
        </w:rPr>
        <w:t xml:space="preserve"> recherche.</w:t>
      </w:r>
      <w:r w:rsidR="006A7BA7" w:rsidRPr="00126D62">
        <w:rPr>
          <w:rFonts w:ascii="Arial" w:hAnsi="Arial" w:cs="Arial"/>
          <w:b/>
          <w:sz w:val="20"/>
          <w:szCs w:val="20"/>
          <w:lang w:val="fr-CH"/>
        </w:rPr>
        <w:t xml:space="preserve">  Et pour y arriver, il faut,</w:t>
      </w:r>
      <w:r w:rsidR="00647D60" w:rsidRPr="00126D62">
        <w:rPr>
          <w:rFonts w:ascii="Arial" w:hAnsi="Arial" w:cs="Arial"/>
          <w:b/>
          <w:sz w:val="20"/>
          <w:szCs w:val="20"/>
          <w:lang w:val="fr-CH"/>
        </w:rPr>
        <w:t xml:space="preserve"> selon Avenir Suisse une politique des hautes é</w:t>
      </w:r>
      <w:r w:rsidR="00EC598A" w:rsidRPr="00126D62">
        <w:rPr>
          <w:rFonts w:ascii="Arial" w:hAnsi="Arial" w:cs="Arial"/>
          <w:b/>
          <w:sz w:val="20"/>
          <w:szCs w:val="20"/>
          <w:lang w:val="fr-CH"/>
        </w:rPr>
        <w:t xml:space="preserve">coles plus </w:t>
      </w:r>
      <w:r w:rsidR="006A7BA7" w:rsidRPr="00126D62">
        <w:rPr>
          <w:rFonts w:ascii="Arial" w:hAnsi="Arial" w:cs="Arial"/>
          <w:b/>
          <w:sz w:val="20"/>
          <w:szCs w:val="20"/>
          <w:lang w:val="fr-CH"/>
        </w:rPr>
        <w:t>concurrentielle mettant</w:t>
      </w:r>
      <w:r w:rsidR="00647D60" w:rsidRPr="00126D62">
        <w:rPr>
          <w:rFonts w:ascii="Arial" w:hAnsi="Arial" w:cs="Arial"/>
          <w:b/>
          <w:sz w:val="20"/>
          <w:szCs w:val="20"/>
          <w:lang w:val="fr-CH"/>
        </w:rPr>
        <w:t xml:space="preserve"> fin à la politique des hautes écoles actuel</w:t>
      </w:r>
      <w:r w:rsidR="00EC598A" w:rsidRPr="00126D62">
        <w:rPr>
          <w:rFonts w:ascii="Arial" w:hAnsi="Arial" w:cs="Arial"/>
          <w:b/>
          <w:sz w:val="20"/>
          <w:szCs w:val="20"/>
          <w:lang w:val="fr-CH"/>
        </w:rPr>
        <w:t>le qui serait trop marquée par les spécificités cantonales</w:t>
      </w:r>
      <w:r w:rsidR="00910A51" w:rsidRPr="00126D62">
        <w:rPr>
          <w:rStyle w:val="Funotenzeichen"/>
          <w:rFonts w:ascii="Arial" w:hAnsi="Arial" w:cs="Arial"/>
          <w:b/>
          <w:sz w:val="20"/>
          <w:szCs w:val="20"/>
          <w:lang w:val="fr-CH"/>
        </w:rPr>
        <w:footnoteReference w:id="1"/>
      </w:r>
      <w:r w:rsidR="00EC598A" w:rsidRPr="00126D62">
        <w:rPr>
          <w:rFonts w:ascii="Arial" w:hAnsi="Arial" w:cs="Arial"/>
          <w:b/>
          <w:sz w:val="20"/>
          <w:szCs w:val="20"/>
          <w:lang w:val="fr-CH"/>
        </w:rPr>
        <w:t xml:space="preserve">. </w:t>
      </w:r>
      <w:r w:rsidR="00647D60" w:rsidRPr="00126D62">
        <w:rPr>
          <w:rFonts w:ascii="Arial" w:hAnsi="Arial" w:cs="Arial"/>
          <w:b/>
          <w:sz w:val="20"/>
          <w:szCs w:val="20"/>
          <w:lang w:val="fr-CH"/>
        </w:rPr>
        <w:t xml:space="preserve">  Pour Travail.Suisse, les propositions figurant dans l’étude n’apportent pas plus d’excellence, mais plus d’administration et un</w:t>
      </w:r>
      <w:r w:rsidR="003077C6" w:rsidRPr="00126D62">
        <w:rPr>
          <w:rFonts w:ascii="Arial" w:hAnsi="Arial" w:cs="Arial"/>
          <w:b/>
          <w:sz w:val="20"/>
          <w:szCs w:val="20"/>
          <w:lang w:val="fr-CH"/>
        </w:rPr>
        <w:t>e</w:t>
      </w:r>
      <w:r w:rsidR="00036033" w:rsidRPr="00126D62">
        <w:rPr>
          <w:rFonts w:ascii="Arial" w:hAnsi="Arial" w:cs="Arial"/>
          <w:b/>
          <w:sz w:val="20"/>
          <w:szCs w:val="20"/>
          <w:lang w:val="fr-CH"/>
        </w:rPr>
        <w:t xml:space="preserve"> formation déconnectée de la réalité du terrain</w:t>
      </w:r>
      <w:r w:rsidR="003077C6" w:rsidRPr="00126D62">
        <w:rPr>
          <w:rFonts w:ascii="Arial" w:hAnsi="Arial" w:cs="Arial"/>
          <w:b/>
          <w:sz w:val="20"/>
          <w:szCs w:val="20"/>
          <w:lang w:val="fr-CH"/>
        </w:rPr>
        <w:t xml:space="preserve">. </w:t>
      </w:r>
    </w:p>
    <w:p w:rsidR="00335F8C" w:rsidRPr="00126D62" w:rsidRDefault="00335F8C" w:rsidP="00647D60">
      <w:pPr>
        <w:spacing w:after="0" w:line="300" w:lineRule="exact"/>
        <w:rPr>
          <w:rFonts w:ascii="Arial" w:hAnsi="Arial" w:cs="Arial"/>
          <w:sz w:val="20"/>
          <w:szCs w:val="20"/>
          <w:lang w:val="fr-CH"/>
        </w:rPr>
      </w:pPr>
    </w:p>
    <w:p w:rsidR="007D69CC" w:rsidRPr="00126D62" w:rsidRDefault="00335F8C" w:rsidP="00647D60">
      <w:pPr>
        <w:spacing w:after="0" w:line="300" w:lineRule="exact"/>
        <w:rPr>
          <w:rFonts w:ascii="Arial" w:hAnsi="Arial" w:cs="Arial"/>
          <w:sz w:val="20"/>
          <w:szCs w:val="20"/>
          <w:lang w:val="fr-CH"/>
        </w:rPr>
      </w:pPr>
      <w:r w:rsidRPr="00126D62">
        <w:rPr>
          <w:rFonts w:ascii="Arial" w:hAnsi="Arial" w:cs="Arial"/>
          <w:sz w:val="20"/>
          <w:szCs w:val="20"/>
          <w:lang w:val="fr-CH"/>
        </w:rPr>
        <w:t>Le mot « concurrence » est le concept qui marque de son empreinte l’étude d’Avenir</w:t>
      </w:r>
      <w:r w:rsidR="00B77EE9" w:rsidRPr="00126D62">
        <w:rPr>
          <w:rFonts w:ascii="Arial" w:hAnsi="Arial" w:cs="Arial"/>
          <w:sz w:val="20"/>
          <w:szCs w:val="20"/>
          <w:lang w:val="fr-CH"/>
        </w:rPr>
        <w:t xml:space="preserve"> Suisse : il</w:t>
      </w:r>
      <w:r w:rsidRPr="00126D62">
        <w:rPr>
          <w:rFonts w:ascii="Arial" w:hAnsi="Arial" w:cs="Arial"/>
          <w:sz w:val="20"/>
          <w:szCs w:val="20"/>
          <w:lang w:val="fr-CH"/>
        </w:rPr>
        <w:t xml:space="preserve"> est utilisé pour décrire la situation économique actuelle : la Suisse est confrontée à d’énormes défis au vu</w:t>
      </w:r>
      <w:r w:rsidR="0039059D" w:rsidRPr="00126D62">
        <w:rPr>
          <w:rFonts w:ascii="Arial" w:hAnsi="Arial" w:cs="Arial"/>
          <w:sz w:val="20"/>
          <w:szCs w:val="20"/>
          <w:lang w:val="fr-CH"/>
        </w:rPr>
        <w:t xml:space="preserve"> de la concurrence</w:t>
      </w:r>
      <w:r w:rsidR="00B209D7" w:rsidRPr="00126D62">
        <w:rPr>
          <w:rFonts w:ascii="Arial" w:hAnsi="Arial" w:cs="Arial"/>
          <w:sz w:val="20"/>
          <w:szCs w:val="20"/>
          <w:lang w:val="fr-CH"/>
        </w:rPr>
        <w:t xml:space="preserve"> économique globale. Mais la </w:t>
      </w:r>
      <w:r w:rsidR="0039059D" w:rsidRPr="00126D62">
        <w:rPr>
          <w:rFonts w:ascii="Arial" w:hAnsi="Arial" w:cs="Arial"/>
          <w:sz w:val="20"/>
          <w:szCs w:val="20"/>
          <w:lang w:val="fr-CH"/>
        </w:rPr>
        <w:t>concurren</w:t>
      </w:r>
      <w:r w:rsidR="00B209D7" w:rsidRPr="00126D62">
        <w:rPr>
          <w:rFonts w:ascii="Arial" w:hAnsi="Arial" w:cs="Arial"/>
          <w:sz w:val="20"/>
          <w:szCs w:val="20"/>
          <w:lang w:val="fr-CH"/>
        </w:rPr>
        <w:t>ce</w:t>
      </w:r>
      <w:r w:rsidR="0039059D" w:rsidRPr="00126D62">
        <w:rPr>
          <w:rFonts w:ascii="Arial" w:hAnsi="Arial" w:cs="Arial"/>
          <w:sz w:val="20"/>
          <w:szCs w:val="20"/>
          <w:lang w:val="fr-CH"/>
        </w:rPr>
        <w:t xml:space="preserve"> est vu</w:t>
      </w:r>
      <w:r w:rsidR="00B209D7" w:rsidRPr="00126D62">
        <w:rPr>
          <w:rFonts w:ascii="Arial" w:hAnsi="Arial" w:cs="Arial"/>
          <w:sz w:val="20"/>
          <w:szCs w:val="20"/>
          <w:lang w:val="fr-CH"/>
        </w:rPr>
        <w:t>e</w:t>
      </w:r>
      <w:r w:rsidR="0039059D" w:rsidRPr="00126D62">
        <w:rPr>
          <w:rFonts w:ascii="Arial" w:hAnsi="Arial" w:cs="Arial"/>
          <w:sz w:val="20"/>
          <w:szCs w:val="20"/>
          <w:lang w:val="fr-CH"/>
        </w:rPr>
        <w:t xml:space="preserve"> aussi comme solution au problème.  En renforçant la concurrence parmi les hautes écoles suisses, la compétitivité de la Suisse en sortirait renforcée. Serait-ce le cas ? Personne ne nie le fait que la Suisse est confrontée à une concurrence économique globale exigeante.  Mai</w:t>
      </w:r>
      <w:r w:rsidR="00E12C24" w:rsidRPr="00126D62">
        <w:rPr>
          <w:rFonts w:ascii="Arial" w:hAnsi="Arial" w:cs="Arial"/>
          <w:sz w:val="20"/>
          <w:szCs w:val="20"/>
          <w:lang w:val="fr-CH"/>
        </w:rPr>
        <w:t>s</w:t>
      </w:r>
      <w:r w:rsidR="00F91161" w:rsidRPr="00126D62">
        <w:rPr>
          <w:rFonts w:ascii="Arial" w:hAnsi="Arial" w:cs="Arial"/>
          <w:sz w:val="20"/>
          <w:szCs w:val="20"/>
          <w:lang w:val="fr-CH"/>
        </w:rPr>
        <w:t xml:space="preserve"> ce concept de </w:t>
      </w:r>
      <w:r w:rsidR="00FC5F64" w:rsidRPr="00126D62">
        <w:rPr>
          <w:rFonts w:ascii="Arial" w:hAnsi="Arial" w:cs="Arial"/>
          <w:sz w:val="20"/>
          <w:szCs w:val="20"/>
          <w:lang w:val="fr-CH"/>
        </w:rPr>
        <w:t>concurrence</w:t>
      </w:r>
      <w:r w:rsidR="00F91161" w:rsidRPr="00126D62">
        <w:rPr>
          <w:rFonts w:ascii="Arial" w:hAnsi="Arial" w:cs="Arial"/>
          <w:sz w:val="20"/>
          <w:szCs w:val="20"/>
          <w:lang w:val="fr-CH"/>
        </w:rPr>
        <w:t xml:space="preserve"> aide-t-il</w:t>
      </w:r>
      <w:r w:rsidR="0039059D" w:rsidRPr="00126D62">
        <w:rPr>
          <w:rFonts w:ascii="Arial" w:hAnsi="Arial" w:cs="Arial"/>
          <w:sz w:val="20"/>
          <w:szCs w:val="20"/>
          <w:lang w:val="fr-CH"/>
        </w:rPr>
        <w:t xml:space="preserve"> aussi à renforcer les hautes écoles ? Travail.Suisse n’est pas convaincu</w:t>
      </w:r>
      <w:r w:rsidR="00B8025D" w:rsidRPr="00126D62">
        <w:rPr>
          <w:rFonts w:ascii="Arial" w:hAnsi="Arial" w:cs="Arial"/>
          <w:sz w:val="20"/>
          <w:szCs w:val="20"/>
          <w:lang w:val="fr-CH"/>
        </w:rPr>
        <w:t xml:space="preserve"> par les solutions que propose Avenir Suisse.</w:t>
      </w:r>
    </w:p>
    <w:p w:rsidR="007D69CC" w:rsidRPr="00126D62" w:rsidRDefault="007D69CC" w:rsidP="00647D60">
      <w:pPr>
        <w:spacing w:after="0" w:line="300" w:lineRule="exact"/>
        <w:rPr>
          <w:rFonts w:ascii="Arial" w:hAnsi="Arial" w:cs="Arial"/>
          <w:sz w:val="20"/>
          <w:szCs w:val="20"/>
          <w:lang w:val="fr-CH"/>
        </w:rPr>
      </w:pPr>
    </w:p>
    <w:p w:rsidR="002A3D01" w:rsidRPr="00126D62" w:rsidRDefault="003077C6" w:rsidP="00647D60">
      <w:pPr>
        <w:spacing w:after="0" w:line="300" w:lineRule="exact"/>
        <w:rPr>
          <w:rFonts w:ascii="Arial" w:hAnsi="Arial" w:cs="Arial"/>
          <w:sz w:val="20"/>
          <w:szCs w:val="20"/>
          <w:lang w:val="fr-CH"/>
        </w:rPr>
      </w:pPr>
      <w:r w:rsidRPr="00126D62">
        <w:rPr>
          <w:rFonts w:ascii="Arial" w:hAnsi="Arial" w:cs="Arial"/>
          <w:b/>
          <w:sz w:val="20"/>
          <w:szCs w:val="20"/>
          <w:lang w:val="fr-CH"/>
        </w:rPr>
        <w:t>1.</w:t>
      </w:r>
      <w:r w:rsidR="00910A51" w:rsidRPr="00126D62">
        <w:rPr>
          <w:rFonts w:ascii="Arial" w:hAnsi="Arial" w:cs="Arial"/>
          <w:b/>
          <w:sz w:val="20"/>
          <w:szCs w:val="20"/>
          <w:lang w:val="fr-CH"/>
        </w:rPr>
        <w:t xml:space="preserve"> </w:t>
      </w:r>
      <w:r w:rsidR="002A3D01" w:rsidRPr="00126D62">
        <w:rPr>
          <w:rFonts w:ascii="Arial" w:hAnsi="Arial" w:cs="Arial"/>
          <w:b/>
          <w:sz w:val="20"/>
          <w:szCs w:val="20"/>
          <w:lang w:val="fr-CH"/>
        </w:rPr>
        <w:t>Les hautes écoles de Suisse sont financées principalement par les cantons, à l’exception des Ecoles polytechniques fédérales (E</w:t>
      </w:r>
      <w:r w:rsidR="00A3762A" w:rsidRPr="00126D62">
        <w:rPr>
          <w:rFonts w:ascii="Arial" w:hAnsi="Arial" w:cs="Arial"/>
          <w:b/>
          <w:sz w:val="20"/>
          <w:szCs w:val="20"/>
          <w:lang w:val="fr-CH"/>
        </w:rPr>
        <w:t>THZ, EPFL).</w:t>
      </w:r>
      <w:r w:rsidR="00A3762A" w:rsidRPr="00126D62">
        <w:rPr>
          <w:rFonts w:ascii="Arial" w:hAnsi="Arial" w:cs="Arial"/>
          <w:sz w:val="20"/>
          <w:szCs w:val="20"/>
          <w:lang w:val="fr-CH"/>
        </w:rPr>
        <w:t xml:space="preserve"> Si l’on veut</w:t>
      </w:r>
      <w:r w:rsidR="007D69CC" w:rsidRPr="00126D62">
        <w:rPr>
          <w:rFonts w:ascii="Arial" w:hAnsi="Arial" w:cs="Arial"/>
          <w:sz w:val="20"/>
          <w:szCs w:val="20"/>
          <w:lang w:val="fr-CH"/>
        </w:rPr>
        <w:t>,</w:t>
      </w:r>
      <w:r w:rsidR="002A3D01" w:rsidRPr="00126D62">
        <w:rPr>
          <w:rFonts w:ascii="Arial" w:hAnsi="Arial" w:cs="Arial"/>
          <w:sz w:val="20"/>
          <w:szCs w:val="20"/>
          <w:lang w:val="fr-CH"/>
        </w:rPr>
        <w:t xml:space="preserve"> pour augmenter la concurrence parmi les hautes écoles</w:t>
      </w:r>
      <w:r w:rsidR="007D69CC" w:rsidRPr="00126D62">
        <w:rPr>
          <w:rFonts w:ascii="Arial" w:hAnsi="Arial" w:cs="Arial"/>
          <w:sz w:val="20"/>
          <w:szCs w:val="20"/>
          <w:lang w:val="fr-CH"/>
        </w:rPr>
        <w:t>,</w:t>
      </w:r>
      <w:r w:rsidR="002A3D01" w:rsidRPr="00126D62">
        <w:rPr>
          <w:rFonts w:ascii="Arial" w:hAnsi="Arial" w:cs="Arial"/>
          <w:sz w:val="20"/>
          <w:szCs w:val="20"/>
          <w:lang w:val="fr-CH"/>
        </w:rPr>
        <w:t xml:space="preserve"> répartir l’argent à disposition sur la base de critères de qualité pour promouvoir </w:t>
      </w:r>
      <w:r w:rsidR="00A3762A" w:rsidRPr="00126D62">
        <w:rPr>
          <w:rFonts w:ascii="Arial" w:hAnsi="Arial" w:cs="Arial"/>
          <w:sz w:val="20"/>
          <w:szCs w:val="20"/>
          <w:lang w:val="fr-CH"/>
        </w:rPr>
        <w:t>l’excellence, on ne peut compter que sur</w:t>
      </w:r>
      <w:r w:rsidR="002A3D01" w:rsidRPr="00126D62">
        <w:rPr>
          <w:rFonts w:ascii="Arial" w:hAnsi="Arial" w:cs="Arial"/>
          <w:sz w:val="20"/>
          <w:szCs w:val="20"/>
          <w:lang w:val="fr-CH"/>
        </w:rPr>
        <w:t xml:space="preserve"> l’argent d</w:t>
      </w:r>
      <w:r w:rsidR="00A3762A" w:rsidRPr="00126D62">
        <w:rPr>
          <w:rFonts w:ascii="Arial" w:hAnsi="Arial" w:cs="Arial"/>
          <w:sz w:val="20"/>
          <w:szCs w:val="20"/>
          <w:lang w:val="fr-CH"/>
        </w:rPr>
        <w:t>e la Confédération</w:t>
      </w:r>
      <w:r w:rsidR="002A3D01" w:rsidRPr="00126D62">
        <w:rPr>
          <w:rFonts w:ascii="Arial" w:hAnsi="Arial" w:cs="Arial"/>
          <w:sz w:val="20"/>
          <w:szCs w:val="20"/>
          <w:lang w:val="fr-CH"/>
        </w:rPr>
        <w:t xml:space="preserve">. Mais ce dernier serait bien en peine de créer un véritable système d’incitation. La raison ? Comme l’argent de la Confédération ne représente qu’une petite partie du financement des hautes écoles, son effet est limité dès le départ. </w:t>
      </w:r>
      <w:r w:rsidR="007D69CC" w:rsidRPr="00126D62">
        <w:rPr>
          <w:rFonts w:ascii="Arial" w:hAnsi="Arial" w:cs="Arial"/>
          <w:sz w:val="20"/>
          <w:szCs w:val="20"/>
          <w:lang w:val="fr-CH"/>
        </w:rPr>
        <w:t xml:space="preserve">De plus, </w:t>
      </w:r>
      <w:r w:rsidR="00B96C52" w:rsidRPr="00126D62">
        <w:rPr>
          <w:rFonts w:ascii="Arial" w:hAnsi="Arial" w:cs="Arial"/>
          <w:sz w:val="20"/>
          <w:szCs w:val="20"/>
          <w:lang w:val="fr-CH"/>
        </w:rPr>
        <w:t>répartir l’argent de la Confédération selon des critères de qualité nécessite d’importantes tâches</w:t>
      </w:r>
      <w:r w:rsidR="007D69CC" w:rsidRPr="00126D62">
        <w:rPr>
          <w:rFonts w:ascii="Arial" w:hAnsi="Arial" w:cs="Arial"/>
          <w:sz w:val="20"/>
          <w:szCs w:val="20"/>
          <w:lang w:val="fr-CH"/>
        </w:rPr>
        <w:t xml:space="preserve"> de clarification administrative, ce qui prélève des ressources financières. C’est pourquoi</w:t>
      </w:r>
      <w:r w:rsidR="00910A51" w:rsidRPr="00126D62">
        <w:rPr>
          <w:rFonts w:ascii="Arial" w:hAnsi="Arial" w:cs="Arial"/>
          <w:sz w:val="20"/>
          <w:szCs w:val="20"/>
          <w:lang w:val="fr-CH"/>
        </w:rPr>
        <w:t>, l’idée</w:t>
      </w:r>
      <w:r w:rsidR="00B96C52" w:rsidRPr="00126D62">
        <w:rPr>
          <w:rFonts w:ascii="Arial" w:hAnsi="Arial" w:cs="Arial"/>
          <w:sz w:val="20"/>
          <w:szCs w:val="20"/>
          <w:lang w:val="fr-CH"/>
        </w:rPr>
        <w:t xml:space="preserve"> d’Avenir Suisse conduit d’abord à un renforcement de l’administration</w:t>
      </w:r>
      <w:r w:rsidR="00910A51" w:rsidRPr="00126D62">
        <w:rPr>
          <w:rFonts w:ascii="Arial" w:hAnsi="Arial" w:cs="Arial"/>
          <w:sz w:val="20"/>
          <w:szCs w:val="20"/>
          <w:lang w:val="fr-CH"/>
        </w:rPr>
        <w:t xml:space="preserve"> plutôt que de la qualité. </w:t>
      </w:r>
      <w:r w:rsidR="00B96C52" w:rsidRPr="00126D62">
        <w:rPr>
          <w:rFonts w:ascii="Arial" w:hAnsi="Arial" w:cs="Arial"/>
          <w:sz w:val="20"/>
          <w:szCs w:val="20"/>
          <w:lang w:val="fr-CH"/>
        </w:rPr>
        <w:t xml:space="preserve">Mais l’argument le plus important allant à l’encontre de l’idée d’Avenir Suisse est le suivant : chaque haute école dispose de filières d’étude très différentes. Il est dès lors prévisible que les critères de qualité </w:t>
      </w:r>
      <w:r w:rsidR="00685B1F" w:rsidRPr="00126D62">
        <w:rPr>
          <w:rFonts w:ascii="Arial" w:hAnsi="Arial" w:cs="Arial"/>
          <w:sz w:val="20"/>
          <w:szCs w:val="20"/>
          <w:lang w:val="fr-CH"/>
        </w:rPr>
        <w:t>apporteront plus d’argent à</w:t>
      </w:r>
      <w:r w:rsidR="00B96C52" w:rsidRPr="00126D62">
        <w:rPr>
          <w:rFonts w:ascii="Arial" w:hAnsi="Arial" w:cs="Arial"/>
          <w:sz w:val="20"/>
          <w:szCs w:val="20"/>
          <w:lang w:val="fr-CH"/>
        </w:rPr>
        <w:t xml:space="preserve"> certaines filières et moins à d’autres. Il est ainsi</w:t>
      </w:r>
      <w:r w:rsidR="00580EF8" w:rsidRPr="00126D62">
        <w:rPr>
          <w:rFonts w:ascii="Arial" w:hAnsi="Arial" w:cs="Arial"/>
          <w:sz w:val="20"/>
          <w:szCs w:val="20"/>
          <w:lang w:val="fr-CH"/>
        </w:rPr>
        <w:t xml:space="preserve"> vraisemblable qu’en prenant</w:t>
      </w:r>
      <w:r w:rsidR="00B96C52" w:rsidRPr="00126D62">
        <w:rPr>
          <w:rFonts w:ascii="Arial" w:hAnsi="Arial" w:cs="Arial"/>
          <w:sz w:val="20"/>
          <w:szCs w:val="20"/>
          <w:lang w:val="fr-CH"/>
        </w:rPr>
        <w:t xml:space="preserve"> en cons</w:t>
      </w:r>
      <w:r w:rsidR="00580EF8" w:rsidRPr="00126D62">
        <w:rPr>
          <w:rFonts w:ascii="Arial" w:hAnsi="Arial" w:cs="Arial"/>
          <w:sz w:val="20"/>
          <w:szCs w:val="20"/>
          <w:lang w:val="fr-CH"/>
        </w:rPr>
        <w:t>idération l’ensemble des</w:t>
      </w:r>
      <w:r w:rsidR="00B96C52" w:rsidRPr="00126D62">
        <w:rPr>
          <w:rFonts w:ascii="Arial" w:hAnsi="Arial" w:cs="Arial"/>
          <w:sz w:val="20"/>
          <w:szCs w:val="20"/>
          <w:lang w:val="fr-CH"/>
        </w:rPr>
        <w:t xml:space="preserve"> filières</w:t>
      </w:r>
      <w:r w:rsidR="00580EF8" w:rsidRPr="00126D62">
        <w:rPr>
          <w:rFonts w:ascii="Arial" w:hAnsi="Arial" w:cs="Arial"/>
          <w:sz w:val="20"/>
          <w:szCs w:val="20"/>
          <w:lang w:val="fr-CH"/>
        </w:rPr>
        <w:t>,</w:t>
      </w:r>
      <w:r w:rsidR="00B96C52" w:rsidRPr="00126D62">
        <w:rPr>
          <w:rFonts w:ascii="Arial" w:hAnsi="Arial" w:cs="Arial"/>
          <w:sz w:val="20"/>
          <w:szCs w:val="20"/>
          <w:lang w:val="fr-CH"/>
        </w:rPr>
        <w:t xml:space="preserve"> chaque haute école recevra à peu près les mêmes montants</w:t>
      </w:r>
      <w:r w:rsidR="00580EF8" w:rsidRPr="00126D62">
        <w:rPr>
          <w:rFonts w:ascii="Arial" w:hAnsi="Arial" w:cs="Arial"/>
          <w:sz w:val="20"/>
          <w:szCs w:val="20"/>
          <w:lang w:val="fr-CH"/>
        </w:rPr>
        <w:t> ;</w:t>
      </w:r>
      <w:r w:rsidR="00B30F17" w:rsidRPr="00126D62">
        <w:rPr>
          <w:rFonts w:ascii="Arial" w:hAnsi="Arial" w:cs="Arial"/>
          <w:sz w:val="20"/>
          <w:szCs w:val="20"/>
          <w:lang w:val="fr-CH"/>
        </w:rPr>
        <w:t xml:space="preserve"> ou alors la différence sera minime</w:t>
      </w:r>
      <w:r w:rsidR="00B96C52" w:rsidRPr="00126D62">
        <w:rPr>
          <w:rFonts w:ascii="Arial" w:hAnsi="Arial" w:cs="Arial"/>
          <w:sz w:val="20"/>
          <w:szCs w:val="20"/>
          <w:lang w:val="fr-CH"/>
        </w:rPr>
        <w:t>.</w:t>
      </w:r>
      <w:r w:rsidR="00580EF8" w:rsidRPr="00126D62">
        <w:rPr>
          <w:rFonts w:ascii="Arial" w:hAnsi="Arial" w:cs="Arial"/>
          <w:sz w:val="20"/>
          <w:szCs w:val="20"/>
          <w:lang w:val="fr-CH"/>
        </w:rPr>
        <w:t xml:space="preserve"> Cela veut dire que l’on dépense</w:t>
      </w:r>
      <w:r w:rsidR="00B30F17" w:rsidRPr="00126D62">
        <w:rPr>
          <w:rFonts w:ascii="Arial" w:hAnsi="Arial" w:cs="Arial"/>
          <w:sz w:val="20"/>
          <w:szCs w:val="20"/>
          <w:lang w:val="fr-CH"/>
        </w:rPr>
        <w:t>ra</w:t>
      </w:r>
      <w:r w:rsidR="00580EF8" w:rsidRPr="00126D62">
        <w:rPr>
          <w:rFonts w:ascii="Arial" w:hAnsi="Arial" w:cs="Arial"/>
          <w:sz w:val="20"/>
          <w:szCs w:val="20"/>
          <w:lang w:val="fr-CH"/>
        </w:rPr>
        <w:t xml:space="preserve"> beaucoup pour peu d’effets ! </w:t>
      </w:r>
      <w:r w:rsidR="005D7AB7" w:rsidRPr="00126D62">
        <w:rPr>
          <w:rFonts w:ascii="Arial" w:hAnsi="Arial" w:cs="Arial"/>
          <w:sz w:val="20"/>
          <w:szCs w:val="20"/>
          <w:lang w:val="fr-CH"/>
        </w:rPr>
        <w:t>Et le problème n’est toujours pas résolu vu la difficulté à</w:t>
      </w:r>
      <w:r w:rsidR="00B96C52" w:rsidRPr="00126D62">
        <w:rPr>
          <w:rFonts w:ascii="Arial" w:hAnsi="Arial" w:cs="Arial"/>
          <w:sz w:val="20"/>
          <w:szCs w:val="20"/>
          <w:lang w:val="fr-CH"/>
        </w:rPr>
        <w:t xml:space="preserve"> mesurer</w:t>
      </w:r>
      <w:r w:rsidR="005D7AB7" w:rsidRPr="00126D62">
        <w:rPr>
          <w:rFonts w:ascii="Arial" w:hAnsi="Arial" w:cs="Arial"/>
          <w:sz w:val="20"/>
          <w:szCs w:val="20"/>
          <w:lang w:val="fr-CH"/>
        </w:rPr>
        <w:t xml:space="preserve"> objectivement</w:t>
      </w:r>
      <w:r w:rsidR="00B96C52" w:rsidRPr="00126D62">
        <w:rPr>
          <w:rFonts w:ascii="Arial" w:hAnsi="Arial" w:cs="Arial"/>
          <w:sz w:val="20"/>
          <w:szCs w:val="20"/>
          <w:lang w:val="fr-CH"/>
        </w:rPr>
        <w:t xml:space="preserve"> la qualité</w:t>
      </w:r>
      <w:r w:rsidR="005D7AB7" w:rsidRPr="00126D62">
        <w:rPr>
          <w:rFonts w:ascii="Arial" w:hAnsi="Arial" w:cs="Arial"/>
          <w:sz w:val="20"/>
          <w:szCs w:val="20"/>
          <w:lang w:val="fr-CH"/>
        </w:rPr>
        <w:t xml:space="preserve"> et encore de manière</w:t>
      </w:r>
      <w:r w:rsidR="00A3762A" w:rsidRPr="00126D62">
        <w:rPr>
          <w:rFonts w:ascii="Arial" w:hAnsi="Arial" w:cs="Arial"/>
          <w:sz w:val="20"/>
          <w:szCs w:val="20"/>
          <w:lang w:val="fr-CH"/>
        </w:rPr>
        <w:t xml:space="preserve"> </w:t>
      </w:r>
      <w:r w:rsidR="005D7AB7" w:rsidRPr="00126D62">
        <w:rPr>
          <w:rFonts w:ascii="Arial" w:hAnsi="Arial" w:cs="Arial"/>
          <w:sz w:val="20"/>
          <w:szCs w:val="20"/>
          <w:lang w:val="fr-CH"/>
        </w:rPr>
        <w:t xml:space="preserve">à ce </w:t>
      </w:r>
      <w:r w:rsidR="00D20050" w:rsidRPr="00126D62">
        <w:rPr>
          <w:rFonts w:ascii="Arial" w:hAnsi="Arial" w:cs="Arial"/>
          <w:sz w:val="20"/>
          <w:szCs w:val="20"/>
          <w:lang w:val="fr-CH"/>
        </w:rPr>
        <w:t>que les critères de qualité ne provoquent pas de fausses incitations.</w:t>
      </w:r>
    </w:p>
    <w:p w:rsidR="00CE3DE0" w:rsidRPr="00126D62" w:rsidRDefault="00CE3DE0" w:rsidP="00647D60">
      <w:pPr>
        <w:spacing w:after="0" w:line="300" w:lineRule="exact"/>
        <w:rPr>
          <w:rFonts w:ascii="Arial" w:hAnsi="Arial" w:cs="Arial"/>
          <w:sz w:val="20"/>
          <w:szCs w:val="20"/>
          <w:lang w:val="fr-CH"/>
        </w:rPr>
      </w:pPr>
    </w:p>
    <w:p w:rsidR="00CE3DE0" w:rsidRPr="00126D62" w:rsidRDefault="003077C6" w:rsidP="00647D60">
      <w:pPr>
        <w:spacing w:after="0" w:line="300" w:lineRule="exact"/>
        <w:rPr>
          <w:rFonts w:ascii="Arial" w:hAnsi="Arial" w:cs="Arial"/>
          <w:sz w:val="20"/>
          <w:szCs w:val="20"/>
          <w:lang w:val="fr-CH"/>
        </w:rPr>
      </w:pPr>
      <w:r w:rsidRPr="00126D62">
        <w:rPr>
          <w:rFonts w:ascii="Arial" w:hAnsi="Arial" w:cs="Arial"/>
          <w:b/>
          <w:sz w:val="20"/>
          <w:szCs w:val="20"/>
          <w:lang w:val="fr-CH"/>
        </w:rPr>
        <w:t>2.</w:t>
      </w:r>
      <w:r w:rsidR="00910A51" w:rsidRPr="00126D62">
        <w:rPr>
          <w:rFonts w:ascii="Arial" w:hAnsi="Arial" w:cs="Arial"/>
          <w:b/>
          <w:sz w:val="20"/>
          <w:szCs w:val="20"/>
          <w:lang w:val="fr-CH"/>
        </w:rPr>
        <w:t xml:space="preserve"> </w:t>
      </w:r>
      <w:r w:rsidR="002453C0" w:rsidRPr="00126D62">
        <w:rPr>
          <w:rFonts w:ascii="Arial" w:hAnsi="Arial" w:cs="Arial"/>
          <w:b/>
          <w:sz w:val="20"/>
          <w:szCs w:val="20"/>
          <w:lang w:val="fr-CH"/>
        </w:rPr>
        <w:t>Une solide</w:t>
      </w:r>
      <w:r w:rsidR="00CE3DE0" w:rsidRPr="00126D62">
        <w:rPr>
          <w:rFonts w:ascii="Arial" w:hAnsi="Arial" w:cs="Arial"/>
          <w:b/>
          <w:sz w:val="20"/>
          <w:szCs w:val="20"/>
          <w:lang w:val="fr-CH"/>
        </w:rPr>
        <w:t xml:space="preserve"> forma</w:t>
      </w:r>
      <w:r w:rsidR="002453C0" w:rsidRPr="00126D62">
        <w:rPr>
          <w:rFonts w:ascii="Arial" w:hAnsi="Arial" w:cs="Arial"/>
          <w:b/>
          <w:sz w:val="20"/>
          <w:szCs w:val="20"/>
          <w:lang w:val="fr-CH"/>
        </w:rPr>
        <w:t>ti</w:t>
      </w:r>
      <w:r w:rsidR="008500FF" w:rsidRPr="00126D62">
        <w:rPr>
          <w:rFonts w:ascii="Arial" w:hAnsi="Arial" w:cs="Arial"/>
          <w:b/>
          <w:sz w:val="20"/>
          <w:szCs w:val="20"/>
          <w:lang w:val="fr-CH"/>
        </w:rPr>
        <w:t>on professionnelle et</w:t>
      </w:r>
      <w:r w:rsidR="00CE3DE0" w:rsidRPr="00126D62">
        <w:rPr>
          <w:rFonts w:ascii="Arial" w:hAnsi="Arial" w:cs="Arial"/>
          <w:b/>
          <w:sz w:val="20"/>
          <w:szCs w:val="20"/>
          <w:lang w:val="fr-CH"/>
        </w:rPr>
        <w:t xml:space="preserve"> dans les hautes écoles</w:t>
      </w:r>
      <w:r w:rsidR="002453C0" w:rsidRPr="00126D62">
        <w:rPr>
          <w:rFonts w:ascii="Arial" w:hAnsi="Arial" w:cs="Arial"/>
          <w:b/>
          <w:sz w:val="20"/>
          <w:szCs w:val="20"/>
          <w:lang w:val="fr-CH"/>
        </w:rPr>
        <w:t xml:space="preserve"> font la force de la Suisse.</w:t>
      </w:r>
      <w:r w:rsidR="00CE3DE0" w:rsidRPr="00126D62">
        <w:rPr>
          <w:rFonts w:ascii="Arial" w:hAnsi="Arial" w:cs="Arial"/>
          <w:sz w:val="20"/>
          <w:szCs w:val="20"/>
          <w:lang w:val="fr-CH"/>
        </w:rPr>
        <w:t xml:space="preserve"> </w:t>
      </w:r>
      <w:r w:rsidR="00A3762A" w:rsidRPr="00126D62">
        <w:rPr>
          <w:rFonts w:ascii="Arial" w:hAnsi="Arial" w:cs="Arial"/>
          <w:sz w:val="20"/>
          <w:szCs w:val="20"/>
          <w:lang w:val="fr-CH"/>
        </w:rPr>
        <w:t>En premier lieu l</w:t>
      </w:r>
      <w:r w:rsidR="00CE3DE0" w:rsidRPr="00126D62">
        <w:rPr>
          <w:rFonts w:ascii="Arial" w:hAnsi="Arial" w:cs="Arial"/>
          <w:sz w:val="20"/>
          <w:szCs w:val="20"/>
          <w:lang w:val="fr-CH"/>
        </w:rPr>
        <w:t>a form</w:t>
      </w:r>
      <w:r w:rsidR="00A3762A" w:rsidRPr="00126D62">
        <w:rPr>
          <w:rFonts w:ascii="Arial" w:hAnsi="Arial" w:cs="Arial"/>
          <w:sz w:val="20"/>
          <w:szCs w:val="20"/>
          <w:lang w:val="fr-CH"/>
        </w:rPr>
        <w:t>ation professionnelle</w:t>
      </w:r>
      <w:r w:rsidR="00CE3DE0" w:rsidRPr="00126D62">
        <w:rPr>
          <w:rFonts w:ascii="Arial" w:hAnsi="Arial" w:cs="Arial"/>
          <w:sz w:val="20"/>
          <w:szCs w:val="20"/>
          <w:lang w:val="fr-CH"/>
        </w:rPr>
        <w:t xml:space="preserve"> es</w:t>
      </w:r>
      <w:r w:rsidR="00A3762A" w:rsidRPr="00126D62">
        <w:rPr>
          <w:rFonts w:ascii="Arial" w:hAnsi="Arial" w:cs="Arial"/>
          <w:sz w:val="20"/>
          <w:szCs w:val="20"/>
          <w:lang w:val="fr-CH"/>
        </w:rPr>
        <w:t>t un système très efficace du fait que la</w:t>
      </w:r>
      <w:r w:rsidR="00CE3DE0" w:rsidRPr="00126D62">
        <w:rPr>
          <w:rFonts w:ascii="Arial" w:hAnsi="Arial" w:cs="Arial"/>
          <w:sz w:val="20"/>
          <w:szCs w:val="20"/>
          <w:lang w:val="fr-CH"/>
        </w:rPr>
        <w:t xml:space="preserve"> formation professionnelle initiale est financée en grande partie par l’économie et les prestations d</w:t>
      </w:r>
      <w:r w:rsidR="00A3762A" w:rsidRPr="00126D62">
        <w:rPr>
          <w:rFonts w:ascii="Arial" w:hAnsi="Arial" w:cs="Arial"/>
          <w:sz w:val="20"/>
          <w:szCs w:val="20"/>
          <w:lang w:val="fr-CH"/>
        </w:rPr>
        <w:t>es apprenant-e-s et que</w:t>
      </w:r>
      <w:r w:rsidR="00CE3DE0" w:rsidRPr="00126D62">
        <w:rPr>
          <w:rFonts w:ascii="Arial" w:hAnsi="Arial" w:cs="Arial"/>
          <w:sz w:val="20"/>
          <w:szCs w:val="20"/>
          <w:lang w:val="fr-CH"/>
        </w:rPr>
        <w:t xml:space="preserve"> la formation professionnel</w:t>
      </w:r>
      <w:r w:rsidR="00A3762A" w:rsidRPr="00126D62">
        <w:rPr>
          <w:rFonts w:ascii="Arial" w:hAnsi="Arial" w:cs="Arial"/>
          <w:sz w:val="20"/>
          <w:szCs w:val="20"/>
          <w:lang w:val="fr-CH"/>
        </w:rPr>
        <w:t>le supérieure,</w:t>
      </w:r>
      <w:r w:rsidR="009C62D6" w:rsidRPr="00126D62">
        <w:rPr>
          <w:rFonts w:ascii="Arial" w:hAnsi="Arial" w:cs="Arial"/>
          <w:sz w:val="20"/>
          <w:szCs w:val="20"/>
          <w:lang w:val="fr-CH"/>
        </w:rPr>
        <w:t xml:space="preserve"> comme partie du</w:t>
      </w:r>
      <w:r w:rsidR="00CE3DE0" w:rsidRPr="00126D62">
        <w:rPr>
          <w:rFonts w:ascii="Arial" w:hAnsi="Arial" w:cs="Arial"/>
          <w:sz w:val="20"/>
          <w:szCs w:val="20"/>
          <w:lang w:val="fr-CH"/>
        </w:rPr>
        <w:t xml:space="preserve"> domaine tertiaire</w:t>
      </w:r>
      <w:r w:rsidR="009C62D6" w:rsidRPr="00126D62">
        <w:rPr>
          <w:rFonts w:ascii="Arial" w:hAnsi="Arial" w:cs="Arial"/>
          <w:sz w:val="20"/>
          <w:szCs w:val="20"/>
          <w:lang w:val="fr-CH"/>
        </w:rPr>
        <w:t>,</w:t>
      </w:r>
      <w:r w:rsidR="00A3762A" w:rsidRPr="00126D62">
        <w:rPr>
          <w:rFonts w:ascii="Arial" w:hAnsi="Arial" w:cs="Arial"/>
          <w:sz w:val="20"/>
          <w:szCs w:val="20"/>
          <w:lang w:val="fr-CH"/>
        </w:rPr>
        <w:t xml:space="preserve"> n’</w:t>
      </w:r>
      <w:r w:rsidR="009C62D6" w:rsidRPr="00126D62">
        <w:rPr>
          <w:rFonts w:ascii="Arial" w:hAnsi="Arial" w:cs="Arial"/>
          <w:sz w:val="20"/>
          <w:szCs w:val="20"/>
          <w:lang w:val="fr-CH"/>
        </w:rPr>
        <w:t>a pas de mandats</w:t>
      </w:r>
      <w:r w:rsidR="00A3762A" w:rsidRPr="00126D62">
        <w:rPr>
          <w:rFonts w:ascii="Arial" w:hAnsi="Arial" w:cs="Arial"/>
          <w:sz w:val="20"/>
          <w:szCs w:val="20"/>
          <w:lang w:val="fr-CH"/>
        </w:rPr>
        <w:t xml:space="preserve"> de recherche, ce qui</w:t>
      </w:r>
      <w:r w:rsidR="00CE3DE0" w:rsidRPr="00126D62">
        <w:rPr>
          <w:rFonts w:ascii="Arial" w:hAnsi="Arial" w:cs="Arial"/>
          <w:sz w:val="20"/>
          <w:szCs w:val="20"/>
          <w:lang w:val="fr-CH"/>
        </w:rPr>
        <w:t xml:space="preserve"> déchar</w:t>
      </w:r>
      <w:r w:rsidR="00A3762A" w:rsidRPr="00126D62">
        <w:rPr>
          <w:rFonts w:ascii="Arial" w:hAnsi="Arial" w:cs="Arial"/>
          <w:sz w:val="20"/>
          <w:szCs w:val="20"/>
          <w:lang w:val="fr-CH"/>
        </w:rPr>
        <w:t>ge les hautes écoles.</w:t>
      </w:r>
      <w:r w:rsidR="00CE3DE0" w:rsidRPr="00126D62">
        <w:rPr>
          <w:rFonts w:ascii="Arial" w:hAnsi="Arial" w:cs="Arial"/>
          <w:sz w:val="20"/>
          <w:szCs w:val="20"/>
          <w:lang w:val="fr-CH"/>
        </w:rPr>
        <w:t xml:space="preserve">  Dans d’autres pays ayant une formation professionnelle initiale plus faible, les hautes écoles doivent souvent reprendre les fonctions de la</w:t>
      </w:r>
      <w:r w:rsidR="00324B27" w:rsidRPr="00126D62">
        <w:rPr>
          <w:rFonts w:ascii="Arial" w:hAnsi="Arial" w:cs="Arial"/>
          <w:sz w:val="20"/>
          <w:szCs w:val="20"/>
          <w:lang w:val="fr-CH"/>
        </w:rPr>
        <w:t xml:space="preserve"> formation professionnelle, ce qui conduit à la massification de l’enseignement</w:t>
      </w:r>
      <w:r w:rsidR="00CE3DE0" w:rsidRPr="00126D62">
        <w:rPr>
          <w:rFonts w:ascii="Arial" w:hAnsi="Arial" w:cs="Arial"/>
          <w:sz w:val="20"/>
          <w:szCs w:val="20"/>
          <w:lang w:val="fr-CH"/>
        </w:rPr>
        <w:t xml:space="preserve">. Les hautes écoles suisses ont ici un avantage. </w:t>
      </w:r>
      <w:r w:rsidR="00B106D0" w:rsidRPr="00126D62">
        <w:rPr>
          <w:rFonts w:ascii="Arial" w:hAnsi="Arial" w:cs="Arial"/>
          <w:sz w:val="20"/>
          <w:szCs w:val="20"/>
          <w:lang w:val="fr-CH"/>
        </w:rPr>
        <w:t>Elles peuvent vraiment se profiler</w:t>
      </w:r>
      <w:r w:rsidR="00CE3DE0" w:rsidRPr="00126D62">
        <w:rPr>
          <w:rFonts w:ascii="Arial" w:hAnsi="Arial" w:cs="Arial"/>
          <w:sz w:val="20"/>
          <w:szCs w:val="20"/>
          <w:lang w:val="fr-CH"/>
        </w:rPr>
        <w:t xml:space="preserve"> en tant </w:t>
      </w:r>
      <w:r w:rsidR="00B106D0" w:rsidRPr="00126D62">
        <w:rPr>
          <w:rFonts w:ascii="Arial" w:hAnsi="Arial" w:cs="Arial"/>
          <w:sz w:val="20"/>
          <w:szCs w:val="20"/>
          <w:lang w:val="fr-CH"/>
        </w:rPr>
        <w:t>qu’hautes écoles et leur taille est modeste</w:t>
      </w:r>
      <w:r w:rsidR="00CE3DE0" w:rsidRPr="00126D62">
        <w:rPr>
          <w:rFonts w:ascii="Arial" w:hAnsi="Arial" w:cs="Arial"/>
          <w:sz w:val="20"/>
          <w:szCs w:val="20"/>
          <w:lang w:val="fr-CH"/>
        </w:rPr>
        <w:t xml:space="preserve"> en comparaiso</w:t>
      </w:r>
      <w:r w:rsidR="00910A51" w:rsidRPr="00126D62">
        <w:rPr>
          <w:rFonts w:ascii="Arial" w:hAnsi="Arial" w:cs="Arial"/>
          <w:sz w:val="20"/>
          <w:szCs w:val="20"/>
          <w:lang w:val="fr-CH"/>
        </w:rPr>
        <w:t xml:space="preserve">n avec d’autres hautes écoles. </w:t>
      </w:r>
      <w:r w:rsidR="00CE3DE0" w:rsidRPr="00126D62">
        <w:rPr>
          <w:rFonts w:ascii="Arial" w:hAnsi="Arial" w:cs="Arial"/>
          <w:sz w:val="20"/>
          <w:szCs w:val="20"/>
          <w:lang w:val="fr-CH"/>
        </w:rPr>
        <w:t>Le concept «</w:t>
      </w:r>
      <w:r w:rsidR="00274B8C" w:rsidRPr="00126D62">
        <w:rPr>
          <w:rFonts w:ascii="Arial" w:hAnsi="Arial" w:cs="Arial"/>
          <w:sz w:val="20"/>
          <w:szCs w:val="20"/>
          <w:lang w:val="fr-CH"/>
        </w:rPr>
        <w:t xml:space="preserve"> </w:t>
      </w:r>
      <w:r w:rsidR="00384FE5" w:rsidRPr="00126D62">
        <w:rPr>
          <w:rFonts w:ascii="Arial" w:hAnsi="Arial" w:cs="Arial"/>
          <w:sz w:val="20"/>
          <w:szCs w:val="20"/>
          <w:lang w:val="fr-CH"/>
        </w:rPr>
        <w:t>d’</w:t>
      </w:r>
      <w:r w:rsidR="00274B8C" w:rsidRPr="00126D62">
        <w:rPr>
          <w:rFonts w:ascii="Arial" w:hAnsi="Arial" w:cs="Arial"/>
          <w:sz w:val="20"/>
          <w:szCs w:val="20"/>
          <w:lang w:val="fr-CH"/>
        </w:rPr>
        <w:t xml:space="preserve"> excellence </w:t>
      </w:r>
      <w:r w:rsidR="00CE3DE0" w:rsidRPr="00126D62">
        <w:rPr>
          <w:rFonts w:ascii="Arial" w:hAnsi="Arial" w:cs="Arial"/>
          <w:sz w:val="20"/>
          <w:szCs w:val="20"/>
          <w:lang w:val="fr-CH"/>
        </w:rPr>
        <w:t>» volontiers utilisé par Avenir Suisse est avant tout impor</w:t>
      </w:r>
      <w:r w:rsidR="00330BDC" w:rsidRPr="00126D62">
        <w:rPr>
          <w:rFonts w:ascii="Arial" w:hAnsi="Arial" w:cs="Arial"/>
          <w:sz w:val="20"/>
          <w:szCs w:val="20"/>
          <w:lang w:val="fr-CH"/>
        </w:rPr>
        <w:t>tant dans des pays où</w:t>
      </w:r>
      <w:r w:rsidR="00CE3DE0" w:rsidRPr="00126D62">
        <w:rPr>
          <w:rFonts w:ascii="Arial" w:hAnsi="Arial" w:cs="Arial"/>
          <w:sz w:val="20"/>
          <w:szCs w:val="20"/>
          <w:lang w:val="fr-CH"/>
        </w:rPr>
        <w:t xml:space="preserve"> les</w:t>
      </w:r>
      <w:r w:rsidR="00330BDC" w:rsidRPr="00126D62">
        <w:rPr>
          <w:rFonts w:ascii="Arial" w:hAnsi="Arial" w:cs="Arial"/>
          <w:sz w:val="20"/>
          <w:szCs w:val="20"/>
          <w:lang w:val="fr-CH"/>
        </w:rPr>
        <w:t xml:space="preserve"> hautes écoles</w:t>
      </w:r>
      <w:r w:rsidR="00CE3DE0" w:rsidRPr="00126D62">
        <w:rPr>
          <w:rFonts w:ascii="Arial" w:hAnsi="Arial" w:cs="Arial"/>
          <w:sz w:val="20"/>
          <w:szCs w:val="20"/>
          <w:lang w:val="fr-CH"/>
        </w:rPr>
        <w:t xml:space="preserve"> doivent se demander comment elles peuvent encore être des  hautes écoles pour se distinguer des </w:t>
      </w:r>
      <w:r w:rsidR="00CC377E" w:rsidRPr="00126D62">
        <w:rPr>
          <w:rFonts w:ascii="Arial" w:hAnsi="Arial" w:cs="Arial"/>
          <w:sz w:val="20"/>
          <w:szCs w:val="20"/>
          <w:lang w:val="fr-CH"/>
        </w:rPr>
        <w:t>« </w:t>
      </w:r>
      <w:r w:rsidR="00CE3DE0" w:rsidRPr="00126D62">
        <w:rPr>
          <w:rFonts w:ascii="Arial" w:hAnsi="Arial" w:cs="Arial"/>
          <w:sz w:val="20"/>
          <w:szCs w:val="20"/>
          <w:lang w:val="fr-CH"/>
        </w:rPr>
        <w:t>universités de masse</w:t>
      </w:r>
      <w:r w:rsidR="00CC377E" w:rsidRPr="00126D62">
        <w:rPr>
          <w:rFonts w:ascii="Arial" w:hAnsi="Arial" w:cs="Arial"/>
          <w:sz w:val="20"/>
          <w:szCs w:val="20"/>
          <w:lang w:val="fr-CH"/>
        </w:rPr>
        <w:t> »</w:t>
      </w:r>
      <w:r w:rsidR="00CE3DE0" w:rsidRPr="00126D62">
        <w:rPr>
          <w:rFonts w:ascii="Arial" w:hAnsi="Arial" w:cs="Arial"/>
          <w:sz w:val="20"/>
          <w:szCs w:val="20"/>
          <w:lang w:val="fr-CH"/>
        </w:rPr>
        <w:t xml:space="preserve">. Cette question ne se pose pas en Suisse de la même manière. </w:t>
      </w:r>
      <w:r w:rsidR="003C0422" w:rsidRPr="00126D62">
        <w:rPr>
          <w:rFonts w:ascii="Arial" w:hAnsi="Arial" w:cs="Arial"/>
          <w:sz w:val="20"/>
          <w:szCs w:val="20"/>
          <w:lang w:val="fr-CH"/>
        </w:rPr>
        <w:t>Tout le monde ne tient pas à aller d</w:t>
      </w:r>
      <w:r w:rsidR="00910A51" w:rsidRPr="00126D62">
        <w:rPr>
          <w:rFonts w:ascii="Arial" w:hAnsi="Arial" w:cs="Arial"/>
          <w:sz w:val="20"/>
          <w:szCs w:val="20"/>
          <w:lang w:val="fr-CH"/>
        </w:rPr>
        <w:t xml:space="preserve">ans une haute école. </w:t>
      </w:r>
      <w:r w:rsidR="0007700E" w:rsidRPr="00126D62">
        <w:rPr>
          <w:rFonts w:ascii="Arial" w:hAnsi="Arial" w:cs="Arial"/>
          <w:sz w:val="20"/>
          <w:szCs w:val="20"/>
          <w:lang w:val="fr-CH"/>
        </w:rPr>
        <w:t>Le titre</w:t>
      </w:r>
      <w:r w:rsidR="003C0422" w:rsidRPr="00126D62">
        <w:rPr>
          <w:rFonts w:ascii="Arial" w:hAnsi="Arial" w:cs="Arial"/>
          <w:sz w:val="20"/>
          <w:szCs w:val="20"/>
          <w:lang w:val="fr-CH"/>
        </w:rPr>
        <w:t xml:space="preserve"> d’</w:t>
      </w:r>
      <w:r w:rsidR="00CE1A39" w:rsidRPr="00126D62">
        <w:rPr>
          <w:rFonts w:ascii="Arial" w:hAnsi="Arial" w:cs="Arial"/>
          <w:sz w:val="20"/>
          <w:szCs w:val="20"/>
          <w:lang w:val="fr-CH"/>
        </w:rPr>
        <w:t>Avenir Suisse « Les hautes écoles suisses – Plus d’excellence, moins de régionalisme</w:t>
      </w:r>
      <w:r w:rsidR="003C0422" w:rsidRPr="00126D62">
        <w:rPr>
          <w:rFonts w:ascii="Arial" w:hAnsi="Arial" w:cs="Arial"/>
          <w:sz w:val="20"/>
          <w:szCs w:val="20"/>
          <w:lang w:val="fr-CH"/>
        </w:rPr>
        <w:t xml:space="preserve"> » nous fait croire que des réflexions de politique régionale affaibliraient les hautes écoles </w:t>
      </w:r>
      <w:r w:rsidR="0007700E" w:rsidRPr="00126D62">
        <w:rPr>
          <w:rFonts w:ascii="Arial" w:hAnsi="Arial" w:cs="Arial"/>
          <w:sz w:val="20"/>
          <w:szCs w:val="20"/>
          <w:lang w:val="fr-CH"/>
        </w:rPr>
        <w:t>comme là où on constate une massification de l’enseignement</w:t>
      </w:r>
      <w:r w:rsidR="00910A51" w:rsidRPr="00126D62">
        <w:rPr>
          <w:rFonts w:ascii="Arial" w:hAnsi="Arial" w:cs="Arial"/>
          <w:sz w:val="20"/>
          <w:szCs w:val="20"/>
          <w:lang w:val="fr-CH"/>
        </w:rPr>
        <w:t xml:space="preserve">. </w:t>
      </w:r>
      <w:r w:rsidR="00025808" w:rsidRPr="00126D62">
        <w:rPr>
          <w:rFonts w:ascii="Arial" w:hAnsi="Arial" w:cs="Arial"/>
          <w:sz w:val="20"/>
          <w:szCs w:val="20"/>
          <w:lang w:val="fr-CH"/>
        </w:rPr>
        <w:t>Est-ce le cas</w:t>
      </w:r>
      <w:r w:rsidR="003C0422" w:rsidRPr="00126D62">
        <w:rPr>
          <w:rFonts w:ascii="Arial" w:hAnsi="Arial" w:cs="Arial"/>
          <w:sz w:val="20"/>
          <w:szCs w:val="20"/>
          <w:lang w:val="fr-CH"/>
        </w:rPr>
        <w:t> ? Avenir Suisse sous-estime selon moi l’importance de l’ancrage régional des hautes écoles. Il  n’y a pas que les défis internationaux qu’il faut maîtriser mais aussi les défis régionaux que ce soit par la formation de personnes hautement qualifiées pour ces tâches régionales, par la recherche répondant aux défis de la région et par le soutien scientifique des entreprises actives dans la région qui sont souvent confrontées à la concurrence internationale.  Ne sous-estimons donc pas l’importance de l’ancrage régional des</w:t>
      </w:r>
      <w:r w:rsidR="00910A51" w:rsidRPr="00126D62">
        <w:rPr>
          <w:rFonts w:ascii="Arial" w:hAnsi="Arial" w:cs="Arial"/>
          <w:sz w:val="20"/>
          <w:szCs w:val="20"/>
          <w:lang w:val="fr-CH"/>
        </w:rPr>
        <w:t xml:space="preserve"> hautes écoles. </w:t>
      </w:r>
      <w:r w:rsidR="00465766" w:rsidRPr="00126D62">
        <w:rPr>
          <w:rFonts w:ascii="Arial" w:hAnsi="Arial" w:cs="Arial"/>
          <w:sz w:val="20"/>
          <w:szCs w:val="20"/>
          <w:lang w:val="fr-CH"/>
        </w:rPr>
        <w:t>Cela permet aux hautes écoles de ne pas être coupées de la réalité du terrain.</w:t>
      </w:r>
    </w:p>
    <w:p w:rsidR="00B62D1C" w:rsidRPr="00126D62" w:rsidRDefault="00B62D1C" w:rsidP="00647D60">
      <w:pPr>
        <w:spacing w:after="0" w:line="300" w:lineRule="exact"/>
        <w:rPr>
          <w:rFonts w:ascii="Arial" w:hAnsi="Arial" w:cs="Arial"/>
          <w:sz w:val="20"/>
          <w:szCs w:val="20"/>
          <w:lang w:val="fr-CH"/>
        </w:rPr>
      </w:pPr>
    </w:p>
    <w:p w:rsidR="00B62D1C" w:rsidRPr="00126D62" w:rsidRDefault="00465766" w:rsidP="00647D60">
      <w:pPr>
        <w:spacing w:after="0" w:line="300" w:lineRule="exact"/>
        <w:rPr>
          <w:rFonts w:ascii="Arial" w:hAnsi="Arial" w:cs="Arial"/>
          <w:sz w:val="20"/>
          <w:szCs w:val="20"/>
          <w:lang w:val="fr-CH"/>
        </w:rPr>
      </w:pPr>
      <w:r w:rsidRPr="00126D62">
        <w:rPr>
          <w:rFonts w:ascii="Arial" w:hAnsi="Arial" w:cs="Arial"/>
          <w:sz w:val="20"/>
          <w:szCs w:val="20"/>
          <w:lang w:val="fr-CH"/>
        </w:rPr>
        <w:t>P</w:t>
      </w:r>
      <w:r w:rsidR="00B62D1C" w:rsidRPr="00126D62">
        <w:rPr>
          <w:rFonts w:ascii="Arial" w:hAnsi="Arial" w:cs="Arial"/>
          <w:sz w:val="20"/>
          <w:szCs w:val="20"/>
          <w:lang w:val="fr-CH"/>
        </w:rPr>
        <w:t>our atteindre et maintenir l’excellence des hautes écoles dans l’</w:t>
      </w:r>
      <w:r w:rsidRPr="00126D62">
        <w:rPr>
          <w:rFonts w:ascii="Arial" w:hAnsi="Arial" w:cs="Arial"/>
          <w:sz w:val="20"/>
          <w:szCs w:val="20"/>
          <w:lang w:val="fr-CH"/>
        </w:rPr>
        <w:t>espace restreint de la Sui</w:t>
      </w:r>
      <w:r w:rsidR="00E604BE" w:rsidRPr="00126D62">
        <w:rPr>
          <w:rFonts w:ascii="Arial" w:hAnsi="Arial" w:cs="Arial"/>
          <w:sz w:val="20"/>
          <w:szCs w:val="20"/>
          <w:lang w:val="fr-CH"/>
        </w:rPr>
        <w:t xml:space="preserve">sse, </w:t>
      </w:r>
      <w:r w:rsidRPr="00126D62">
        <w:rPr>
          <w:rFonts w:ascii="Arial" w:hAnsi="Arial" w:cs="Arial"/>
          <w:sz w:val="20"/>
          <w:szCs w:val="20"/>
          <w:lang w:val="fr-CH"/>
        </w:rPr>
        <w:t>Trava</w:t>
      </w:r>
      <w:r w:rsidR="00E604BE" w:rsidRPr="00126D62">
        <w:rPr>
          <w:rFonts w:ascii="Arial" w:hAnsi="Arial" w:cs="Arial"/>
          <w:sz w:val="20"/>
          <w:szCs w:val="20"/>
          <w:lang w:val="fr-CH"/>
        </w:rPr>
        <w:t>il.Suisse estime qu’il vaut mieux</w:t>
      </w:r>
      <w:r w:rsidRPr="00126D62">
        <w:rPr>
          <w:rFonts w:ascii="Arial" w:hAnsi="Arial" w:cs="Arial"/>
          <w:sz w:val="20"/>
          <w:szCs w:val="20"/>
          <w:lang w:val="fr-CH"/>
        </w:rPr>
        <w:t xml:space="preserve"> promouvoir la</w:t>
      </w:r>
      <w:r w:rsidR="00B62D1C" w:rsidRPr="00126D62">
        <w:rPr>
          <w:rFonts w:ascii="Arial" w:hAnsi="Arial" w:cs="Arial"/>
          <w:sz w:val="20"/>
          <w:szCs w:val="20"/>
          <w:lang w:val="fr-CH"/>
        </w:rPr>
        <w:t xml:space="preserve"> collaboration et</w:t>
      </w:r>
      <w:r w:rsidRPr="00126D62">
        <w:rPr>
          <w:rFonts w:ascii="Arial" w:hAnsi="Arial" w:cs="Arial"/>
          <w:sz w:val="20"/>
          <w:szCs w:val="20"/>
          <w:lang w:val="fr-CH"/>
        </w:rPr>
        <w:t xml:space="preserve"> la</w:t>
      </w:r>
      <w:r w:rsidR="00B62D1C" w:rsidRPr="00126D62">
        <w:rPr>
          <w:rFonts w:ascii="Arial" w:hAnsi="Arial" w:cs="Arial"/>
          <w:sz w:val="20"/>
          <w:szCs w:val="20"/>
          <w:lang w:val="fr-CH"/>
        </w:rPr>
        <w:t xml:space="preserve"> coopération</w:t>
      </w:r>
      <w:r w:rsidRPr="00126D62">
        <w:rPr>
          <w:rFonts w:ascii="Arial" w:hAnsi="Arial" w:cs="Arial"/>
          <w:sz w:val="20"/>
          <w:szCs w:val="20"/>
          <w:lang w:val="fr-CH"/>
        </w:rPr>
        <w:t xml:space="preserve"> entre les hautes éco</w:t>
      </w:r>
      <w:r w:rsidR="007C38EE" w:rsidRPr="00126D62">
        <w:rPr>
          <w:rFonts w:ascii="Arial" w:hAnsi="Arial" w:cs="Arial"/>
          <w:sz w:val="20"/>
          <w:szCs w:val="20"/>
          <w:lang w:val="fr-CH"/>
        </w:rPr>
        <w:t xml:space="preserve">les que de les mettre </w:t>
      </w:r>
      <w:r w:rsidRPr="00126D62">
        <w:rPr>
          <w:rFonts w:ascii="Arial" w:hAnsi="Arial" w:cs="Arial"/>
          <w:sz w:val="20"/>
          <w:szCs w:val="20"/>
          <w:lang w:val="fr-CH"/>
        </w:rPr>
        <w:t>en concurrence.</w:t>
      </w:r>
      <w:r w:rsidR="00910A51" w:rsidRPr="00126D62">
        <w:rPr>
          <w:rFonts w:ascii="Arial" w:hAnsi="Arial" w:cs="Arial"/>
          <w:sz w:val="20"/>
          <w:szCs w:val="20"/>
          <w:lang w:val="fr-CH"/>
        </w:rPr>
        <w:t xml:space="preserve"> </w:t>
      </w:r>
      <w:r w:rsidR="00B85ACB" w:rsidRPr="00126D62">
        <w:rPr>
          <w:rFonts w:ascii="Arial" w:hAnsi="Arial" w:cs="Arial"/>
          <w:sz w:val="20"/>
          <w:szCs w:val="20"/>
          <w:lang w:val="fr-CH"/>
        </w:rPr>
        <w:t>Ce n’est qu’ainsi qu’</w:t>
      </w:r>
      <w:r w:rsidRPr="00126D62">
        <w:rPr>
          <w:rFonts w:ascii="Arial" w:hAnsi="Arial" w:cs="Arial"/>
          <w:sz w:val="20"/>
          <w:szCs w:val="20"/>
          <w:lang w:val="fr-CH"/>
        </w:rPr>
        <w:t>elles resteront compétitives</w:t>
      </w:r>
      <w:r w:rsidR="00B62D1C" w:rsidRPr="00126D62">
        <w:rPr>
          <w:rFonts w:ascii="Arial" w:hAnsi="Arial" w:cs="Arial"/>
          <w:sz w:val="20"/>
          <w:szCs w:val="20"/>
          <w:lang w:val="fr-CH"/>
        </w:rPr>
        <w:t xml:space="preserve"> dans le contexte international.</w:t>
      </w:r>
    </w:p>
    <w:p w:rsidR="00B62D1C" w:rsidRPr="00126D62" w:rsidRDefault="00B62D1C" w:rsidP="00647D60">
      <w:pPr>
        <w:spacing w:after="0" w:line="300" w:lineRule="exact"/>
        <w:rPr>
          <w:rFonts w:ascii="Arial" w:hAnsi="Arial" w:cs="Arial"/>
          <w:sz w:val="20"/>
          <w:szCs w:val="20"/>
          <w:lang w:val="fr-CH"/>
        </w:rPr>
      </w:pPr>
    </w:p>
    <w:p w:rsidR="00B62D1C" w:rsidRPr="00126D62" w:rsidRDefault="00B62D1C" w:rsidP="00647D60">
      <w:pPr>
        <w:spacing w:after="0" w:line="300" w:lineRule="exact"/>
        <w:rPr>
          <w:rFonts w:ascii="Arial" w:hAnsi="Arial" w:cs="Arial"/>
          <w:i/>
          <w:sz w:val="20"/>
          <w:szCs w:val="20"/>
          <w:lang w:val="fr-CH"/>
        </w:rPr>
      </w:pPr>
      <w:r w:rsidRPr="00126D62">
        <w:rPr>
          <w:rFonts w:ascii="Arial" w:hAnsi="Arial" w:cs="Arial"/>
          <w:i/>
          <w:sz w:val="20"/>
          <w:szCs w:val="20"/>
          <w:lang w:val="fr-CH"/>
        </w:rPr>
        <w:t>Bruno Weber-Gobet, responsable de la politique de formation, Travail.Suisse</w:t>
      </w:r>
    </w:p>
    <w:sectPr w:rsidR="00B62D1C" w:rsidRPr="00126D6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A51" w:rsidRDefault="00910A51" w:rsidP="00910A51">
      <w:pPr>
        <w:spacing w:after="0" w:line="240" w:lineRule="auto"/>
      </w:pPr>
      <w:r>
        <w:separator/>
      </w:r>
    </w:p>
  </w:endnote>
  <w:endnote w:type="continuationSeparator" w:id="0">
    <w:p w:rsidR="00910A51" w:rsidRDefault="00910A51" w:rsidP="00910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A51" w:rsidRDefault="00910A51" w:rsidP="00910A51">
      <w:pPr>
        <w:spacing w:after="0" w:line="240" w:lineRule="auto"/>
      </w:pPr>
      <w:r>
        <w:separator/>
      </w:r>
    </w:p>
  </w:footnote>
  <w:footnote w:type="continuationSeparator" w:id="0">
    <w:p w:rsidR="00910A51" w:rsidRDefault="00910A51" w:rsidP="00910A51">
      <w:pPr>
        <w:spacing w:after="0" w:line="240" w:lineRule="auto"/>
      </w:pPr>
      <w:r>
        <w:continuationSeparator/>
      </w:r>
    </w:p>
  </w:footnote>
  <w:footnote w:id="1">
    <w:p w:rsidR="00910A51" w:rsidRPr="00126D62" w:rsidRDefault="00910A51">
      <w:pPr>
        <w:pStyle w:val="Funotentext"/>
        <w:rPr>
          <w:rFonts w:ascii="Arial" w:hAnsi="Arial" w:cs="Arial"/>
          <w:sz w:val="16"/>
          <w:szCs w:val="16"/>
          <w:lang w:val="fr-CH"/>
        </w:rPr>
      </w:pPr>
      <w:r w:rsidRPr="00126D62">
        <w:rPr>
          <w:rStyle w:val="Funotenzeichen"/>
          <w:rFonts w:ascii="Arial" w:hAnsi="Arial" w:cs="Arial"/>
          <w:sz w:val="16"/>
          <w:szCs w:val="16"/>
        </w:rPr>
        <w:footnoteRef/>
      </w:r>
      <w:r w:rsidRPr="00126D62">
        <w:rPr>
          <w:rFonts w:ascii="Arial" w:hAnsi="Arial" w:cs="Arial"/>
          <w:sz w:val="16"/>
          <w:szCs w:val="16"/>
          <w:lang w:val="fr-CH"/>
        </w:rPr>
        <w:t xml:space="preserve"> Les hautes écoles suisses – Plus d’excellence, moins de régionalisme, Avenir Suisse, 2018, p. 32 et 87.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60"/>
    <w:rsid w:val="00025808"/>
    <w:rsid w:val="00036033"/>
    <w:rsid w:val="0007700E"/>
    <w:rsid w:val="00126D62"/>
    <w:rsid w:val="002453C0"/>
    <w:rsid w:val="00274B8C"/>
    <w:rsid w:val="002A3D01"/>
    <w:rsid w:val="002D7B38"/>
    <w:rsid w:val="00306FD1"/>
    <w:rsid w:val="003077C6"/>
    <w:rsid w:val="00324B27"/>
    <w:rsid w:val="00330BDC"/>
    <w:rsid w:val="00334624"/>
    <w:rsid w:val="00335F8C"/>
    <w:rsid w:val="00384FE5"/>
    <w:rsid w:val="0039059D"/>
    <w:rsid w:val="003C0422"/>
    <w:rsid w:val="003E0939"/>
    <w:rsid w:val="004144C0"/>
    <w:rsid w:val="00465766"/>
    <w:rsid w:val="00580EF8"/>
    <w:rsid w:val="0059552C"/>
    <w:rsid w:val="005A0586"/>
    <w:rsid w:val="005D7AB7"/>
    <w:rsid w:val="00647D60"/>
    <w:rsid w:val="00685B1F"/>
    <w:rsid w:val="006A7BA7"/>
    <w:rsid w:val="007C38EE"/>
    <w:rsid w:val="007D69CC"/>
    <w:rsid w:val="00806B2F"/>
    <w:rsid w:val="008500FF"/>
    <w:rsid w:val="00910A51"/>
    <w:rsid w:val="009C62D6"/>
    <w:rsid w:val="009F212C"/>
    <w:rsid w:val="00A3762A"/>
    <w:rsid w:val="00AA5890"/>
    <w:rsid w:val="00B106D0"/>
    <w:rsid w:val="00B209D7"/>
    <w:rsid w:val="00B30F17"/>
    <w:rsid w:val="00B62D1C"/>
    <w:rsid w:val="00B77EE9"/>
    <w:rsid w:val="00B8025D"/>
    <w:rsid w:val="00B85ACB"/>
    <w:rsid w:val="00B96C52"/>
    <w:rsid w:val="00CC377E"/>
    <w:rsid w:val="00CE1A39"/>
    <w:rsid w:val="00CE3DE0"/>
    <w:rsid w:val="00D20050"/>
    <w:rsid w:val="00D70A60"/>
    <w:rsid w:val="00E12C24"/>
    <w:rsid w:val="00E604BE"/>
    <w:rsid w:val="00E67B25"/>
    <w:rsid w:val="00EC598A"/>
    <w:rsid w:val="00F91161"/>
    <w:rsid w:val="00FC5F64"/>
    <w:rsid w:val="00FF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6CFB9-FA58-43BA-B27D-20B597D4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A7B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7BA7"/>
    <w:rPr>
      <w:rFonts w:ascii="Segoe UI" w:hAnsi="Segoe UI" w:cs="Segoe UI"/>
      <w:sz w:val="18"/>
      <w:szCs w:val="18"/>
    </w:rPr>
  </w:style>
  <w:style w:type="paragraph" w:styleId="Funotentext">
    <w:name w:val="footnote text"/>
    <w:basedOn w:val="Standard"/>
    <w:link w:val="FunotentextZchn"/>
    <w:uiPriority w:val="99"/>
    <w:semiHidden/>
    <w:unhideWhenUsed/>
    <w:rsid w:val="00910A5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10A51"/>
    <w:rPr>
      <w:sz w:val="20"/>
      <w:szCs w:val="20"/>
    </w:rPr>
  </w:style>
  <w:style w:type="character" w:styleId="Funotenzeichen">
    <w:name w:val="footnote reference"/>
    <w:basedOn w:val="Absatz-Standardschriftart"/>
    <w:uiPriority w:val="99"/>
    <w:semiHidden/>
    <w:unhideWhenUsed/>
    <w:rsid w:val="00910A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C148687D-6B8A-4B2B-BA60-13947A55F31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B9EA5-F152-431F-8D7C-7F29F9EE7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4930</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4</cp:revision>
  <cp:lastPrinted>2018-05-23T09:37:00Z</cp:lastPrinted>
  <dcterms:created xsi:type="dcterms:W3CDTF">2018-05-23T10:27:00Z</dcterms:created>
  <dcterms:modified xsi:type="dcterms:W3CDTF">2018-06-04T12:13:00Z</dcterms:modified>
</cp:coreProperties>
</file>