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71C" w:rsidRDefault="00DC599A" w:rsidP="00940807">
      <w:pPr>
        <w:spacing w:after="0" w:line="300" w:lineRule="exact"/>
        <w:rPr>
          <w:rFonts w:ascii="Arial" w:hAnsi="Arial" w:cs="Arial"/>
          <w:sz w:val="20"/>
          <w:szCs w:val="20"/>
        </w:rPr>
      </w:pPr>
      <w:r>
        <w:rPr>
          <w:rFonts w:eastAsia="Times New Roman"/>
          <w:noProof/>
          <w:lang w:eastAsia="de-CH"/>
        </w:rPr>
        <w:drawing>
          <wp:anchor distT="0" distB="0" distL="114300" distR="114300" simplePos="0" relativeHeight="251659264" behindDoc="0" locked="0" layoutInCell="1" allowOverlap="1" wp14:anchorId="3F3FFCAA" wp14:editId="14CCDC4E">
            <wp:simplePos x="0" y="0"/>
            <wp:positionH relativeFrom="page">
              <wp:align>left</wp:align>
            </wp:positionH>
            <wp:positionV relativeFrom="paragraph">
              <wp:posOffset>-899795</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5" r:link="rId6"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0807" w:rsidRDefault="00940807" w:rsidP="00940807">
      <w:pPr>
        <w:spacing w:after="0" w:line="300" w:lineRule="exact"/>
        <w:rPr>
          <w:rFonts w:ascii="Arial" w:hAnsi="Arial" w:cs="Arial"/>
          <w:sz w:val="20"/>
          <w:szCs w:val="20"/>
        </w:rPr>
      </w:pPr>
    </w:p>
    <w:p w:rsidR="00940807" w:rsidRDefault="00940807" w:rsidP="00940807">
      <w:pPr>
        <w:spacing w:after="0" w:line="300" w:lineRule="exact"/>
        <w:rPr>
          <w:rFonts w:ascii="Arial" w:hAnsi="Arial" w:cs="Arial"/>
          <w:sz w:val="20"/>
          <w:szCs w:val="20"/>
        </w:rPr>
      </w:pPr>
    </w:p>
    <w:p w:rsidR="00940807" w:rsidRDefault="00940807" w:rsidP="00940807">
      <w:pPr>
        <w:spacing w:after="0" w:line="300" w:lineRule="exact"/>
        <w:rPr>
          <w:rFonts w:ascii="Arial" w:hAnsi="Arial" w:cs="Arial"/>
          <w:sz w:val="20"/>
          <w:szCs w:val="20"/>
        </w:rPr>
      </w:pPr>
    </w:p>
    <w:p w:rsidR="00940807" w:rsidRDefault="00940807" w:rsidP="00940807">
      <w:pPr>
        <w:spacing w:after="0" w:line="300" w:lineRule="exact"/>
        <w:rPr>
          <w:rFonts w:ascii="Arial" w:hAnsi="Arial" w:cs="Arial"/>
          <w:sz w:val="20"/>
          <w:szCs w:val="20"/>
        </w:rPr>
      </w:pPr>
    </w:p>
    <w:p w:rsidR="00DC599A" w:rsidRDefault="00DC599A" w:rsidP="00940807">
      <w:pPr>
        <w:spacing w:after="0" w:line="300" w:lineRule="exact"/>
        <w:rPr>
          <w:rFonts w:ascii="Arial" w:hAnsi="Arial" w:cs="Arial"/>
          <w:sz w:val="20"/>
          <w:szCs w:val="20"/>
        </w:rPr>
      </w:pPr>
    </w:p>
    <w:p w:rsidR="00940807" w:rsidRPr="000A69A2" w:rsidRDefault="00940807" w:rsidP="00940807">
      <w:pPr>
        <w:spacing w:after="0" w:line="300" w:lineRule="exact"/>
        <w:rPr>
          <w:rFonts w:ascii="Arial" w:hAnsi="Arial" w:cs="Arial"/>
          <w:sz w:val="20"/>
          <w:szCs w:val="20"/>
          <w:lang w:val="fr-CH"/>
        </w:rPr>
      </w:pPr>
      <w:r w:rsidRPr="000A69A2">
        <w:rPr>
          <w:rFonts w:ascii="Arial" w:hAnsi="Arial" w:cs="Arial"/>
          <w:sz w:val="20"/>
          <w:szCs w:val="20"/>
          <w:lang w:val="fr-CH"/>
        </w:rPr>
        <w:t>Berne, le 27 avril 2018</w:t>
      </w:r>
    </w:p>
    <w:p w:rsidR="00940807" w:rsidRPr="000A69A2" w:rsidRDefault="00940807" w:rsidP="00940807">
      <w:pPr>
        <w:spacing w:after="0" w:line="300" w:lineRule="exact"/>
        <w:rPr>
          <w:rFonts w:ascii="Arial" w:hAnsi="Arial" w:cs="Arial"/>
          <w:sz w:val="20"/>
          <w:szCs w:val="20"/>
          <w:lang w:val="fr-CH"/>
        </w:rPr>
      </w:pPr>
    </w:p>
    <w:p w:rsidR="00940807" w:rsidRPr="000505C6" w:rsidRDefault="00940807" w:rsidP="000505C6">
      <w:pPr>
        <w:spacing w:after="0" w:line="360" w:lineRule="exact"/>
        <w:rPr>
          <w:rFonts w:ascii="Arial" w:hAnsi="Arial" w:cs="Arial"/>
          <w:b/>
          <w:sz w:val="30"/>
          <w:szCs w:val="30"/>
          <w:lang w:val="fr-CH"/>
        </w:rPr>
      </w:pPr>
      <w:r w:rsidRPr="000505C6">
        <w:rPr>
          <w:rFonts w:ascii="Arial" w:hAnsi="Arial" w:cs="Arial"/>
          <w:b/>
          <w:sz w:val="30"/>
          <w:szCs w:val="30"/>
          <w:lang w:val="fr-CH"/>
        </w:rPr>
        <w:t>L’AD de Travail.Suiss</w:t>
      </w:r>
      <w:r w:rsidR="00860359" w:rsidRPr="000505C6">
        <w:rPr>
          <w:rFonts w:ascii="Arial" w:hAnsi="Arial" w:cs="Arial"/>
          <w:b/>
          <w:sz w:val="30"/>
          <w:szCs w:val="30"/>
          <w:lang w:val="fr-CH"/>
        </w:rPr>
        <w:t>e demande une liste noire d</w:t>
      </w:r>
      <w:r w:rsidRPr="000505C6">
        <w:rPr>
          <w:rFonts w:ascii="Arial" w:hAnsi="Arial" w:cs="Arial"/>
          <w:b/>
          <w:sz w:val="30"/>
          <w:szCs w:val="30"/>
          <w:lang w:val="fr-CH"/>
        </w:rPr>
        <w:t>es entreprises qui pratiquent la discrimination salariale</w:t>
      </w:r>
    </w:p>
    <w:p w:rsidR="00940807" w:rsidRPr="00940807" w:rsidRDefault="00940807" w:rsidP="00940807">
      <w:pPr>
        <w:spacing w:after="0" w:line="300" w:lineRule="exact"/>
        <w:rPr>
          <w:rFonts w:ascii="Arial" w:hAnsi="Arial" w:cs="Arial"/>
          <w:sz w:val="20"/>
          <w:szCs w:val="20"/>
          <w:lang w:val="fr-CH"/>
        </w:rPr>
      </w:pPr>
    </w:p>
    <w:p w:rsidR="00940807" w:rsidRPr="00DC599A" w:rsidRDefault="00940807" w:rsidP="00940807">
      <w:pPr>
        <w:spacing w:after="0" w:line="300" w:lineRule="exact"/>
        <w:rPr>
          <w:rFonts w:ascii="Arial" w:hAnsi="Arial" w:cs="Arial"/>
          <w:b/>
          <w:sz w:val="20"/>
          <w:szCs w:val="20"/>
          <w:lang w:val="fr-CH"/>
        </w:rPr>
      </w:pPr>
      <w:r w:rsidRPr="00DC599A">
        <w:rPr>
          <w:rFonts w:ascii="Arial" w:hAnsi="Arial" w:cs="Arial"/>
          <w:b/>
          <w:sz w:val="20"/>
          <w:szCs w:val="20"/>
          <w:lang w:val="fr-CH"/>
        </w:rPr>
        <w:t>Les délégué-e-s de Travail.Suisse ont adopté trois résolutions au cours de leur réunion d’aujourd’hui. Ils ont adopté à l’unanimité la résolution</w:t>
      </w:r>
      <w:r w:rsidR="008871DE" w:rsidRPr="00DC599A">
        <w:rPr>
          <w:rFonts w:ascii="Arial" w:hAnsi="Arial" w:cs="Arial"/>
          <w:b/>
          <w:sz w:val="20"/>
          <w:szCs w:val="20"/>
          <w:lang w:val="fr-CH"/>
        </w:rPr>
        <w:t xml:space="preserve"> « Discrimination salariale – il faut </w:t>
      </w:r>
      <w:r w:rsidR="000505C6">
        <w:rPr>
          <w:rFonts w:ascii="Arial" w:hAnsi="Arial" w:cs="Arial"/>
          <w:b/>
          <w:sz w:val="20"/>
          <w:szCs w:val="20"/>
          <w:lang w:val="fr-CH"/>
        </w:rPr>
        <w:t>une liste noire des entreprises</w:t>
      </w:r>
      <w:r w:rsidR="0099284A">
        <w:rPr>
          <w:rFonts w:ascii="Arial" w:hAnsi="Arial" w:cs="Arial"/>
          <w:b/>
          <w:sz w:val="20"/>
          <w:szCs w:val="20"/>
          <w:lang w:val="fr-CH"/>
        </w:rPr>
        <w:t> ».</w:t>
      </w:r>
      <w:r w:rsidR="008871DE" w:rsidRPr="00DC599A">
        <w:rPr>
          <w:rFonts w:ascii="Arial" w:hAnsi="Arial" w:cs="Arial"/>
          <w:b/>
          <w:sz w:val="20"/>
          <w:szCs w:val="20"/>
          <w:lang w:val="fr-CH"/>
        </w:rPr>
        <w:t xml:space="preserve"> Ils ont aussi adopté les résolutions sur la libre circulation des personnes et les mesures d’accompagnement et sur la</w:t>
      </w:r>
      <w:r w:rsidR="00E113E6" w:rsidRPr="00DC599A">
        <w:rPr>
          <w:rFonts w:ascii="Arial" w:hAnsi="Arial" w:cs="Arial"/>
          <w:b/>
          <w:sz w:val="20"/>
          <w:szCs w:val="20"/>
          <w:lang w:val="fr-CH"/>
        </w:rPr>
        <w:t xml:space="preserve"> base légale pour la surveillance</w:t>
      </w:r>
      <w:r w:rsidR="004B5088">
        <w:rPr>
          <w:rFonts w:ascii="Arial" w:hAnsi="Arial" w:cs="Arial"/>
          <w:b/>
          <w:sz w:val="20"/>
          <w:szCs w:val="20"/>
          <w:lang w:val="fr-CH"/>
        </w:rPr>
        <w:t xml:space="preserve"> des assurés par des détectives des assurances sociales.</w:t>
      </w:r>
    </w:p>
    <w:p w:rsidR="00BC261F" w:rsidRDefault="00BC261F" w:rsidP="00940807">
      <w:pPr>
        <w:spacing w:after="0" w:line="300" w:lineRule="exact"/>
        <w:rPr>
          <w:rFonts w:ascii="Arial" w:hAnsi="Arial" w:cs="Arial"/>
          <w:sz w:val="20"/>
          <w:szCs w:val="20"/>
          <w:lang w:val="fr-CH"/>
        </w:rPr>
      </w:pPr>
    </w:p>
    <w:p w:rsidR="00BC261F" w:rsidRDefault="001E514C" w:rsidP="00940807">
      <w:pPr>
        <w:spacing w:after="0" w:line="300" w:lineRule="exact"/>
        <w:rPr>
          <w:rFonts w:ascii="Arial" w:hAnsi="Arial" w:cs="Arial"/>
          <w:sz w:val="20"/>
          <w:szCs w:val="20"/>
          <w:lang w:val="fr-CH"/>
        </w:rPr>
      </w:pPr>
      <w:r>
        <w:rPr>
          <w:rFonts w:ascii="Arial" w:hAnsi="Arial" w:cs="Arial"/>
          <w:sz w:val="20"/>
          <w:szCs w:val="20"/>
          <w:lang w:val="fr-CH"/>
        </w:rPr>
        <w:t>L’assemblée des délégué-e-s de cette année a démarré avec les louanges du président de Travail.Suisse Adrian Wüthrich aux fédérations affiliées pour leur engagement pour l’initiative pour le congé paternité.  « </w:t>
      </w:r>
      <w:r w:rsidR="00A70A43">
        <w:rPr>
          <w:rFonts w:ascii="Arial" w:hAnsi="Arial" w:cs="Arial"/>
          <w:sz w:val="20"/>
          <w:szCs w:val="20"/>
          <w:lang w:val="fr-CH"/>
        </w:rPr>
        <w:t>U</w:t>
      </w:r>
      <w:r>
        <w:rPr>
          <w:rFonts w:ascii="Arial" w:hAnsi="Arial" w:cs="Arial"/>
          <w:sz w:val="20"/>
          <w:szCs w:val="20"/>
          <w:lang w:val="fr-CH"/>
        </w:rPr>
        <w:t>ne année</w:t>
      </w:r>
      <w:r w:rsidR="00A70A43">
        <w:rPr>
          <w:rFonts w:ascii="Arial" w:hAnsi="Arial" w:cs="Arial"/>
          <w:sz w:val="20"/>
          <w:szCs w:val="20"/>
          <w:lang w:val="fr-CH"/>
        </w:rPr>
        <w:t xml:space="preserve"> a suffi</w:t>
      </w:r>
      <w:r>
        <w:rPr>
          <w:rFonts w:ascii="Arial" w:hAnsi="Arial" w:cs="Arial"/>
          <w:sz w:val="20"/>
          <w:szCs w:val="20"/>
          <w:lang w:val="fr-CH"/>
        </w:rPr>
        <w:t xml:space="preserve"> pour récolter</w:t>
      </w:r>
      <w:r w:rsidR="00A70A43">
        <w:rPr>
          <w:rFonts w:ascii="Arial" w:hAnsi="Arial" w:cs="Arial"/>
          <w:sz w:val="20"/>
          <w:szCs w:val="20"/>
          <w:lang w:val="fr-CH"/>
        </w:rPr>
        <w:t xml:space="preserve"> ensemble</w:t>
      </w:r>
      <w:r>
        <w:rPr>
          <w:rFonts w:ascii="Arial" w:hAnsi="Arial" w:cs="Arial"/>
          <w:sz w:val="20"/>
          <w:szCs w:val="20"/>
          <w:lang w:val="fr-CH"/>
        </w:rPr>
        <w:t xml:space="preserve"> les signatures nécessaires pour un congé paternité raisonnable. C’est une grande performance</w:t>
      </w:r>
      <w:r w:rsidR="00A430F0">
        <w:rPr>
          <w:rFonts w:ascii="Arial" w:hAnsi="Arial" w:cs="Arial"/>
          <w:sz w:val="20"/>
          <w:szCs w:val="20"/>
          <w:lang w:val="fr-CH"/>
        </w:rPr>
        <w:t xml:space="preserve">. » </w:t>
      </w:r>
      <w:r>
        <w:rPr>
          <w:rFonts w:ascii="Arial" w:hAnsi="Arial" w:cs="Arial"/>
          <w:sz w:val="20"/>
          <w:szCs w:val="20"/>
          <w:lang w:val="fr-CH"/>
        </w:rPr>
        <w:t>Les objets statutaires</w:t>
      </w:r>
      <w:r w:rsidR="00317EE3">
        <w:rPr>
          <w:rFonts w:ascii="Arial" w:hAnsi="Arial" w:cs="Arial"/>
          <w:sz w:val="20"/>
          <w:szCs w:val="20"/>
          <w:lang w:val="fr-CH"/>
        </w:rPr>
        <w:t xml:space="preserve"> de l’</w:t>
      </w:r>
      <w:r w:rsidR="00A70A43">
        <w:rPr>
          <w:rFonts w:ascii="Arial" w:hAnsi="Arial" w:cs="Arial"/>
          <w:sz w:val="20"/>
          <w:szCs w:val="20"/>
          <w:lang w:val="fr-CH"/>
        </w:rPr>
        <w:t xml:space="preserve">année 2017 -  qui fut un très bon cru - </w:t>
      </w:r>
      <w:r w:rsidR="00317EE3">
        <w:rPr>
          <w:rFonts w:ascii="Arial" w:hAnsi="Arial" w:cs="Arial"/>
          <w:sz w:val="20"/>
          <w:szCs w:val="20"/>
          <w:lang w:val="fr-CH"/>
        </w:rPr>
        <w:t xml:space="preserve"> ont été rapidement traités. </w:t>
      </w:r>
      <w:r w:rsidR="0043362B">
        <w:rPr>
          <w:rFonts w:ascii="Arial" w:hAnsi="Arial" w:cs="Arial"/>
          <w:sz w:val="20"/>
          <w:szCs w:val="20"/>
          <w:lang w:val="fr-CH"/>
        </w:rPr>
        <w:t>Les délégué-e-s ont élu Carole Furrer (présidente SCIV) à l’unanimité comme nouvelle vice-présidente de Travail.Suisse.</w:t>
      </w:r>
    </w:p>
    <w:p w:rsidR="00317EE3" w:rsidRDefault="00317EE3" w:rsidP="00940807">
      <w:pPr>
        <w:spacing w:after="0" w:line="300" w:lineRule="exact"/>
        <w:rPr>
          <w:rFonts w:ascii="Arial" w:hAnsi="Arial" w:cs="Arial"/>
          <w:sz w:val="20"/>
          <w:szCs w:val="20"/>
          <w:lang w:val="fr-CH"/>
        </w:rPr>
      </w:pPr>
    </w:p>
    <w:p w:rsidR="00CE53FA" w:rsidRDefault="003729F7" w:rsidP="00CE53FA">
      <w:pPr>
        <w:spacing w:after="0" w:line="300" w:lineRule="exact"/>
        <w:rPr>
          <w:rFonts w:ascii="Arial" w:hAnsi="Arial" w:cs="Arial"/>
          <w:sz w:val="20"/>
          <w:szCs w:val="20"/>
          <w:lang w:val="fr-CH"/>
        </w:rPr>
      </w:pPr>
      <w:r>
        <w:rPr>
          <w:rFonts w:ascii="Arial" w:hAnsi="Arial" w:cs="Arial"/>
          <w:sz w:val="20"/>
          <w:szCs w:val="20"/>
          <w:lang w:val="fr-CH"/>
        </w:rPr>
        <w:t>L</w:t>
      </w:r>
      <w:r w:rsidR="006A5A0A">
        <w:rPr>
          <w:rFonts w:ascii="Arial" w:hAnsi="Arial" w:cs="Arial"/>
          <w:sz w:val="20"/>
          <w:szCs w:val="20"/>
          <w:lang w:val="fr-CH"/>
        </w:rPr>
        <w:t>’exposé du président du Conseil</w:t>
      </w:r>
      <w:r w:rsidR="00A70A43">
        <w:rPr>
          <w:rFonts w:ascii="Arial" w:hAnsi="Arial" w:cs="Arial"/>
          <w:sz w:val="20"/>
          <w:szCs w:val="20"/>
          <w:lang w:val="fr-CH"/>
        </w:rPr>
        <w:t xml:space="preserve"> </w:t>
      </w:r>
      <w:r>
        <w:rPr>
          <w:rFonts w:ascii="Arial" w:hAnsi="Arial" w:cs="Arial"/>
          <w:sz w:val="20"/>
          <w:szCs w:val="20"/>
          <w:lang w:val="fr-CH"/>
        </w:rPr>
        <w:t>de la Suva</w:t>
      </w:r>
      <w:r w:rsidR="00A70A43">
        <w:rPr>
          <w:rFonts w:ascii="Arial" w:hAnsi="Arial" w:cs="Arial"/>
          <w:sz w:val="20"/>
          <w:szCs w:val="20"/>
          <w:lang w:val="fr-CH"/>
        </w:rPr>
        <w:t>,</w:t>
      </w:r>
      <w:r>
        <w:rPr>
          <w:rFonts w:ascii="Arial" w:hAnsi="Arial" w:cs="Arial"/>
          <w:sz w:val="20"/>
          <w:szCs w:val="20"/>
          <w:lang w:val="fr-CH"/>
        </w:rPr>
        <w:t xml:space="preserve"> Gabriele </w:t>
      </w:r>
      <w:proofErr w:type="spellStart"/>
      <w:r>
        <w:rPr>
          <w:rFonts w:ascii="Arial" w:hAnsi="Arial" w:cs="Arial"/>
          <w:sz w:val="20"/>
          <w:szCs w:val="20"/>
          <w:lang w:val="fr-CH"/>
        </w:rPr>
        <w:t>Gendotti</w:t>
      </w:r>
      <w:proofErr w:type="spellEnd"/>
      <w:r w:rsidR="00A70A43">
        <w:rPr>
          <w:rFonts w:ascii="Arial" w:hAnsi="Arial" w:cs="Arial"/>
          <w:sz w:val="20"/>
          <w:szCs w:val="20"/>
          <w:lang w:val="fr-CH"/>
        </w:rPr>
        <w:t>,</w:t>
      </w:r>
      <w:r>
        <w:rPr>
          <w:rFonts w:ascii="Arial" w:hAnsi="Arial" w:cs="Arial"/>
          <w:sz w:val="20"/>
          <w:szCs w:val="20"/>
          <w:lang w:val="fr-CH"/>
        </w:rPr>
        <w:t xml:space="preserve"> a suscité beaucoup d’intérêt. Dans son discours sur les c</w:t>
      </w:r>
      <w:r w:rsidR="00A70A43">
        <w:rPr>
          <w:rFonts w:ascii="Arial" w:hAnsi="Arial" w:cs="Arial"/>
          <w:sz w:val="20"/>
          <w:szCs w:val="20"/>
          <w:lang w:val="fr-CH"/>
        </w:rPr>
        <w:t>ent ans de la Suva, il a réaffirmé</w:t>
      </w:r>
      <w:r>
        <w:rPr>
          <w:rFonts w:ascii="Arial" w:hAnsi="Arial" w:cs="Arial"/>
          <w:sz w:val="20"/>
          <w:szCs w:val="20"/>
          <w:lang w:val="fr-CH"/>
        </w:rPr>
        <w:t xml:space="preserve"> l’</w:t>
      </w:r>
      <w:r w:rsidR="00A70A43">
        <w:rPr>
          <w:rFonts w:ascii="Arial" w:hAnsi="Arial" w:cs="Arial"/>
          <w:sz w:val="20"/>
          <w:szCs w:val="20"/>
          <w:lang w:val="fr-CH"/>
        </w:rPr>
        <w:t>importance des</w:t>
      </w:r>
      <w:r w:rsidR="00A430F0">
        <w:rPr>
          <w:rFonts w:ascii="Arial" w:hAnsi="Arial" w:cs="Arial"/>
          <w:sz w:val="20"/>
          <w:szCs w:val="20"/>
          <w:lang w:val="fr-CH"/>
        </w:rPr>
        <w:t xml:space="preserve"> syndicats pour faire comprendre le rôle de</w:t>
      </w:r>
      <w:r w:rsidR="006D63BF">
        <w:rPr>
          <w:rFonts w:ascii="Arial" w:hAnsi="Arial" w:cs="Arial"/>
          <w:sz w:val="20"/>
          <w:szCs w:val="20"/>
          <w:lang w:val="fr-CH"/>
        </w:rPr>
        <w:t xml:space="preserve"> la Suva</w:t>
      </w:r>
      <w:r>
        <w:rPr>
          <w:rFonts w:ascii="Arial" w:hAnsi="Arial" w:cs="Arial"/>
          <w:sz w:val="20"/>
          <w:szCs w:val="20"/>
          <w:lang w:val="fr-CH"/>
        </w:rPr>
        <w:t>. Arno Kerst, président du sy</w:t>
      </w:r>
      <w:r w:rsidR="00D359FD">
        <w:rPr>
          <w:rFonts w:ascii="Arial" w:hAnsi="Arial" w:cs="Arial"/>
          <w:sz w:val="20"/>
          <w:szCs w:val="20"/>
          <w:lang w:val="fr-CH"/>
        </w:rPr>
        <w:t>ndicat Syna et membre de la commission du conseil</w:t>
      </w:r>
      <w:r w:rsidR="00A70A43">
        <w:rPr>
          <w:rFonts w:ascii="Arial" w:hAnsi="Arial" w:cs="Arial"/>
          <w:sz w:val="20"/>
          <w:szCs w:val="20"/>
          <w:lang w:val="fr-CH"/>
        </w:rPr>
        <w:t xml:space="preserve"> de</w:t>
      </w:r>
      <w:r>
        <w:rPr>
          <w:rFonts w:ascii="Arial" w:hAnsi="Arial" w:cs="Arial"/>
          <w:sz w:val="20"/>
          <w:szCs w:val="20"/>
          <w:lang w:val="fr-CH"/>
        </w:rPr>
        <w:t xml:space="preserve"> la Suva présenta ensuite le point de vue des travailleurs</w:t>
      </w:r>
      <w:r w:rsidR="002E760F">
        <w:rPr>
          <w:rFonts w:ascii="Arial" w:hAnsi="Arial" w:cs="Arial"/>
          <w:sz w:val="20"/>
          <w:szCs w:val="20"/>
          <w:lang w:val="fr-CH"/>
        </w:rPr>
        <w:t xml:space="preserve"> et travailleuses</w:t>
      </w:r>
      <w:r>
        <w:rPr>
          <w:rFonts w:ascii="Arial" w:hAnsi="Arial" w:cs="Arial"/>
          <w:sz w:val="20"/>
          <w:szCs w:val="20"/>
          <w:lang w:val="fr-CH"/>
        </w:rPr>
        <w:t xml:space="preserve"> sur la Suva et expliqua pourquoi Travail.Su</w:t>
      </w:r>
      <w:r w:rsidR="00A70A43">
        <w:rPr>
          <w:rFonts w:ascii="Arial" w:hAnsi="Arial" w:cs="Arial"/>
          <w:sz w:val="20"/>
          <w:szCs w:val="20"/>
          <w:lang w:val="fr-CH"/>
        </w:rPr>
        <w:t>isse</w:t>
      </w:r>
      <w:r w:rsidR="00783261">
        <w:rPr>
          <w:rFonts w:ascii="Arial" w:hAnsi="Arial" w:cs="Arial"/>
          <w:sz w:val="20"/>
          <w:szCs w:val="20"/>
          <w:lang w:val="fr-CH"/>
        </w:rPr>
        <w:t>,</w:t>
      </w:r>
      <w:r w:rsidR="00A70A43">
        <w:rPr>
          <w:rFonts w:ascii="Arial" w:hAnsi="Arial" w:cs="Arial"/>
          <w:sz w:val="20"/>
          <w:szCs w:val="20"/>
          <w:lang w:val="fr-CH"/>
        </w:rPr>
        <w:t xml:space="preserve"> avec Syna</w:t>
      </w:r>
      <w:r w:rsidR="00783261">
        <w:rPr>
          <w:rFonts w:ascii="Arial" w:hAnsi="Arial" w:cs="Arial"/>
          <w:sz w:val="20"/>
          <w:szCs w:val="20"/>
          <w:lang w:val="fr-CH"/>
        </w:rPr>
        <w:t>,</w:t>
      </w:r>
      <w:r w:rsidR="00A70A43">
        <w:rPr>
          <w:rFonts w:ascii="Arial" w:hAnsi="Arial" w:cs="Arial"/>
          <w:sz w:val="20"/>
          <w:szCs w:val="20"/>
          <w:lang w:val="fr-CH"/>
        </w:rPr>
        <w:t xml:space="preserve"> soutient le référ</w:t>
      </w:r>
      <w:r>
        <w:rPr>
          <w:rFonts w:ascii="Arial" w:hAnsi="Arial" w:cs="Arial"/>
          <w:sz w:val="20"/>
          <w:szCs w:val="20"/>
          <w:lang w:val="fr-CH"/>
        </w:rPr>
        <w:t>endum contre la nouvelle base légale. « </w:t>
      </w:r>
      <w:r w:rsidRPr="006D63BF">
        <w:rPr>
          <w:rFonts w:ascii="Arial" w:hAnsi="Arial" w:cs="Arial"/>
          <w:sz w:val="20"/>
          <w:szCs w:val="20"/>
          <w:highlight w:val="red"/>
          <w:lang w:val="fr-CH"/>
        </w:rPr>
        <w:t>La loi va bien au-delà du but à atteindre. Nous soutenons dès lors le référendum contre les détectives qui pourront surveiller en Suisse les assurés sans une autorisation judiciaire, jusq</w:t>
      </w:r>
      <w:r w:rsidR="000505C6" w:rsidRPr="006D63BF">
        <w:rPr>
          <w:rFonts w:ascii="Arial" w:hAnsi="Arial" w:cs="Arial"/>
          <w:sz w:val="20"/>
          <w:szCs w:val="20"/>
          <w:highlight w:val="red"/>
          <w:lang w:val="fr-CH"/>
        </w:rPr>
        <w:t>ue dans la chambre à coucher</w:t>
      </w:r>
      <w:r w:rsidR="000505C6">
        <w:rPr>
          <w:rFonts w:ascii="Arial" w:hAnsi="Arial" w:cs="Arial"/>
          <w:sz w:val="20"/>
          <w:szCs w:val="20"/>
          <w:lang w:val="fr-CH"/>
        </w:rPr>
        <w:t>. »</w:t>
      </w:r>
      <w:r>
        <w:rPr>
          <w:rFonts w:ascii="Arial" w:hAnsi="Arial" w:cs="Arial"/>
          <w:sz w:val="20"/>
          <w:szCs w:val="20"/>
          <w:lang w:val="fr-CH"/>
        </w:rPr>
        <w:t xml:space="preserve"> Les délégué-e-s de Travail.Suisse ont dès lors adopté</w:t>
      </w:r>
      <w:r w:rsidR="00CE53FA">
        <w:rPr>
          <w:rFonts w:ascii="Arial" w:hAnsi="Arial" w:cs="Arial"/>
          <w:sz w:val="20"/>
          <w:szCs w:val="20"/>
          <w:lang w:val="fr-CH"/>
        </w:rPr>
        <w:t xml:space="preserve"> à l’unanimité</w:t>
      </w:r>
      <w:r>
        <w:rPr>
          <w:rFonts w:ascii="Arial" w:hAnsi="Arial" w:cs="Arial"/>
          <w:sz w:val="20"/>
          <w:szCs w:val="20"/>
          <w:lang w:val="fr-CH"/>
        </w:rPr>
        <w:t xml:space="preserve"> la résolution </w:t>
      </w:r>
      <w:r w:rsidR="00CE53FA">
        <w:rPr>
          <w:rFonts w:ascii="Arial" w:hAnsi="Arial" w:cs="Arial"/>
          <w:sz w:val="20"/>
          <w:szCs w:val="20"/>
          <w:lang w:val="fr-CH"/>
        </w:rPr>
        <w:t>« </w:t>
      </w:r>
      <w:r w:rsidR="00CE53FA" w:rsidRPr="00CE53FA">
        <w:rPr>
          <w:rFonts w:ascii="Arial" w:hAnsi="Arial" w:cs="Arial"/>
          <w:sz w:val="20"/>
          <w:szCs w:val="20"/>
          <w:lang w:val="fr-CH"/>
        </w:rPr>
        <w:t>Surveillanc</w:t>
      </w:r>
      <w:bookmarkStart w:id="0" w:name="_GoBack"/>
      <w:bookmarkEnd w:id="0"/>
      <w:r w:rsidR="00CE53FA" w:rsidRPr="00CE53FA">
        <w:rPr>
          <w:rFonts w:ascii="Arial" w:hAnsi="Arial" w:cs="Arial"/>
          <w:sz w:val="20"/>
          <w:szCs w:val="20"/>
          <w:lang w:val="fr-CH"/>
        </w:rPr>
        <w:t>e des assurés : lutter contre les abus dans le domaine des assurances mais selon l’Etat de droit et le principe de proportionnalité</w:t>
      </w:r>
      <w:r w:rsidR="00A70A43">
        <w:rPr>
          <w:rFonts w:ascii="Arial" w:hAnsi="Arial" w:cs="Arial"/>
          <w:sz w:val="20"/>
          <w:szCs w:val="20"/>
          <w:lang w:val="fr-CH"/>
        </w:rPr>
        <w:t xml:space="preserve"> </w:t>
      </w:r>
      <w:r w:rsidR="00CE53FA">
        <w:rPr>
          <w:rFonts w:ascii="Arial" w:hAnsi="Arial" w:cs="Arial"/>
          <w:sz w:val="20"/>
          <w:szCs w:val="20"/>
          <w:lang w:val="fr-CH"/>
        </w:rPr>
        <w:t>»</w:t>
      </w:r>
      <w:r w:rsidR="00860359">
        <w:rPr>
          <w:rFonts w:ascii="Arial" w:hAnsi="Arial" w:cs="Arial"/>
          <w:sz w:val="20"/>
          <w:szCs w:val="20"/>
          <w:lang w:val="fr-CH"/>
        </w:rPr>
        <w:t>.</w:t>
      </w:r>
      <w:r w:rsidR="00702F87">
        <w:rPr>
          <w:rFonts w:ascii="Arial" w:hAnsi="Arial" w:cs="Arial"/>
          <w:sz w:val="20"/>
          <w:szCs w:val="20"/>
          <w:lang w:val="fr-CH"/>
        </w:rPr>
        <w:t xml:space="preserve"> </w:t>
      </w:r>
      <w:r w:rsidR="00CE53FA">
        <w:rPr>
          <w:rFonts w:ascii="Arial" w:hAnsi="Arial" w:cs="Arial"/>
          <w:sz w:val="20"/>
          <w:szCs w:val="20"/>
          <w:lang w:val="fr-CH"/>
        </w:rPr>
        <w:t>Outre le soutien au référendum, les délégué-e-s ont appelé la Suva à</w:t>
      </w:r>
      <w:r w:rsidR="00A70A43">
        <w:rPr>
          <w:rFonts w:ascii="Arial" w:hAnsi="Arial" w:cs="Arial"/>
          <w:sz w:val="20"/>
          <w:szCs w:val="20"/>
          <w:lang w:val="fr-CH"/>
        </w:rPr>
        <w:t xml:space="preserve"> jouer sérieusement</w:t>
      </w:r>
      <w:r w:rsidR="00CE53FA">
        <w:rPr>
          <w:rFonts w:ascii="Arial" w:hAnsi="Arial" w:cs="Arial"/>
          <w:sz w:val="20"/>
          <w:szCs w:val="20"/>
          <w:lang w:val="fr-CH"/>
        </w:rPr>
        <w:t xml:space="preserve"> son rôle d’avant-garde et faire approuver par un service indépendant les observations faites de sa propre initiative.</w:t>
      </w:r>
    </w:p>
    <w:p w:rsidR="00CE53FA" w:rsidRDefault="00CE53FA" w:rsidP="00CE53FA">
      <w:pPr>
        <w:spacing w:after="0" w:line="300" w:lineRule="exact"/>
        <w:rPr>
          <w:rFonts w:ascii="Arial" w:hAnsi="Arial" w:cs="Arial"/>
          <w:sz w:val="20"/>
          <w:szCs w:val="20"/>
          <w:lang w:val="fr-CH"/>
        </w:rPr>
      </w:pPr>
    </w:p>
    <w:p w:rsidR="000505C6" w:rsidRDefault="000505C6" w:rsidP="00CE53FA">
      <w:pPr>
        <w:spacing w:after="0" w:line="300" w:lineRule="exact"/>
        <w:rPr>
          <w:rFonts w:ascii="Arial" w:hAnsi="Arial" w:cs="Arial"/>
          <w:sz w:val="20"/>
          <w:szCs w:val="20"/>
          <w:lang w:val="fr-CH"/>
        </w:rPr>
      </w:pPr>
    </w:p>
    <w:p w:rsidR="00CE53FA" w:rsidRDefault="00CE53FA" w:rsidP="00CE53FA">
      <w:pPr>
        <w:spacing w:after="0" w:line="300" w:lineRule="exact"/>
        <w:rPr>
          <w:rFonts w:ascii="Arial" w:hAnsi="Arial" w:cs="Arial"/>
          <w:sz w:val="20"/>
          <w:szCs w:val="20"/>
          <w:lang w:val="fr-CH"/>
        </w:rPr>
      </w:pPr>
      <w:r w:rsidRPr="00DC599A">
        <w:rPr>
          <w:rFonts w:ascii="Arial" w:hAnsi="Arial" w:cs="Arial"/>
          <w:b/>
          <w:sz w:val="20"/>
          <w:szCs w:val="20"/>
          <w:lang w:val="fr-CH"/>
        </w:rPr>
        <w:t>Oui unanime à la résolution d’une liste noire des entreprises pratiquant la discrimination salariale</w:t>
      </w:r>
    </w:p>
    <w:p w:rsidR="00CE53FA" w:rsidRDefault="00CE53FA" w:rsidP="00CE53FA">
      <w:pPr>
        <w:spacing w:after="0" w:line="300" w:lineRule="exact"/>
        <w:rPr>
          <w:rFonts w:ascii="Arial" w:hAnsi="Arial" w:cs="Arial"/>
          <w:sz w:val="20"/>
          <w:szCs w:val="20"/>
          <w:lang w:val="fr-CH"/>
        </w:rPr>
      </w:pPr>
    </w:p>
    <w:p w:rsidR="00CE53FA" w:rsidRDefault="00CE53FA" w:rsidP="00CE53FA">
      <w:pPr>
        <w:spacing w:after="0" w:line="300" w:lineRule="exact"/>
        <w:rPr>
          <w:rFonts w:ascii="Arial" w:hAnsi="Arial" w:cs="Arial"/>
          <w:sz w:val="20"/>
          <w:szCs w:val="20"/>
          <w:lang w:val="fr-CH"/>
        </w:rPr>
      </w:pPr>
      <w:r>
        <w:rPr>
          <w:rFonts w:ascii="Arial" w:hAnsi="Arial" w:cs="Arial"/>
          <w:sz w:val="20"/>
          <w:szCs w:val="20"/>
          <w:lang w:val="fr-CH"/>
        </w:rPr>
        <w:t>En février, le Conseil des Etats a choqué en renvoyant le projet de révision de la loi sur l’égalité. Il montre ainsi le peu de considération qu’il porte à la discrimination salariale des femmes qui représente annuellement encore au m</w:t>
      </w:r>
      <w:r w:rsidR="00EA11C5">
        <w:rPr>
          <w:rFonts w:ascii="Arial" w:hAnsi="Arial" w:cs="Arial"/>
          <w:sz w:val="20"/>
          <w:szCs w:val="20"/>
          <w:lang w:val="fr-CH"/>
        </w:rPr>
        <w:t>oins 7.7 milliards de francs. Cela ne semble guère affecter la polit</w:t>
      </w:r>
      <w:r w:rsidR="006A5A0A">
        <w:rPr>
          <w:rFonts w:ascii="Arial" w:hAnsi="Arial" w:cs="Arial"/>
          <w:sz w:val="20"/>
          <w:szCs w:val="20"/>
          <w:lang w:val="fr-CH"/>
        </w:rPr>
        <w:t xml:space="preserve">ique pour laquelle même un </w:t>
      </w:r>
      <w:proofErr w:type="spellStart"/>
      <w:r w:rsidR="006A5A0A">
        <w:rPr>
          <w:rFonts w:ascii="Arial" w:hAnsi="Arial" w:cs="Arial"/>
          <w:sz w:val="20"/>
          <w:szCs w:val="20"/>
          <w:lang w:val="fr-CH"/>
        </w:rPr>
        <w:t>auto-</w:t>
      </w:r>
      <w:r w:rsidR="00EA11C5">
        <w:rPr>
          <w:rFonts w:ascii="Arial" w:hAnsi="Arial" w:cs="Arial"/>
          <w:sz w:val="20"/>
          <w:szCs w:val="20"/>
          <w:lang w:val="fr-CH"/>
        </w:rPr>
        <w:t>contrôle</w:t>
      </w:r>
      <w:proofErr w:type="spellEnd"/>
      <w:r w:rsidR="00EA11C5">
        <w:rPr>
          <w:rFonts w:ascii="Arial" w:hAnsi="Arial" w:cs="Arial"/>
          <w:sz w:val="20"/>
          <w:szCs w:val="20"/>
          <w:lang w:val="fr-CH"/>
        </w:rPr>
        <w:t xml:space="preserve"> régulier et obligatoire – sans sanctions précisons-le – est </w:t>
      </w:r>
      <w:r w:rsidR="000613B4">
        <w:rPr>
          <w:rFonts w:ascii="Arial" w:hAnsi="Arial" w:cs="Arial"/>
          <w:sz w:val="20"/>
          <w:szCs w:val="20"/>
          <w:lang w:val="fr-CH"/>
        </w:rPr>
        <w:t xml:space="preserve"> encore </w:t>
      </w:r>
      <w:r w:rsidR="00EA11C5">
        <w:rPr>
          <w:rFonts w:ascii="Arial" w:hAnsi="Arial" w:cs="Arial"/>
          <w:sz w:val="20"/>
          <w:szCs w:val="20"/>
          <w:lang w:val="fr-CH"/>
        </w:rPr>
        <w:t>trop</w:t>
      </w:r>
      <w:r w:rsidR="00B647FD">
        <w:rPr>
          <w:rFonts w:ascii="Arial" w:hAnsi="Arial" w:cs="Arial"/>
          <w:sz w:val="20"/>
          <w:szCs w:val="20"/>
          <w:lang w:val="fr-CH"/>
        </w:rPr>
        <w:t xml:space="preserve"> demander</w:t>
      </w:r>
      <w:r w:rsidR="00EA11C5">
        <w:rPr>
          <w:rFonts w:ascii="Arial" w:hAnsi="Arial" w:cs="Arial"/>
          <w:sz w:val="20"/>
          <w:szCs w:val="20"/>
          <w:lang w:val="fr-CH"/>
        </w:rPr>
        <w:t>.</w:t>
      </w:r>
      <w:r w:rsidR="000613B4">
        <w:rPr>
          <w:rFonts w:ascii="Arial" w:hAnsi="Arial" w:cs="Arial"/>
          <w:sz w:val="20"/>
          <w:szCs w:val="20"/>
          <w:lang w:val="fr-CH"/>
        </w:rPr>
        <w:t xml:space="preserve"> Avec </w:t>
      </w:r>
      <w:r w:rsidR="00EA11C5">
        <w:rPr>
          <w:rFonts w:ascii="Arial" w:hAnsi="Arial" w:cs="Arial"/>
          <w:sz w:val="20"/>
          <w:szCs w:val="20"/>
          <w:lang w:val="fr-CH"/>
        </w:rPr>
        <w:t>la décision du Conseil des Etats, la coupe est maintena</w:t>
      </w:r>
      <w:r w:rsidR="007A7D3B">
        <w:rPr>
          <w:rFonts w:ascii="Arial" w:hAnsi="Arial" w:cs="Arial"/>
          <w:sz w:val="20"/>
          <w:szCs w:val="20"/>
          <w:lang w:val="fr-CH"/>
        </w:rPr>
        <w:t>nt pleine. « Nous, les syndicats</w:t>
      </w:r>
      <w:r w:rsidR="00EA11C5">
        <w:rPr>
          <w:rFonts w:ascii="Arial" w:hAnsi="Arial" w:cs="Arial"/>
          <w:sz w:val="20"/>
          <w:szCs w:val="20"/>
          <w:lang w:val="fr-CH"/>
        </w:rPr>
        <w:t xml:space="preserve">, ne croyons plus aux belles paroles. La loi entrée en vigueur il y a 22 ans doit enfin être </w:t>
      </w:r>
      <w:r w:rsidR="00EA11C5">
        <w:rPr>
          <w:rFonts w:ascii="Arial" w:hAnsi="Arial" w:cs="Arial"/>
          <w:sz w:val="20"/>
          <w:szCs w:val="20"/>
          <w:lang w:val="fr-CH"/>
        </w:rPr>
        <w:lastRenderedPageBreak/>
        <w:t>e</w:t>
      </w:r>
      <w:r w:rsidR="000613B4">
        <w:rPr>
          <w:rFonts w:ascii="Arial" w:hAnsi="Arial" w:cs="Arial"/>
          <w:sz w:val="20"/>
          <w:szCs w:val="20"/>
          <w:lang w:val="fr-CH"/>
        </w:rPr>
        <w:t>ffective sinon nous passero</w:t>
      </w:r>
      <w:r w:rsidR="00EA11C5">
        <w:rPr>
          <w:rFonts w:ascii="Arial" w:hAnsi="Arial" w:cs="Arial"/>
          <w:sz w:val="20"/>
          <w:szCs w:val="20"/>
          <w:lang w:val="fr-CH"/>
        </w:rPr>
        <w:t>ns à l’</w:t>
      </w:r>
      <w:r w:rsidR="000613B4">
        <w:rPr>
          <w:rFonts w:ascii="Arial" w:hAnsi="Arial" w:cs="Arial"/>
          <w:sz w:val="20"/>
          <w:szCs w:val="20"/>
          <w:lang w:val="fr-CH"/>
        </w:rPr>
        <w:t>action et instaurerons</w:t>
      </w:r>
      <w:r w:rsidR="00EA11C5">
        <w:rPr>
          <w:rFonts w:ascii="Arial" w:hAnsi="Arial" w:cs="Arial"/>
          <w:sz w:val="20"/>
          <w:szCs w:val="20"/>
          <w:lang w:val="fr-CH"/>
        </w:rPr>
        <w:t xml:space="preserve"> une liste noire des entreprises qui pratiquent la discrimination salariale »</w:t>
      </w:r>
      <w:r w:rsidR="00DE060D">
        <w:rPr>
          <w:rFonts w:ascii="Arial" w:hAnsi="Arial" w:cs="Arial"/>
          <w:sz w:val="20"/>
          <w:szCs w:val="20"/>
          <w:lang w:val="fr-CH"/>
        </w:rPr>
        <w:t>,</w:t>
      </w:r>
      <w:r w:rsidR="00E921B2">
        <w:rPr>
          <w:rFonts w:ascii="Arial" w:hAnsi="Arial" w:cs="Arial"/>
          <w:sz w:val="20"/>
          <w:szCs w:val="20"/>
          <w:lang w:val="fr-CH"/>
        </w:rPr>
        <w:t xml:space="preserve"> a indiqué</w:t>
      </w:r>
      <w:r w:rsidR="00DE060D">
        <w:rPr>
          <w:rFonts w:ascii="Arial" w:hAnsi="Arial" w:cs="Arial"/>
          <w:sz w:val="20"/>
          <w:szCs w:val="20"/>
          <w:lang w:val="fr-CH"/>
        </w:rPr>
        <w:t xml:space="preserve"> V</w:t>
      </w:r>
      <w:r w:rsidR="00EA11C5">
        <w:rPr>
          <w:rFonts w:ascii="Arial" w:hAnsi="Arial" w:cs="Arial"/>
          <w:sz w:val="20"/>
          <w:szCs w:val="20"/>
          <w:lang w:val="fr-CH"/>
        </w:rPr>
        <w:t xml:space="preserve">alérie Borioli Sandoz, responsable de la politique de l’égalité à Travail.Suisse. </w:t>
      </w:r>
    </w:p>
    <w:p w:rsidR="00DE060D" w:rsidRDefault="00DE060D" w:rsidP="00CE53FA">
      <w:pPr>
        <w:spacing w:after="0" w:line="300" w:lineRule="exact"/>
        <w:rPr>
          <w:rFonts w:ascii="Arial" w:hAnsi="Arial" w:cs="Arial"/>
          <w:sz w:val="20"/>
          <w:szCs w:val="20"/>
          <w:lang w:val="fr-CH"/>
        </w:rPr>
      </w:pPr>
    </w:p>
    <w:p w:rsidR="000505C6" w:rsidRDefault="000505C6" w:rsidP="00CE53FA">
      <w:pPr>
        <w:spacing w:after="0" w:line="300" w:lineRule="exact"/>
        <w:rPr>
          <w:rFonts w:ascii="Arial" w:hAnsi="Arial" w:cs="Arial"/>
          <w:sz w:val="20"/>
          <w:szCs w:val="20"/>
          <w:lang w:val="fr-CH"/>
        </w:rPr>
      </w:pPr>
    </w:p>
    <w:p w:rsidR="002021C9" w:rsidRPr="00DC599A" w:rsidRDefault="002021C9" w:rsidP="00CE53FA">
      <w:pPr>
        <w:spacing w:after="0" w:line="300" w:lineRule="exact"/>
        <w:rPr>
          <w:rFonts w:ascii="Arial" w:hAnsi="Arial" w:cs="Arial"/>
          <w:b/>
          <w:sz w:val="20"/>
          <w:szCs w:val="20"/>
          <w:lang w:val="fr-CH"/>
        </w:rPr>
      </w:pPr>
      <w:r w:rsidRPr="00DC599A">
        <w:rPr>
          <w:rFonts w:ascii="Arial" w:hAnsi="Arial" w:cs="Arial"/>
          <w:b/>
          <w:sz w:val="20"/>
          <w:szCs w:val="20"/>
          <w:lang w:val="fr-CH"/>
        </w:rPr>
        <w:t>Oui à la résolution sur la libre circulation</w:t>
      </w:r>
      <w:r w:rsidR="002D4E26">
        <w:rPr>
          <w:rFonts w:ascii="Arial" w:hAnsi="Arial" w:cs="Arial"/>
          <w:b/>
          <w:sz w:val="20"/>
          <w:szCs w:val="20"/>
          <w:lang w:val="fr-CH"/>
        </w:rPr>
        <w:t xml:space="preserve"> des personnes</w:t>
      </w:r>
      <w:r w:rsidRPr="00DC599A">
        <w:rPr>
          <w:rFonts w:ascii="Arial" w:hAnsi="Arial" w:cs="Arial"/>
          <w:b/>
          <w:sz w:val="20"/>
          <w:szCs w:val="20"/>
          <w:lang w:val="fr-CH"/>
        </w:rPr>
        <w:t xml:space="preserve"> et les mesures d’accompagnement</w:t>
      </w:r>
    </w:p>
    <w:p w:rsidR="002021C9" w:rsidRDefault="002021C9" w:rsidP="00CE53FA">
      <w:pPr>
        <w:spacing w:after="0" w:line="300" w:lineRule="exact"/>
        <w:rPr>
          <w:rFonts w:ascii="Arial" w:hAnsi="Arial" w:cs="Arial"/>
          <w:sz w:val="20"/>
          <w:szCs w:val="20"/>
          <w:lang w:val="fr-CH"/>
        </w:rPr>
      </w:pPr>
    </w:p>
    <w:p w:rsidR="00543CE9" w:rsidRDefault="00543CE9" w:rsidP="00CE53FA">
      <w:pPr>
        <w:spacing w:after="0" w:line="300" w:lineRule="exact"/>
        <w:rPr>
          <w:rFonts w:ascii="Arial" w:hAnsi="Arial" w:cs="Arial"/>
          <w:sz w:val="20"/>
          <w:szCs w:val="20"/>
          <w:lang w:val="fr-CH"/>
        </w:rPr>
      </w:pPr>
      <w:r>
        <w:rPr>
          <w:rFonts w:ascii="Arial" w:hAnsi="Arial" w:cs="Arial"/>
          <w:sz w:val="20"/>
          <w:szCs w:val="20"/>
          <w:lang w:val="fr-CH"/>
        </w:rPr>
        <w:t>Un regard sur les évolutions actuelles de la libre circulation des personnes et des mesures d’accompagnement (MAC) donne d’inquiétant</w:t>
      </w:r>
      <w:r w:rsidR="00A70A43">
        <w:rPr>
          <w:rFonts w:ascii="Arial" w:hAnsi="Arial" w:cs="Arial"/>
          <w:sz w:val="20"/>
          <w:szCs w:val="20"/>
          <w:lang w:val="fr-CH"/>
        </w:rPr>
        <w:t>s</w:t>
      </w:r>
      <w:r>
        <w:rPr>
          <w:rFonts w:ascii="Arial" w:hAnsi="Arial" w:cs="Arial"/>
          <w:sz w:val="20"/>
          <w:szCs w:val="20"/>
          <w:lang w:val="fr-CH"/>
        </w:rPr>
        <w:t xml:space="preserve"> signaux. L’attaque frontale la plus récente est venue de l’UDC avec le lancement de son initiative pour </w:t>
      </w:r>
      <w:r w:rsidR="00281B2B">
        <w:rPr>
          <w:rFonts w:ascii="Arial" w:hAnsi="Arial" w:cs="Arial"/>
          <w:sz w:val="20"/>
          <w:szCs w:val="20"/>
          <w:lang w:val="fr-CH"/>
        </w:rPr>
        <w:t>résilier la libre circulation : « Cette initiative est plus qu’une attaque contre les accords bilatéraux, c’est une attaque contre les acquis suisses du partenariat social en général et contre les mesures d’accompagnement en particulier » indique Gabriel Fischer, responsable du dossier de politique économique. Et cela après qu’il ait fallu presque trois ans pour trouver une mise en œuvre compatible avec l’UE de l’initiative sur l’immigration de masse et que l’on mette en œuvre à mi 2018</w:t>
      </w:r>
      <w:r w:rsidR="00E35B58">
        <w:rPr>
          <w:rFonts w:ascii="Arial" w:hAnsi="Arial" w:cs="Arial"/>
          <w:sz w:val="20"/>
          <w:szCs w:val="20"/>
          <w:lang w:val="fr-CH"/>
        </w:rPr>
        <w:t>,</w:t>
      </w:r>
      <w:r w:rsidR="00281B2B">
        <w:rPr>
          <w:rFonts w:ascii="Arial" w:hAnsi="Arial" w:cs="Arial"/>
          <w:sz w:val="20"/>
          <w:szCs w:val="20"/>
          <w:lang w:val="fr-CH"/>
        </w:rPr>
        <w:t xml:space="preserve"> avec l’obligation de communiquer les postes vacants</w:t>
      </w:r>
      <w:r w:rsidR="00E35B58">
        <w:rPr>
          <w:rFonts w:ascii="Arial" w:hAnsi="Arial" w:cs="Arial"/>
          <w:sz w:val="20"/>
          <w:szCs w:val="20"/>
          <w:lang w:val="fr-CH"/>
        </w:rPr>
        <w:t>,</w:t>
      </w:r>
      <w:r w:rsidR="00281B2B">
        <w:rPr>
          <w:rFonts w:ascii="Arial" w:hAnsi="Arial" w:cs="Arial"/>
          <w:sz w:val="20"/>
          <w:szCs w:val="20"/>
          <w:lang w:val="fr-CH"/>
        </w:rPr>
        <w:t xml:space="preserve"> un instrument valable qui améliore les chances de la main-d’œuvre résidante. </w:t>
      </w:r>
      <w:r w:rsidR="00BF1045">
        <w:rPr>
          <w:rFonts w:ascii="Arial" w:hAnsi="Arial" w:cs="Arial"/>
          <w:sz w:val="20"/>
          <w:szCs w:val="20"/>
          <w:lang w:val="fr-CH"/>
        </w:rPr>
        <w:t xml:space="preserve">Et comme si cela ne suffisait pas, les MAC menacent, dans le cadre des négociations pour un accord-cadre institutionnel avec l’UE, de faire l’objet de marchandage ou d’être supprimées par la juridiction de l’UE ou par un tribunal arbitral.  Travail.Suisse et les fédérations affiliées soutiennent toujours les accords bilatéraux. </w:t>
      </w:r>
      <w:r w:rsidR="0045547C">
        <w:rPr>
          <w:rFonts w:ascii="Arial" w:hAnsi="Arial" w:cs="Arial"/>
          <w:sz w:val="20"/>
          <w:szCs w:val="20"/>
          <w:lang w:val="fr-CH"/>
        </w:rPr>
        <w:t xml:space="preserve"> Mais il faut que</w:t>
      </w:r>
      <w:r w:rsidR="000A69A2">
        <w:rPr>
          <w:rFonts w:ascii="Arial" w:hAnsi="Arial" w:cs="Arial"/>
          <w:sz w:val="20"/>
          <w:szCs w:val="20"/>
          <w:lang w:val="fr-CH"/>
        </w:rPr>
        <w:t xml:space="preserve"> </w:t>
      </w:r>
      <w:r w:rsidR="0045547C">
        <w:rPr>
          <w:rFonts w:ascii="Arial" w:hAnsi="Arial" w:cs="Arial"/>
          <w:sz w:val="20"/>
          <w:szCs w:val="20"/>
          <w:lang w:val="fr-CH"/>
        </w:rPr>
        <w:t>la promesse faite par le monde politique</w:t>
      </w:r>
      <w:r w:rsidR="003106CE">
        <w:rPr>
          <w:rFonts w:ascii="Arial" w:hAnsi="Arial" w:cs="Arial"/>
          <w:sz w:val="20"/>
          <w:szCs w:val="20"/>
          <w:lang w:val="fr-CH"/>
        </w:rPr>
        <w:t xml:space="preserve"> de protéger les salaires et les conditions de travail</w:t>
      </w:r>
      <w:r w:rsidR="0045547C">
        <w:rPr>
          <w:rFonts w:ascii="Arial" w:hAnsi="Arial" w:cs="Arial"/>
          <w:sz w:val="20"/>
          <w:szCs w:val="20"/>
          <w:lang w:val="fr-CH"/>
        </w:rPr>
        <w:t xml:space="preserve"> soit clairement tenue</w:t>
      </w:r>
      <w:r w:rsidR="003106CE">
        <w:rPr>
          <w:rFonts w:ascii="Arial" w:hAnsi="Arial" w:cs="Arial"/>
          <w:sz w:val="20"/>
          <w:szCs w:val="20"/>
          <w:lang w:val="fr-CH"/>
        </w:rPr>
        <w:t xml:space="preserve"> et il faut adapter et étendre les mesures d’accompagnement.</w:t>
      </w:r>
      <w:r w:rsidR="00DE060D">
        <w:rPr>
          <w:rFonts w:ascii="Arial" w:hAnsi="Arial" w:cs="Arial"/>
          <w:sz w:val="20"/>
          <w:szCs w:val="20"/>
          <w:lang w:val="fr-CH"/>
        </w:rPr>
        <w:t xml:space="preserve"> Les bénéfices de la libre circulation issus des accords bilatéraux doivent profiter à l’ensemble de la population et pas seulement aux entreprises et à leurs actionnaires. </w:t>
      </w:r>
    </w:p>
    <w:p w:rsidR="000505C6" w:rsidRDefault="000505C6" w:rsidP="00CE53FA">
      <w:pPr>
        <w:spacing w:after="0" w:line="300" w:lineRule="exact"/>
        <w:rPr>
          <w:rFonts w:ascii="Arial" w:hAnsi="Arial" w:cs="Arial"/>
          <w:sz w:val="20"/>
          <w:szCs w:val="20"/>
          <w:lang w:val="fr-CH"/>
        </w:rPr>
      </w:pPr>
    </w:p>
    <w:p w:rsidR="00DE060D" w:rsidRPr="000505C6" w:rsidRDefault="000505C6" w:rsidP="000505C6">
      <w:pPr>
        <w:pStyle w:val="Listenabsatz"/>
        <w:numPr>
          <w:ilvl w:val="0"/>
          <w:numId w:val="1"/>
        </w:numPr>
        <w:spacing w:after="0" w:line="300" w:lineRule="exact"/>
        <w:ind w:left="567" w:hanging="567"/>
        <w:rPr>
          <w:rFonts w:ascii="Arial" w:hAnsi="Arial" w:cs="Arial"/>
          <w:sz w:val="20"/>
          <w:szCs w:val="20"/>
          <w:highlight w:val="yellow"/>
          <w:lang w:val="fr-CH"/>
        </w:rPr>
      </w:pPr>
      <w:r w:rsidRPr="000505C6">
        <w:rPr>
          <w:rFonts w:ascii="Arial" w:hAnsi="Arial" w:cs="Arial"/>
          <w:sz w:val="20"/>
          <w:szCs w:val="20"/>
          <w:highlight w:val="yellow"/>
          <w:lang w:val="fr-CH"/>
        </w:rPr>
        <w:t xml:space="preserve">vers le communiqué de presse et les trois résolutions : </w:t>
      </w:r>
      <w:r w:rsidRPr="000505C6">
        <w:rPr>
          <w:rFonts w:ascii="Arial" w:hAnsi="Arial" w:cs="Arial"/>
          <w:sz w:val="20"/>
          <w:szCs w:val="20"/>
          <w:highlight w:val="yellow"/>
          <w:u w:val="single"/>
          <w:lang w:val="fr-CH"/>
        </w:rPr>
        <w:t>www.travailsuisse.ch/searchables/4681</w:t>
      </w:r>
    </w:p>
    <w:p w:rsidR="00CC0B77" w:rsidRDefault="00CC0B77" w:rsidP="00CE53FA">
      <w:pPr>
        <w:spacing w:after="0" w:line="300" w:lineRule="exact"/>
        <w:rPr>
          <w:rFonts w:ascii="Arial" w:hAnsi="Arial" w:cs="Arial"/>
          <w:sz w:val="20"/>
          <w:szCs w:val="20"/>
          <w:lang w:val="fr-CH"/>
        </w:rPr>
      </w:pPr>
    </w:p>
    <w:p w:rsidR="00CC0B77" w:rsidRDefault="00CC0B77" w:rsidP="00CE53FA">
      <w:pPr>
        <w:spacing w:after="0" w:line="300" w:lineRule="exact"/>
        <w:rPr>
          <w:rFonts w:ascii="Arial" w:hAnsi="Arial" w:cs="Arial"/>
          <w:sz w:val="20"/>
          <w:szCs w:val="20"/>
          <w:lang w:val="fr-CH"/>
        </w:rPr>
      </w:pPr>
      <w:r w:rsidRPr="00DC599A">
        <w:rPr>
          <w:rFonts w:ascii="Arial" w:hAnsi="Arial" w:cs="Arial"/>
          <w:sz w:val="20"/>
          <w:szCs w:val="20"/>
          <w:u w:val="single"/>
          <w:lang w:val="fr-CH"/>
        </w:rPr>
        <w:t>Pour d’autres informations</w:t>
      </w:r>
      <w:r>
        <w:rPr>
          <w:rFonts w:ascii="Arial" w:hAnsi="Arial" w:cs="Arial"/>
          <w:sz w:val="20"/>
          <w:szCs w:val="20"/>
          <w:lang w:val="fr-CH"/>
        </w:rPr>
        <w:t> :</w:t>
      </w:r>
    </w:p>
    <w:p w:rsidR="00CC0B77" w:rsidRDefault="00CC0B77" w:rsidP="00CE53FA">
      <w:pPr>
        <w:spacing w:after="0" w:line="300" w:lineRule="exact"/>
        <w:rPr>
          <w:rFonts w:ascii="Arial" w:hAnsi="Arial" w:cs="Arial"/>
          <w:sz w:val="20"/>
          <w:szCs w:val="20"/>
          <w:lang w:val="fr-CH"/>
        </w:rPr>
      </w:pPr>
      <w:r>
        <w:rPr>
          <w:rFonts w:ascii="Arial" w:hAnsi="Arial" w:cs="Arial"/>
          <w:sz w:val="20"/>
          <w:szCs w:val="20"/>
          <w:lang w:val="fr-CH"/>
        </w:rPr>
        <w:t>Adrian Wüthrich, président de Travail.Suisse, Mobile : 079 287 04 93</w:t>
      </w:r>
    </w:p>
    <w:p w:rsidR="00CC0B77" w:rsidRDefault="00CC0B77" w:rsidP="00CE53FA">
      <w:pPr>
        <w:spacing w:after="0" w:line="300" w:lineRule="exact"/>
        <w:rPr>
          <w:rFonts w:ascii="Arial" w:hAnsi="Arial" w:cs="Arial"/>
          <w:sz w:val="20"/>
          <w:szCs w:val="20"/>
          <w:lang w:val="fr-CH"/>
        </w:rPr>
      </w:pPr>
    </w:p>
    <w:p w:rsidR="00CC0B77" w:rsidRDefault="00CC0B77" w:rsidP="006F23F3">
      <w:pPr>
        <w:pBdr>
          <w:top w:val="single" w:sz="4" w:space="1" w:color="auto"/>
          <w:left w:val="single" w:sz="4" w:space="4" w:color="auto"/>
          <w:bottom w:val="single" w:sz="4" w:space="1" w:color="auto"/>
          <w:right w:val="single" w:sz="4" w:space="4" w:color="auto"/>
        </w:pBdr>
        <w:spacing w:after="0" w:line="300" w:lineRule="exact"/>
        <w:rPr>
          <w:rFonts w:ascii="Arial" w:hAnsi="Arial" w:cs="Arial"/>
          <w:sz w:val="20"/>
          <w:szCs w:val="20"/>
          <w:lang w:val="fr-CH"/>
        </w:rPr>
      </w:pPr>
      <w:r w:rsidRPr="006F23F3">
        <w:rPr>
          <w:rFonts w:ascii="Arial" w:hAnsi="Arial" w:cs="Arial"/>
          <w:b/>
          <w:sz w:val="20"/>
          <w:szCs w:val="20"/>
          <w:lang w:val="fr-CH"/>
        </w:rPr>
        <w:t>Save the date</w:t>
      </w:r>
      <w:r>
        <w:rPr>
          <w:rFonts w:ascii="Arial" w:hAnsi="Arial" w:cs="Arial"/>
          <w:sz w:val="20"/>
          <w:szCs w:val="20"/>
          <w:lang w:val="fr-CH"/>
        </w:rPr>
        <w:t> : lundi prochain, 30 avril (9h30 à Berne), Travail.Suisse présentera à l’occasion d’une conférence de presse le nouveau document de position « Egalité hommes-femmes aujourd’hui et demain</w:t>
      </w:r>
      <w:r w:rsidR="009E3E5E">
        <w:rPr>
          <w:rFonts w:ascii="Arial" w:hAnsi="Arial" w:cs="Arial"/>
          <w:sz w:val="20"/>
          <w:szCs w:val="20"/>
          <w:lang w:val="fr-CH"/>
        </w:rPr>
        <w:t> »</w:t>
      </w:r>
      <w:r>
        <w:rPr>
          <w:rFonts w:ascii="Arial" w:hAnsi="Arial" w:cs="Arial"/>
          <w:sz w:val="20"/>
          <w:szCs w:val="20"/>
          <w:lang w:val="fr-CH"/>
        </w:rPr>
        <w:t xml:space="preserve"> avec 28 revendications pour plus de liberté de choix et préserver la qualité de vie des travailleurs et travailleuses. Plus à ce sujet sous : www.travailsuisse.ch</w:t>
      </w:r>
    </w:p>
    <w:p w:rsidR="002021C9" w:rsidRPr="00EA11C5" w:rsidRDefault="002021C9" w:rsidP="00CE53FA">
      <w:pPr>
        <w:spacing w:after="0" w:line="300" w:lineRule="exact"/>
        <w:rPr>
          <w:rFonts w:ascii="Arial" w:hAnsi="Arial" w:cs="Arial"/>
          <w:strike/>
          <w:sz w:val="20"/>
          <w:szCs w:val="20"/>
          <w:lang w:val="fr-CH"/>
        </w:rPr>
      </w:pPr>
    </w:p>
    <w:p w:rsidR="003729F7" w:rsidRDefault="003729F7" w:rsidP="00940807">
      <w:pPr>
        <w:spacing w:after="0" w:line="300" w:lineRule="exact"/>
        <w:rPr>
          <w:rFonts w:ascii="Arial" w:hAnsi="Arial" w:cs="Arial"/>
          <w:sz w:val="20"/>
          <w:szCs w:val="20"/>
          <w:lang w:val="fr-CH"/>
        </w:rPr>
      </w:pPr>
    </w:p>
    <w:p w:rsidR="00317EE3" w:rsidRPr="00940807" w:rsidRDefault="00317EE3" w:rsidP="00940807">
      <w:pPr>
        <w:spacing w:after="0" w:line="300" w:lineRule="exact"/>
        <w:rPr>
          <w:rFonts w:ascii="Arial" w:hAnsi="Arial" w:cs="Arial"/>
          <w:sz w:val="20"/>
          <w:szCs w:val="20"/>
          <w:lang w:val="fr-CH"/>
        </w:rPr>
      </w:pPr>
    </w:p>
    <w:sectPr w:rsidR="00317EE3" w:rsidRPr="009408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C1CED"/>
    <w:multiLevelType w:val="hybridMultilevel"/>
    <w:tmpl w:val="D24C3168"/>
    <w:lvl w:ilvl="0" w:tplc="51FA667A">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07"/>
    <w:rsid w:val="0002506D"/>
    <w:rsid w:val="000505C6"/>
    <w:rsid w:val="000613B4"/>
    <w:rsid w:val="000A69A2"/>
    <w:rsid w:val="001E514C"/>
    <w:rsid w:val="001F1E8D"/>
    <w:rsid w:val="002021C9"/>
    <w:rsid w:val="00281B2B"/>
    <w:rsid w:val="002D4E26"/>
    <w:rsid w:val="002E5FDA"/>
    <w:rsid w:val="002E760F"/>
    <w:rsid w:val="003106CE"/>
    <w:rsid w:val="00317EE3"/>
    <w:rsid w:val="00353A8A"/>
    <w:rsid w:val="003729F7"/>
    <w:rsid w:val="0043362B"/>
    <w:rsid w:val="0045547C"/>
    <w:rsid w:val="004B5088"/>
    <w:rsid w:val="00543CE9"/>
    <w:rsid w:val="006A5A0A"/>
    <w:rsid w:val="006D63BF"/>
    <w:rsid w:val="006F23F3"/>
    <w:rsid w:val="00702F87"/>
    <w:rsid w:val="00783261"/>
    <w:rsid w:val="007A7D3B"/>
    <w:rsid w:val="00860359"/>
    <w:rsid w:val="008871DE"/>
    <w:rsid w:val="00940807"/>
    <w:rsid w:val="0099284A"/>
    <w:rsid w:val="009E3E5E"/>
    <w:rsid w:val="00A430F0"/>
    <w:rsid w:val="00A70A43"/>
    <w:rsid w:val="00B647FD"/>
    <w:rsid w:val="00BC261F"/>
    <w:rsid w:val="00BF1045"/>
    <w:rsid w:val="00C83642"/>
    <w:rsid w:val="00CC0B77"/>
    <w:rsid w:val="00CE53FA"/>
    <w:rsid w:val="00D359FD"/>
    <w:rsid w:val="00DC599A"/>
    <w:rsid w:val="00DE060D"/>
    <w:rsid w:val="00DE471C"/>
    <w:rsid w:val="00E113E6"/>
    <w:rsid w:val="00E35B58"/>
    <w:rsid w:val="00E921B2"/>
    <w:rsid w:val="00EA11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167BB-C0CE-4BB6-8331-E3DE5E56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0A43"/>
    <w:pPr>
      <w:ind w:left="720"/>
      <w:contextualSpacing/>
    </w:pPr>
  </w:style>
  <w:style w:type="paragraph" w:styleId="Sprechblasentext">
    <w:name w:val="Balloon Text"/>
    <w:basedOn w:val="Standard"/>
    <w:link w:val="SprechblasentextZchn"/>
    <w:uiPriority w:val="99"/>
    <w:semiHidden/>
    <w:unhideWhenUsed/>
    <w:rsid w:val="009928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28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C148687D-6B8A-4B2B-BA60-13947A55F31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4700</Characters>
  <Application>Microsoft Office Word</Application>
  <DocSecurity>0</DocSecurity>
  <Lines>39</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3</cp:revision>
  <cp:lastPrinted>2018-04-25T10:52:00Z</cp:lastPrinted>
  <dcterms:created xsi:type="dcterms:W3CDTF">2018-04-27T14:10:00Z</dcterms:created>
  <dcterms:modified xsi:type="dcterms:W3CDTF">2018-04-27T14:19:00Z</dcterms:modified>
</cp:coreProperties>
</file>