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93" w:rsidRPr="003B5A15" w:rsidRDefault="00E50493" w:rsidP="00B26FD0">
      <w:pPr>
        <w:tabs>
          <w:tab w:val="left" w:pos="990"/>
        </w:tabs>
        <w:rPr>
          <w:b/>
          <w:sz w:val="30"/>
          <w:szCs w:val="30"/>
        </w:rPr>
      </w:pPr>
      <w:r w:rsidRPr="003B5A15">
        <w:rPr>
          <w:rFonts w:eastAsia="Times New Roman"/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2596CB2" wp14:editId="4BABC3A0">
            <wp:simplePos x="0" y="0"/>
            <wp:positionH relativeFrom="page">
              <wp:posOffset>-38100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  <w:r w:rsidRPr="003B5A15">
        <w:rPr>
          <w:sz w:val="20"/>
          <w:szCs w:val="20"/>
        </w:rPr>
        <w:t xml:space="preserve">Bern, </w:t>
      </w:r>
      <w:r w:rsidR="00F60DF1">
        <w:rPr>
          <w:sz w:val="20"/>
          <w:szCs w:val="20"/>
        </w:rPr>
        <w:t>2</w:t>
      </w:r>
      <w:r w:rsidR="001522F3">
        <w:rPr>
          <w:sz w:val="20"/>
          <w:szCs w:val="20"/>
        </w:rPr>
        <w:t>7. April 2018</w:t>
      </w:r>
    </w:p>
    <w:p w:rsidR="00E50493" w:rsidRPr="003B5A15" w:rsidRDefault="00E50493" w:rsidP="00B26FD0">
      <w:pPr>
        <w:tabs>
          <w:tab w:val="left" w:pos="990"/>
        </w:tabs>
        <w:rPr>
          <w:sz w:val="20"/>
          <w:szCs w:val="20"/>
        </w:rPr>
      </w:pPr>
    </w:p>
    <w:p w:rsidR="00E57DB7" w:rsidRPr="001C4402" w:rsidRDefault="00F60DF1" w:rsidP="001C4402">
      <w:pPr>
        <w:tabs>
          <w:tab w:val="left" w:pos="990"/>
        </w:tabs>
        <w:spacing w:line="360" w:lineRule="atLeast"/>
        <w:rPr>
          <w:b/>
          <w:sz w:val="30"/>
          <w:szCs w:val="30"/>
        </w:rPr>
      </w:pPr>
      <w:r w:rsidRPr="001C4402">
        <w:rPr>
          <w:b/>
          <w:sz w:val="30"/>
          <w:szCs w:val="30"/>
        </w:rPr>
        <w:t xml:space="preserve">DV </w:t>
      </w:r>
      <w:r w:rsidR="00E57DB7" w:rsidRPr="001C4402">
        <w:rPr>
          <w:b/>
          <w:sz w:val="30"/>
          <w:szCs w:val="30"/>
        </w:rPr>
        <w:t xml:space="preserve">von Travail.Suisse </w:t>
      </w:r>
      <w:r w:rsidR="001C4402" w:rsidRPr="001C4402">
        <w:rPr>
          <w:b/>
          <w:sz w:val="30"/>
          <w:szCs w:val="30"/>
        </w:rPr>
        <w:t xml:space="preserve">fordert eine schwarze Liste für lohndiskriminierende Unternehmen </w:t>
      </w:r>
    </w:p>
    <w:p w:rsidR="0062214D" w:rsidRPr="003B5A15" w:rsidRDefault="0062214D">
      <w:pPr>
        <w:rPr>
          <w:sz w:val="20"/>
          <w:szCs w:val="20"/>
        </w:rPr>
      </w:pPr>
    </w:p>
    <w:p w:rsidR="001C4402" w:rsidRDefault="008271DD">
      <w:pPr>
        <w:rPr>
          <w:b/>
          <w:sz w:val="20"/>
          <w:szCs w:val="20"/>
        </w:rPr>
      </w:pPr>
      <w:r w:rsidRPr="003B5A15">
        <w:rPr>
          <w:b/>
          <w:sz w:val="20"/>
          <w:szCs w:val="20"/>
        </w:rPr>
        <w:t>D</w:t>
      </w:r>
      <w:r w:rsidR="00F60DF1">
        <w:rPr>
          <w:b/>
          <w:sz w:val="20"/>
          <w:szCs w:val="20"/>
        </w:rPr>
        <w:t xml:space="preserve">ie Delegierten </w:t>
      </w:r>
      <w:r w:rsidRPr="003B5A15">
        <w:rPr>
          <w:b/>
          <w:sz w:val="20"/>
          <w:szCs w:val="20"/>
        </w:rPr>
        <w:t>von Travail.Suisse ha</w:t>
      </w:r>
      <w:r w:rsidR="00F60DF1">
        <w:rPr>
          <w:b/>
          <w:sz w:val="20"/>
          <w:szCs w:val="20"/>
        </w:rPr>
        <w:t>ben</w:t>
      </w:r>
      <w:r w:rsidRPr="003B5A15">
        <w:rPr>
          <w:b/>
          <w:sz w:val="20"/>
          <w:szCs w:val="20"/>
        </w:rPr>
        <w:t xml:space="preserve"> an </w:t>
      </w:r>
      <w:r w:rsidR="00F60DF1">
        <w:rPr>
          <w:b/>
          <w:sz w:val="20"/>
          <w:szCs w:val="20"/>
        </w:rPr>
        <w:t>ihrer</w:t>
      </w:r>
      <w:r w:rsidR="00F60DF1" w:rsidRPr="003B5A15">
        <w:rPr>
          <w:b/>
          <w:sz w:val="20"/>
          <w:szCs w:val="20"/>
        </w:rPr>
        <w:t xml:space="preserve"> </w:t>
      </w:r>
      <w:r w:rsidRPr="003B5A15">
        <w:rPr>
          <w:b/>
          <w:sz w:val="20"/>
          <w:szCs w:val="20"/>
        </w:rPr>
        <w:t xml:space="preserve">heutigen </w:t>
      </w:r>
      <w:r w:rsidR="00F60DF1">
        <w:rPr>
          <w:b/>
          <w:sz w:val="20"/>
          <w:szCs w:val="20"/>
        </w:rPr>
        <w:t xml:space="preserve">Versammlung </w:t>
      </w:r>
      <w:r w:rsidR="001522F3">
        <w:rPr>
          <w:b/>
          <w:sz w:val="20"/>
          <w:szCs w:val="20"/>
        </w:rPr>
        <w:t xml:space="preserve">gleich drei </w:t>
      </w:r>
      <w:r w:rsidR="00F60DF1">
        <w:rPr>
          <w:b/>
          <w:sz w:val="20"/>
          <w:szCs w:val="20"/>
        </w:rPr>
        <w:t>Resolution</w:t>
      </w:r>
      <w:r w:rsidR="001522F3">
        <w:rPr>
          <w:b/>
          <w:sz w:val="20"/>
          <w:szCs w:val="20"/>
        </w:rPr>
        <w:t xml:space="preserve">en verabschiedet. Passend zur aktuellen Diskussion stimmten die Delegierten </w:t>
      </w:r>
      <w:r w:rsidR="001522F3" w:rsidRPr="008756D4">
        <w:rPr>
          <w:b/>
          <w:sz w:val="20"/>
          <w:szCs w:val="20"/>
        </w:rPr>
        <w:t>einstimmig</w:t>
      </w:r>
      <w:r w:rsidR="001522F3">
        <w:rPr>
          <w:b/>
          <w:sz w:val="20"/>
          <w:szCs w:val="20"/>
        </w:rPr>
        <w:t xml:space="preserve"> der Resolution „Lohndiskriminierung – es braucht eine schwarze Liste der Unternehmen“ zu. Ebenfalls angenommen wurde</w:t>
      </w:r>
      <w:r w:rsidR="001C4402">
        <w:rPr>
          <w:b/>
          <w:sz w:val="20"/>
          <w:szCs w:val="20"/>
        </w:rPr>
        <w:t>n</w:t>
      </w:r>
      <w:r w:rsidR="001522F3">
        <w:rPr>
          <w:b/>
          <w:sz w:val="20"/>
          <w:szCs w:val="20"/>
        </w:rPr>
        <w:t xml:space="preserve"> die Resolution</w:t>
      </w:r>
      <w:r w:rsidR="001C4402">
        <w:rPr>
          <w:b/>
          <w:sz w:val="20"/>
          <w:szCs w:val="20"/>
        </w:rPr>
        <w:t xml:space="preserve">en </w:t>
      </w:r>
      <w:r w:rsidR="002E795E">
        <w:rPr>
          <w:b/>
          <w:sz w:val="20"/>
          <w:szCs w:val="20"/>
        </w:rPr>
        <w:t>zu</w:t>
      </w:r>
      <w:r w:rsidR="001C4402">
        <w:rPr>
          <w:b/>
          <w:sz w:val="20"/>
          <w:szCs w:val="20"/>
        </w:rPr>
        <w:t xml:space="preserve"> Personenfreizügigkeit und </w:t>
      </w:r>
      <w:r w:rsidR="004248D2">
        <w:rPr>
          <w:b/>
          <w:sz w:val="20"/>
          <w:szCs w:val="20"/>
        </w:rPr>
        <w:t>flankierenden Massnahmen</w:t>
      </w:r>
      <w:r w:rsidR="002E795E">
        <w:rPr>
          <w:b/>
          <w:sz w:val="20"/>
          <w:szCs w:val="20"/>
        </w:rPr>
        <w:t xml:space="preserve"> sowie zum Überwachungsgesetz</w:t>
      </w:r>
      <w:r w:rsidR="004248D2">
        <w:rPr>
          <w:b/>
          <w:sz w:val="20"/>
          <w:szCs w:val="20"/>
        </w:rPr>
        <w:t xml:space="preserve"> mit den Sozialdetektiven</w:t>
      </w:r>
      <w:r w:rsidR="001C4402">
        <w:rPr>
          <w:b/>
          <w:sz w:val="20"/>
          <w:szCs w:val="20"/>
        </w:rPr>
        <w:t xml:space="preserve">. </w:t>
      </w:r>
    </w:p>
    <w:p w:rsidR="00F138F1" w:rsidRPr="003B5A15" w:rsidRDefault="00F138F1">
      <w:pPr>
        <w:rPr>
          <w:sz w:val="20"/>
          <w:szCs w:val="20"/>
        </w:rPr>
      </w:pPr>
    </w:p>
    <w:p w:rsidR="0050322D" w:rsidRPr="008756D4" w:rsidRDefault="0050322D" w:rsidP="001C4402">
      <w:pPr>
        <w:rPr>
          <w:sz w:val="20"/>
          <w:szCs w:val="20"/>
        </w:rPr>
      </w:pPr>
      <w:r>
        <w:rPr>
          <w:sz w:val="20"/>
          <w:szCs w:val="20"/>
        </w:rPr>
        <w:t xml:space="preserve">Gleich zu Beginn der diesjährigen Delegiertenversammlung lobte Adrian Wüthrich als Präsident von Travail.Suisse den Einsatz der Mitgliedsverbände für die Vaterschaftsurlaubs-Initiative: „Wir haben gemeinsam innert nur einem Jahr die nötigen Unterschriften für einen vernünftigen Vaterschaftsurlaub gesammelt, </w:t>
      </w:r>
      <w:r w:rsidR="00CD3A7A">
        <w:rPr>
          <w:sz w:val="20"/>
          <w:szCs w:val="20"/>
        </w:rPr>
        <w:t>das ist eine grosse Leistung</w:t>
      </w:r>
      <w:r w:rsidR="00CD3A7A" w:rsidRPr="008756D4">
        <w:rPr>
          <w:sz w:val="20"/>
          <w:szCs w:val="20"/>
        </w:rPr>
        <w:t>.</w:t>
      </w:r>
      <w:r w:rsidRPr="008756D4">
        <w:rPr>
          <w:sz w:val="20"/>
          <w:szCs w:val="20"/>
        </w:rPr>
        <w:t xml:space="preserve">“ </w:t>
      </w:r>
      <w:r w:rsidR="00D0483A" w:rsidRPr="008756D4">
        <w:rPr>
          <w:sz w:val="20"/>
          <w:szCs w:val="20"/>
        </w:rPr>
        <w:t>Die statutarischen Geschäfte zum</w:t>
      </w:r>
      <w:r w:rsidR="001C4402" w:rsidRPr="008756D4">
        <w:rPr>
          <w:sz w:val="20"/>
          <w:szCs w:val="20"/>
        </w:rPr>
        <w:t xml:space="preserve"> erfolgreichen Verbandsjahr 2017</w:t>
      </w:r>
      <w:r w:rsidR="00D0483A" w:rsidRPr="008756D4">
        <w:rPr>
          <w:sz w:val="20"/>
          <w:szCs w:val="20"/>
        </w:rPr>
        <w:t xml:space="preserve"> waren </w:t>
      </w:r>
      <w:r w:rsidR="00383D78" w:rsidRPr="008756D4">
        <w:rPr>
          <w:sz w:val="20"/>
          <w:szCs w:val="20"/>
        </w:rPr>
        <w:t>schnell behandelt</w:t>
      </w:r>
      <w:r w:rsidR="00362C30" w:rsidRPr="008756D4">
        <w:rPr>
          <w:sz w:val="20"/>
          <w:szCs w:val="20"/>
        </w:rPr>
        <w:t>, die Delegierten wählten Carole Furrer (Präsidentin SCIV) einstimmig zur neuen Vize-Präsidentin von Travail.Suisse</w:t>
      </w:r>
      <w:r w:rsidR="00383D78" w:rsidRPr="008756D4">
        <w:rPr>
          <w:sz w:val="20"/>
          <w:szCs w:val="20"/>
        </w:rPr>
        <w:t xml:space="preserve">. </w:t>
      </w:r>
    </w:p>
    <w:p w:rsidR="0050322D" w:rsidRDefault="0050322D" w:rsidP="001C4402">
      <w:pPr>
        <w:rPr>
          <w:sz w:val="20"/>
          <w:szCs w:val="20"/>
        </w:rPr>
      </w:pPr>
    </w:p>
    <w:p w:rsidR="008271DD" w:rsidRDefault="00497BB1" w:rsidP="00EB2A46">
      <w:pPr>
        <w:rPr>
          <w:sz w:val="20"/>
          <w:szCs w:val="20"/>
        </w:rPr>
      </w:pPr>
      <w:r>
        <w:rPr>
          <w:sz w:val="20"/>
          <w:szCs w:val="20"/>
        </w:rPr>
        <w:t>Für Interesse sorgte der Auftritt von Suva-Ratspräsident Gabriele Gendotti.</w:t>
      </w:r>
      <w:r w:rsidR="002E795E">
        <w:rPr>
          <w:sz w:val="20"/>
          <w:szCs w:val="20"/>
        </w:rPr>
        <w:t xml:space="preserve"> </w:t>
      </w:r>
      <w:r>
        <w:rPr>
          <w:sz w:val="20"/>
          <w:szCs w:val="20"/>
        </w:rPr>
        <w:t>In seiner Rede zum 100 Jahre Jubiläum der Suva bekräftigte er die Wichtigkeit der Gewerkschaften für das Selbstverständnis der Suva</w:t>
      </w:r>
      <w:r w:rsidRPr="00462A81">
        <w:rPr>
          <w:sz w:val="20"/>
          <w:szCs w:val="20"/>
        </w:rPr>
        <w:t>.</w:t>
      </w:r>
      <w:r>
        <w:rPr>
          <w:sz w:val="20"/>
          <w:szCs w:val="20"/>
        </w:rPr>
        <w:t xml:space="preserve"> Arno Kerst, Präsident der </w:t>
      </w:r>
      <w:r w:rsidR="0050322D">
        <w:rPr>
          <w:sz w:val="20"/>
          <w:szCs w:val="20"/>
        </w:rPr>
        <w:t>Gewerkschaft</w:t>
      </w:r>
      <w:r>
        <w:rPr>
          <w:sz w:val="20"/>
          <w:szCs w:val="20"/>
        </w:rPr>
        <w:t xml:space="preserve"> Syna und Mitglied des Suva-Ratsausschuss präsentierte im Anschluss die Sicht der Arbeitnehmenden auf die Suva und erläuterte, weshalb </w:t>
      </w:r>
      <w:r w:rsidR="0050322D">
        <w:rPr>
          <w:sz w:val="20"/>
          <w:szCs w:val="20"/>
        </w:rPr>
        <w:t>Travail.Suisse mit Syna</w:t>
      </w:r>
      <w:r>
        <w:rPr>
          <w:sz w:val="20"/>
          <w:szCs w:val="20"/>
        </w:rPr>
        <w:t xml:space="preserve"> das Referendum gegen </w:t>
      </w:r>
      <w:r w:rsidR="002E795E">
        <w:rPr>
          <w:sz w:val="20"/>
          <w:szCs w:val="20"/>
        </w:rPr>
        <w:t>das</w:t>
      </w:r>
      <w:r>
        <w:rPr>
          <w:sz w:val="20"/>
          <w:szCs w:val="20"/>
        </w:rPr>
        <w:t xml:space="preserve"> neue </w:t>
      </w:r>
      <w:r w:rsidRPr="001028AD">
        <w:rPr>
          <w:sz w:val="20"/>
          <w:szCs w:val="20"/>
        </w:rPr>
        <w:t xml:space="preserve">Überwachungsgesetz unterstützt. „Das </w:t>
      </w:r>
      <w:r w:rsidR="002E795E" w:rsidRPr="001028AD">
        <w:rPr>
          <w:sz w:val="20"/>
          <w:szCs w:val="20"/>
        </w:rPr>
        <w:t xml:space="preserve">Gesetz </w:t>
      </w:r>
      <w:r w:rsidRPr="001028AD">
        <w:rPr>
          <w:sz w:val="20"/>
          <w:szCs w:val="20"/>
        </w:rPr>
        <w:t xml:space="preserve">schiesst über das Ziel hinaus. </w:t>
      </w:r>
      <w:r w:rsidR="002E795E" w:rsidRPr="001028AD">
        <w:rPr>
          <w:sz w:val="20"/>
          <w:szCs w:val="20"/>
        </w:rPr>
        <w:t>Wir</w:t>
      </w:r>
      <w:r w:rsidRPr="001028AD">
        <w:rPr>
          <w:sz w:val="20"/>
          <w:szCs w:val="20"/>
        </w:rPr>
        <w:t xml:space="preserve"> </w:t>
      </w:r>
      <w:r w:rsidR="004F014A" w:rsidRPr="001028AD">
        <w:rPr>
          <w:sz w:val="20"/>
          <w:szCs w:val="20"/>
        </w:rPr>
        <w:t xml:space="preserve">unterstützen deshalb das Referendum gegen Sozialdetektive, die alle Versicherten in der Schweiz ohne richterliche Genehmigung observieren können – bis </w:t>
      </w:r>
      <w:r w:rsidR="002E795E" w:rsidRPr="001028AD">
        <w:rPr>
          <w:sz w:val="20"/>
          <w:szCs w:val="20"/>
        </w:rPr>
        <w:t xml:space="preserve">hinein </w:t>
      </w:r>
      <w:r w:rsidR="004F014A" w:rsidRPr="001028AD">
        <w:rPr>
          <w:sz w:val="20"/>
          <w:szCs w:val="20"/>
        </w:rPr>
        <w:t>ins Schlafzimmer.“ Die Delegierten von Travail.Suisse haben in der Folge die Resolution „Überwachungsgesetzt: Versicherungsmissbrauch bekämpfen, aber rechtsstaatlich korrekt</w:t>
      </w:r>
      <w:r w:rsidR="004F014A">
        <w:rPr>
          <w:sz w:val="20"/>
          <w:szCs w:val="20"/>
        </w:rPr>
        <w:t xml:space="preserve"> und verhältnismässig“ </w:t>
      </w:r>
      <w:r w:rsidR="004F014A" w:rsidRPr="008627D6">
        <w:rPr>
          <w:sz w:val="20"/>
          <w:szCs w:val="20"/>
        </w:rPr>
        <w:t>einstimmig</w:t>
      </w:r>
      <w:r w:rsidR="004F014A">
        <w:rPr>
          <w:sz w:val="20"/>
          <w:szCs w:val="20"/>
        </w:rPr>
        <w:t xml:space="preserve"> angenommen. </w:t>
      </w:r>
      <w:r w:rsidR="004248D2">
        <w:rPr>
          <w:sz w:val="20"/>
          <w:szCs w:val="20"/>
        </w:rPr>
        <w:t xml:space="preserve">Neben der Unterstützung des Referendums appellierten die Delegierten an die Suva, ihre Vorbildrolle wahrzunehmen und Observationen von Versicherten aus eigener Initiative von einen unabhängigen Stelle absegnen zu lassen. </w:t>
      </w:r>
    </w:p>
    <w:p w:rsidR="008756D4" w:rsidRPr="003B5A15" w:rsidRDefault="008756D4" w:rsidP="00EB2A46">
      <w:pPr>
        <w:rPr>
          <w:sz w:val="20"/>
          <w:szCs w:val="20"/>
        </w:rPr>
      </w:pPr>
    </w:p>
    <w:p w:rsidR="00F60DF1" w:rsidRDefault="00F60DF1" w:rsidP="00F138F1">
      <w:pPr>
        <w:rPr>
          <w:sz w:val="20"/>
          <w:szCs w:val="20"/>
        </w:rPr>
      </w:pPr>
    </w:p>
    <w:p w:rsidR="00F60DF1" w:rsidRPr="0030672F" w:rsidRDefault="00615A4D" w:rsidP="00F138F1">
      <w:pPr>
        <w:rPr>
          <w:b/>
          <w:sz w:val="20"/>
          <w:szCs w:val="20"/>
        </w:rPr>
      </w:pPr>
      <w:r w:rsidRPr="008756D4">
        <w:rPr>
          <w:b/>
          <w:sz w:val="20"/>
          <w:szCs w:val="20"/>
        </w:rPr>
        <w:t>Einstimmiges</w:t>
      </w:r>
      <w:r>
        <w:rPr>
          <w:b/>
          <w:sz w:val="20"/>
          <w:szCs w:val="20"/>
        </w:rPr>
        <w:t xml:space="preserve"> </w:t>
      </w:r>
      <w:r w:rsidR="00F60DF1">
        <w:rPr>
          <w:b/>
          <w:sz w:val="20"/>
          <w:szCs w:val="20"/>
        </w:rPr>
        <w:t>Ja zur</w:t>
      </w:r>
      <w:r w:rsidR="00F60DF1" w:rsidRPr="0030672F">
        <w:rPr>
          <w:b/>
          <w:sz w:val="20"/>
          <w:szCs w:val="20"/>
        </w:rPr>
        <w:t xml:space="preserve"> Resolution </w:t>
      </w:r>
      <w:r w:rsidR="006F01A9">
        <w:rPr>
          <w:b/>
          <w:sz w:val="20"/>
          <w:szCs w:val="20"/>
        </w:rPr>
        <w:t>eine schwarze Liste d</w:t>
      </w:r>
      <w:bookmarkStart w:id="0" w:name="_GoBack"/>
      <w:bookmarkEnd w:id="0"/>
      <w:r w:rsidR="006F01A9">
        <w:rPr>
          <w:b/>
          <w:sz w:val="20"/>
          <w:szCs w:val="20"/>
        </w:rPr>
        <w:t>er lohndiskriminierenden Unternehmen</w:t>
      </w:r>
    </w:p>
    <w:p w:rsidR="00F60DF1" w:rsidRDefault="00F60DF1" w:rsidP="00F138F1">
      <w:pPr>
        <w:rPr>
          <w:sz w:val="20"/>
          <w:szCs w:val="20"/>
        </w:rPr>
      </w:pPr>
    </w:p>
    <w:p w:rsidR="0030672F" w:rsidRDefault="00615A4D" w:rsidP="00615A4D">
      <w:pPr>
        <w:rPr>
          <w:sz w:val="20"/>
          <w:szCs w:val="20"/>
        </w:rPr>
      </w:pPr>
      <w:r w:rsidRPr="00615A4D">
        <w:rPr>
          <w:sz w:val="20"/>
          <w:szCs w:val="20"/>
        </w:rPr>
        <w:t xml:space="preserve">Im Februar hat der Ständerat mit der Rückweisung des Revisionsentwurfs des Gleichstellungsgesetzes GlG schockiert. Er </w:t>
      </w:r>
      <w:r w:rsidR="002E795E">
        <w:rPr>
          <w:sz w:val="20"/>
          <w:szCs w:val="20"/>
        </w:rPr>
        <w:t>zeigte</w:t>
      </w:r>
      <w:r w:rsidRPr="00615A4D">
        <w:rPr>
          <w:sz w:val="20"/>
          <w:szCs w:val="20"/>
        </w:rPr>
        <w:t xml:space="preserve"> damit seine Geringschätzung gegenüber de</w:t>
      </w:r>
      <w:r w:rsidR="0050322D">
        <w:rPr>
          <w:sz w:val="20"/>
          <w:szCs w:val="20"/>
        </w:rPr>
        <w:t xml:space="preserve">r Lohndiskriminierung der Frauen, die </w:t>
      </w:r>
      <w:r>
        <w:rPr>
          <w:sz w:val="20"/>
          <w:szCs w:val="20"/>
        </w:rPr>
        <w:t xml:space="preserve">noch immer </w:t>
      </w:r>
      <w:r w:rsidR="004248D2">
        <w:rPr>
          <w:sz w:val="20"/>
          <w:szCs w:val="20"/>
        </w:rPr>
        <w:t>mindestens</w:t>
      </w:r>
      <w:r>
        <w:rPr>
          <w:sz w:val="20"/>
          <w:szCs w:val="20"/>
        </w:rPr>
        <w:t xml:space="preserve"> 7</w:t>
      </w:r>
      <w:r w:rsidR="004248D2">
        <w:rPr>
          <w:sz w:val="20"/>
          <w:szCs w:val="20"/>
        </w:rPr>
        <w:t>,7</w:t>
      </w:r>
      <w:r>
        <w:rPr>
          <w:sz w:val="20"/>
          <w:szCs w:val="20"/>
        </w:rPr>
        <w:t xml:space="preserve"> Milliarden Franken</w:t>
      </w:r>
      <w:r w:rsidR="0050322D">
        <w:rPr>
          <w:sz w:val="20"/>
          <w:szCs w:val="20"/>
        </w:rPr>
        <w:t xml:space="preserve"> </w:t>
      </w:r>
      <w:r w:rsidR="004248D2">
        <w:rPr>
          <w:sz w:val="20"/>
          <w:szCs w:val="20"/>
        </w:rPr>
        <w:t>jährlich ausmacht</w:t>
      </w:r>
      <w:r w:rsidRPr="00615A4D">
        <w:rPr>
          <w:sz w:val="20"/>
          <w:szCs w:val="20"/>
        </w:rPr>
        <w:t>.</w:t>
      </w:r>
      <w:r>
        <w:rPr>
          <w:sz w:val="20"/>
          <w:szCs w:val="20"/>
        </w:rPr>
        <w:t xml:space="preserve"> Der Politik scheint das egal zu sein, sogar eine regelmässige, obligatorische Selbstkontrolle – ohne Sanktionen notabene – war zu viel. </w:t>
      </w:r>
      <w:r w:rsidR="00572355">
        <w:rPr>
          <w:sz w:val="20"/>
          <w:szCs w:val="20"/>
        </w:rPr>
        <w:t>Der</w:t>
      </w:r>
      <w:r>
        <w:rPr>
          <w:sz w:val="20"/>
          <w:szCs w:val="20"/>
        </w:rPr>
        <w:t xml:space="preserve"> Entscheid </w:t>
      </w:r>
      <w:r w:rsidR="00572355">
        <w:rPr>
          <w:sz w:val="20"/>
          <w:szCs w:val="20"/>
        </w:rPr>
        <w:t xml:space="preserve">des Ständerats </w:t>
      </w:r>
      <w:r>
        <w:rPr>
          <w:sz w:val="20"/>
          <w:szCs w:val="20"/>
        </w:rPr>
        <w:t xml:space="preserve">hat das Fass </w:t>
      </w:r>
      <w:r w:rsidR="00572355">
        <w:rPr>
          <w:sz w:val="20"/>
          <w:szCs w:val="20"/>
        </w:rPr>
        <w:t xml:space="preserve">nun </w:t>
      </w:r>
      <w:r>
        <w:rPr>
          <w:sz w:val="20"/>
          <w:szCs w:val="20"/>
        </w:rPr>
        <w:t>zum Überlaufen</w:t>
      </w:r>
      <w:r w:rsidR="00572355">
        <w:rPr>
          <w:sz w:val="20"/>
          <w:szCs w:val="20"/>
        </w:rPr>
        <w:t xml:space="preserve"> gebracht:</w:t>
      </w:r>
      <w:r>
        <w:rPr>
          <w:sz w:val="20"/>
          <w:szCs w:val="20"/>
        </w:rPr>
        <w:t xml:space="preserve"> „</w:t>
      </w:r>
      <w:r w:rsidRPr="00615A4D">
        <w:rPr>
          <w:sz w:val="20"/>
          <w:szCs w:val="20"/>
        </w:rPr>
        <w:t xml:space="preserve">Wir, die Gewerkschaften und Personalverbände, glauben nicht mehr an </w:t>
      </w:r>
      <w:r w:rsidR="0050322D">
        <w:rPr>
          <w:sz w:val="20"/>
          <w:szCs w:val="20"/>
        </w:rPr>
        <w:t>schöne</w:t>
      </w:r>
      <w:r w:rsidRPr="00615A4D">
        <w:rPr>
          <w:sz w:val="20"/>
          <w:szCs w:val="20"/>
        </w:rPr>
        <w:t xml:space="preserve"> Worte</w:t>
      </w:r>
      <w:r w:rsidR="00572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Das </w:t>
      </w:r>
      <w:r w:rsidRPr="00615A4D">
        <w:rPr>
          <w:sz w:val="20"/>
          <w:szCs w:val="20"/>
        </w:rPr>
        <w:t>vor 22 Jahren in Kraft getretene Gesetz</w:t>
      </w:r>
      <w:r>
        <w:rPr>
          <w:sz w:val="20"/>
          <w:szCs w:val="20"/>
        </w:rPr>
        <w:t xml:space="preserve"> muss jetzt</w:t>
      </w:r>
      <w:r w:rsidRPr="00615A4D">
        <w:rPr>
          <w:sz w:val="20"/>
          <w:szCs w:val="20"/>
        </w:rPr>
        <w:t xml:space="preserve"> endlich </w:t>
      </w:r>
      <w:r w:rsidR="00572355">
        <w:rPr>
          <w:sz w:val="20"/>
          <w:szCs w:val="20"/>
        </w:rPr>
        <w:t>wirken</w:t>
      </w:r>
      <w:r>
        <w:rPr>
          <w:sz w:val="20"/>
          <w:szCs w:val="20"/>
        </w:rPr>
        <w:t xml:space="preserve">, sonst </w:t>
      </w:r>
      <w:r w:rsidR="0050322D">
        <w:rPr>
          <w:sz w:val="20"/>
          <w:szCs w:val="20"/>
        </w:rPr>
        <w:t>schreiten</w:t>
      </w:r>
      <w:r>
        <w:rPr>
          <w:sz w:val="20"/>
          <w:szCs w:val="20"/>
        </w:rPr>
        <w:t xml:space="preserve"> </w:t>
      </w:r>
      <w:r w:rsidR="004248D2">
        <w:rPr>
          <w:sz w:val="20"/>
          <w:szCs w:val="20"/>
        </w:rPr>
        <w:t xml:space="preserve">wir </w:t>
      </w:r>
      <w:r>
        <w:rPr>
          <w:sz w:val="20"/>
          <w:szCs w:val="20"/>
        </w:rPr>
        <w:t xml:space="preserve">zur Tat und </w:t>
      </w:r>
      <w:r w:rsidR="0050322D">
        <w:rPr>
          <w:sz w:val="20"/>
          <w:szCs w:val="20"/>
        </w:rPr>
        <w:t xml:space="preserve">erstellen </w:t>
      </w:r>
      <w:r>
        <w:rPr>
          <w:sz w:val="20"/>
          <w:szCs w:val="20"/>
        </w:rPr>
        <w:t xml:space="preserve">eine schwarze </w:t>
      </w:r>
      <w:r>
        <w:rPr>
          <w:sz w:val="20"/>
          <w:szCs w:val="20"/>
        </w:rPr>
        <w:lastRenderedPageBreak/>
        <w:t xml:space="preserve">Liste für lohndiskriminierende Firmen“, bekräftigt Valérie Borioli Sandoz, Leiterin Gleichstellungsgesetz bei Travail.Suisse. </w:t>
      </w:r>
    </w:p>
    <w:p w:rsidR="0030672F" w:rsidRDefault="0030672F" w:rsidP="00F138F1">
      <w:pPr>
        <w:rPr>
          <w:sz w:val="20"/>
          <w:szCs w:val="20"/>
        </w:rPr>
      </w:pPr>
    </w:p>
    <w:p w:rsidR="00175CA6" w:rsidRDefault="00175CA6" w:rsidP="00F138F1">
      <w:pPr>
        <w:rPr>
          <w:sz w:val="20"/>
          <w:szCs w:val="20"/>
        </w:rPr>
      </w:pPr>
    </w:p>
    <w:p w:rsidR="00F60DF1" w:rsidRPr="0030672F" w:rsidRDefault="00F60DF1" w:rsidP="00F138F1">
      <w:pPr>
        <w:rPr>
          <w:b/>
          <w:sz w:val="20"/>
          <w:szCs w:val="20"/>
        </w:rPr>
      </w:pPr>
      <w:r w:rsidRPr="0030672F">
        <w:rPr>
          <w:b/>
          <w:sz w:val="20"/>
          <w:szCs w:val="20"/>
        </w:rPr>
        <w:t xml:space="preserve">Ja zur Resolution </w:t>
      </w:r>
      <w:r w:rsidR="006F01A9">
        <w:rPr>
          <w:b/>
          <w:sz w:val="20"/>
          <w:szCs w:val="20"/>
        </w:rPr>
        <w:t xml:space="preserve">zu Personenfreizügigkeit und </w:t>
      </w:r>
      <w:r w:rsidR="004248D2">
        <w:rPr>
          <w:b/>
          <w:sz w:val="20"/>
          <w:szCs w:val="20"/>
        </w:rPr>
        <w:t>flankierenden Massnahmen</w:t>
      </w:r>
    </w:p>
    <w:p w:rsidR="00E06B3C" w:rsidRDefault="00E06B3C" w:rsidP="00E06B3C">
      <w:pPr>
        <w:rPr>
          <w:sz w:val="20"/>
          <w:szCs w:val="20"/>
        </w:rPr>
      </w:pPr>
    </w:p>
    <w:p w:rsidR="00E06B3C" w:rsidRDefault="00CD3A7A" w:rsidP="00E06B3C">
      <w:pPr>
        <w:rPr>
          <w:sz w:val="20"/>
          <w:szCs w:val="20"/>
        </w:rPr>
      </w:pPr>
      <w:r>
        <w:rPr>
          <w:sz w:val="20"/>
          <w:szCs w:val="20"/>
        </w:rPr>
        <w:t>Alarmsignale</w:t>
      </w:r>
      <w:r w:rsidR="00572355">
        <w:rPr>
          <w:sz w:val="20"/>
          <w:szCs w:val="20"/>
        </w:rPr>
        <w:t xml:space="preserve"> blinken auch beim Blick auf die </w:t>
      </w:r>
      <w:r>
        <w:rPr>
          <w:sz w:val="20"/>
          <w:szCs w:val="20"/>
        </w:rPr>
        <w:t>aktuellen</w:t>
      </w:r>
      <w:r w:rsidR="00572355">
        <w:rPr>
          <w:sz w:val="20"/>
          <w:szCs w:val="20"/>
        </w:rPr>
        <w:t xml:space="preserve"> Entwicklungen </w:t>
      </w:r>
      <w:r>
        <w:rPr>
          <w:sz w:val="20"/>
          <w:szCs w:val="20"/>
        </w:rPr>
        <w:t>zu</w:t>
      </w:r>
      <w:r w:rsidR="00572355">
        <w:rPr>
          <w:sz w:val="20"/>
          <w:szCs w:val="20"/>
        </w:rPr>
        <w:t xml:space="preserve"> Personenfreizügigkeit und flankierende Massnahmen (FlaM). Der jüngste Frontala</w:t>
      </w:r>
      <w:r w:rsidR="00E06B3C">
        <w:rPr>
          <w:sz w:val="20"/>
          <w:szCs w:val="20"/>
        </w:rPr>
        <w:t xml:space="preserve">ngriff </w:t>
      </w:r>
      <w:r>
        <w:rPr>
          <w:sz w:val="20"/>
          <w:szCs w:val="20"/>
        </w:rPr>
        <w:t>von Seiten</w:t>
      </w:r>
      <w:r w:rsidR="00572355">
        <w:rPr>
          <w:sz w:val="20"/>
          <w:szCs w:val="20"/>
        </w:rPr>
        <w:t xml:space="preserve"> der SVP</w:t>
      </w:r>
      <w:r>
        <w:rPr>
          <w:sz w:val="20"/>
          <w:szCs w:val="20"/>
        </w:rPr>
        <w:t xml:space="preserve"> war die</w:t>
      </w:r>
      <w:r w:rsidR="00572355">
        <w:rPr>
          <w:sz w:val="20"/>
          <w:szCs w:val="20"/>
        </w:rPr>
        <w:t xml:space="preserve"> Lancierung der </w:t>
      </w:r>
      <w:r w:rsidR="00E06B3C" w:rsidRPr="00E06B3C">
        <w:rPr>
          <w:sz w:val="20"/>
          <w:szCs w:val="20"/>
        </w:rPr>
        <w:t>Kündigungsinitiative</w:t>
      </w:r>
      <w:r>
        <w:rPr>
          <w:sz w:val="20"/>
          <w:szCs w:val="20"/>
        </w:rPr>
        <w:t>:</w:t>
      </w:r>
      <w:r w:rsidR="00E06B3C" w:rsidRPr="00E06B3C">
        <w:rPr>
          <w:sz w:val="20"/>
          <w:szCs w:val="20"/>
        </w:rPr>
        <w:t xml:space="preserve"> </w:t>
      </w:r>
      <w:r w:rsidR="00572355">
        <w:rPr>
          <w:sz w:val="20"/>
          <w:szCs w:val="20"/>
        </w:rPr>
        <w:t xml:space="preserve">„Diese Initiative ist mehr als ein </w:t>
      </w:r>
      <w:r w:rsidR="00E06B3C" w:rsidRPr="00E06B3C">
        <w:rPr>
          <w:sz w:val="20"/>
          <w:szCs w:val="20"/>
        </w:rPr>
        <w:t xml:space="preserve">Angriff auf die </w:t>
      </w:r>
      <w:r w:rsidR="007A659F">
        <w:rPr>
          <w:sz w:val="20"/>
          <w:szCs w:val="20"/>
        </w:rPr>
        <w:t>bilateralen Verträge</w:t>
      </w:r>
      <w:r w:rsidR="00E06B3C">
        <w:rPr>
          <w:sz w:val="20"/>
          <w:szCs w:val="20"/>
        </w:rPr>
        <w:t xml:space="preserve">, </w:t>
      </w:r>
      <w:r>
        <w:rPr>
          <w:sz w:val="20"/>
          <w:szCs w:val="20"/>
        </w:rPr>
        <w:t>sie</w:t>
      </w:r>
      <w:r w:rsidR="00572355">
        <w:rPr>
          <w:sz w:val="20"/>
          <w:szCs w:val="20"/>
        </w:rPr>
        <w:t xml:space="preserve"> ist ein Angriff auf die schweizerische Errungenschaft der</w:t>
      </w:r>
      <w:r w:rsidR="00E06B3C">
        <w:rPr>
          <w:sz w:val="20"/>
          <w:szCs w:val="20"/>
        </w:rPr>
        <w:t xml:space="preserve"> Sozial</w:t>
      </w:r>
      <w:r w:rsidR="00E06B3C" w:rsidRPr="00E06B3C">
        <w:rPr>
          <w:sz w:val="20"/>
          <w:szCs w:val="20"/>
        </w:rPr>
        <w:t xml:space="preserve">partnerschaft im Allgemeinen und </w:t>
      </w:r>
      <w:r w:rsidR="00572355">
        <w:rPr>
          <w:sz w:val="20"/>
          <w:szCs w:val="20"/>
        </w:rPr>
        <w:t xml:space="preserve">auf </w:t>
      </w:r>
      <w:r w:rsidR="00E06B3C" w:rsidRPr="00E06B3C">
        <w:rPr>
          <w:sz w:val="20"/>
          <w:szCs w:val="20"/>
        </w:rPr>
        <w:t xml:space="preserve">die </w:t>
      </w:r>
      <w:r w:rsidR="007A659F">
        <w:rPr>
          <w:sz w:val="20"/>
          <w:szCs w:val="20"/>
        </w:rPr>
        <w:t>flankierenden Massnahmen</w:t>
      </w:r>
      <w:r w:rsidR="00E06B3C" w:rsidRPr="00E06B3C">
        <w:rPr>
          <w:sz w:val="20"/>
          <w:szCs w:val="20"/>
        </w:rPr>
        <w:t xml:space="preserve"> im Besonderen</w:t>
      </w:r>
      <w:r w:rsidR="00572355">
        <w:rPr>
          <w:sz w:val="20"/>
          <w:szCs w:val="20"/>
        </w:rPr>
        <w:t>“, sagt Gabriel Fischer, Leiter Wirtschaftspolitik. Und das, na</w:t>
      </w:r>
      <w:r w:rsidR="00E06B3C" w:rsidRPr="00E06B3C">
        <w:rPr>
          <w:sz w:val="20"/>
          <w:szCs w:val="20"/>
        </w:rPr>
        <w:t>ch</w:t>
      </w:r>
      <w:r w:rsidR="00E06B3C">
        <w:rPr>
          <w:sz w:val="20"/>
          <w:szCs w:val="20"/>
        </w:rPr>
        <w:t xml:space="preserve">dem knapp drei Jahre um eine EU-kompatible Umsetzung der </w:t>
      </w:r>
      <w:r w:rsidR="00E06B3C" w:rsidRPr="00E06B3C">
        <w:rPr>
          <w:sz w:val="20"/>
          <w:szCs w:val="20"/>
        </w:rPr>
        <w:t xml:space="preserve">Masseneinwanderungsinitiative (MEI) </w:t>
      </w:r>
      <w:r w:rsidR="00E06B3C">
        <w:rPr>
          <w:sz w:val="20"/>
          <w:szCs w:val="20"/>
        </w:rPr>
        <w:t>gerungen wurde</w:t>
      </w:r>
      <w:r w:rsidR="00572355">
        <w:rPr>
          <w:sz w:val="20"/>
          <w:szCs w:val="20"/>
        </w:rPr>
        <w:t xml:space="preserve"> und </w:t>
      </w:r>
      <w:r w:rsidR="00E06B3C">
        <w:rPr>
          <w:sz w:val="20"/>
          <w:szCs w:val="20"/>
        </w:rPr>
        <w:t xml:space="preserve">auf Mitte 2018 </w:t>
      </w:r>
      <w:r w:rsidR="004248D2">
        <w:rPr>
          <w:sz w:val="20"/>
          <w:szCs w:val="20"/>
        </w:rPr>
        <w:t xml:space="preserve">mit der Stellenmeldepflicht </w:t>
      </w:r>
      <w:r w:rsidR="00E06B3C">
        <w:rPr>
          <w:sz w:val="20"/>
          <w:szCs w:val="20"/>
        </w:rPr>
        <w:t>ein</w:t>
      </w:r>
      <w:r w:rsidR="00572355">
        <w:rPr>
          <w:sz w:val="20"/>
          <w:szCs w:val="20"/>
        </w:rPr>
        <w:t xml:space="preserve"> valables</w:t>
      </w:r>
      <w:r w:rsidR="00E06B3C">
        <w:rPr>
          <w:sz w:val="20"/>
          <w:szCs w:val="20"/>
        </w:rPr>
        <w:t xml:space="preserve"> In</w:t>
      </w:r>
      <w:r w:rsidR="00E06B3C" w:rsidRPr="00E06B3C">
        <w:rPr>
          <w:sz w:val="20"/>
          <w:szCs w:val="20"/>
        </w:rPr>
        <w:t>strument in Kraft</w:t>
      </w:r>
      <w:r w:rsidR="00572355">
        <w:rPr>
          <w:sz w:val="20"/>
          <w:szCs w:val="20"/>
        </w:rPr>
        <w:t xml:space="preserve"> tritt</w:t>
      </w:r>
      <w:r w:rsidR="00E06B3C" w:rsidRPr="00E06B3C">
        <w:rPr>
          <w:sz w:val="20"/>
          <w:szCs w:val="20"/>
        </w:rPr>
        <w:t xml:space="preserve">, </w:t>
      </w:r>
      <w:r w:rsidR="00E06B3C">
        <w:rPr>
          <w:sz w:val="20"/>
          <w:szCs w:val="20"/>
        </w:rPr>
        <w:t>das</w:t>
      </w:r>
      <w:r w:rsidR="00E06B3C" w:rsidRPr="00E06B3C">
        <w:rPr>
          <w:sz w:val="20"/>
          <w:szCs w:val="20"/>
        </w:rPr>
        <w:t xml:space="preserve"> die Chancen der inländischen Arbeitskräfte erhöht</w:t>
      </w:r>
      <w:r w:rsidR="00572355">
        <w:rPr>
          <w:sz w:val="20"/>
          <w:szCs w:val="20"/>
        </w:rPr>
        <w:t>. D</w:t>
      </w:r>
      <w:r w:rsidR="00855A33">
        <w:rPr>
          <w:sz w:val="20"/>
          <w:szCs w:val="20"/>
        </w:rPr>
        <w:t>och d</w:t>
      </w:r>
      <w:r w:rsidR="00572355">
        <w:rPr>
          <w:sz w:val="20"/>
          <w:szCs w:val="20"/>
        </w:rPr>
        <w:t>amit nicht genug:</w:t>
      </w:r>
      <w:r w:rsidR="00E06B3C" w:rsidRPr="00E06B3C">
        <w:rPr>
          <w:sz w:val="20"/>
          <w:szCs w:val="20"/>
        </w:rPr>
        <w:t xml:space="preserve"> Die FlaM drohen im Rahmen der Verhandlungen </w:t>
      </w:r>
      <w:r w:rsidR="00E06B3C">
        <w:rPr>
          <w:sz w:val="20"/>
          <w:szCs w:val="20"/>
        </w:rPr>
        <w:t>für ein institutionelles Rahmen</w:t>
      </w:r>
      <w:r w:rsidR="00E06B3C" w:rsidRPr="00E06B3C">
        <w:rPr>
          <w:sz w:val="20"/>
          <w:szCs w:val="20"/>
        </w:rPr>
        <w:t xml:space="preserve">abkommen zur Verhandlungsmasse zu verkommen oder durch EU-Gerichtsbarkeiten oder ein Schiedsgericht ausgehebelt zu werden. Travail.Suisse und die angeschlossenen Verbände </w:t>
      </w:r>
      <w:r w:rsidR="00E06B3C">
        <w:rPr>
          <w:sz w:val="20"/>
          <w:szCs w:val="20"/>
        </w:rPr>
        <w:t xml:space="preserve">stehen nach wie vor zu </w:t>
      </w:r>
      <w:r w:rsidR="00E06B3C" w:rsidRPr="00E06B3C">
        <w:rPr>
          <w:sz w:val="20"/>
          <w:szCs w:val="20"/>
        </w:rPr>
        <w:t xml:space="preserve">den bilateralen Verträgen. Allerdings muss das politische Versprechen von geschützten Löhnen und Arbeitsbedingungen </w:t>
      </w:r>
      <w:r w:rsidR="00E06B3C">
        <w:rPr>
          <w:sz w:val="20"/>
          <w:szCs w:val="20"/>
        </w:rPr>
        <w:t xml:space="preserve">zwingend </w:t>
      </w:r>
      <w:r w:rsidR="00E06B3C" w:rsidRPr="00E06B3C">
        <w:rPr>
          <w:sz w:val="20"/>
          <w:szCs w:val="20"/>
        </w:rPr>
        <w:t>eingehalten</w:t>
      </w:r>
      <w:r w:rsidR="00572355">
        <w:rPr>
          <w:sz w:val="20"/>
          <w:szCs w:val="20"/>
        </w:rPr>
        <w:t xml:space="preserve"> und</w:t>
      </w:r>
      <w:r w:rsidR="00E06B3C" w:rsidRPr="00E06B3C">
        <w:rPr>
          <w:sz w:val="20"/>
          <w:szCs w:val="20"/>
        </w:rPr>
        <w:t xml:space="preserve"> </w:t>
      </w:r>
      <w:r w:rsidR="00E06B3C">
        <w:rPr>
          <w:sz w:val="20"/>
          <w:szCs w:val="20"/>
        </w:rPr>
        <w:t>die flankierenden Massnahmen müssen angepasst und ausgebaut werden</w:t>
      </w:r>
      <w:r w:rsidR="00E06B3C" w:rsidRPr="00E06B3C">
        <w:rPr>
          <w:sz w:val="20"/>
          <w:szCs w:val="20"/>
        </w:rPr>
        <w:t>.</w:t>
      </w:r>
      <w:r w:rsidR="004248D2">
        <w:rPr>
          <w:sz w:val="20"/>
          <w:szCs w:val="20"/>
        </w:rPr>
        <w:t xml:space="preserve"> Die Freizügigkeitsrendite aus den bilateralen Verträgen muss der Gesamtbevölkerung zu Gute kommen und nicht nur den Unternehmen mit ihren Aktionären.</w:t>
      </w:r>
    </w:p>
    <w:p w:rsidR="00572355" w:rsidRDefault="00572355" w:rsidP="00F138F1">
      <w:pPr>
        <w:rPr>
          <w:sz w:val="20"/>
          <w:szCs w:val="20"/>
        </w:rPr>
      </w:pPr>
    </w:p>
    <w:p w:rsidR="008756D4" w:rsidRPr="008756D4" w:rsidRDefault="008756D4" w:rsidP="008756D4">
      <w:pPr>
        <w:pStyle w:val="Listenabsatz"/>
        <w:numPr>
          <w:ilvl w:val="0"/>
          <w:numId w:val="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zur Medienmitteilung und allen drei Resolutionen: </w:t>
      </w:r>
      <w:r w:rsidRPr="008756D4">
        <w:rPr>
          <w:sz w:val="20"/>
          <w:szCs w:val="20"/>
          <w:u w:val="single"/>
        </w:rPr>
        <w:t>www.travailsuisse.ch/searchables/4680</w:t>
      </w:r>
    </w:p>
    <w:p w:rsidR="008756D4" w:rsidRDefault="008756D4" w:rsidP="00F138F1">
      <w:pPr>
        <w:rPr>
          <w:sz w:val="20"/>
          <w:szCs w:val="20"/>
          <w:u w:val="single"/>
        </w:rPr>
      </w:pPr>
    </w:p>
    <w:p w:rsidR="00DF4AD8" w:rsidRPr="003B5A15" w:rsidRDefault="00DF4AD8" w:rsidP="00F138F1">
      <w:pPr>
        <w:rPr>
          <w:sz w:val="20"/>
          <w:szCs w:val="20"/>
          <w:u w:val="single"/>
        </w:rPr>
      </w:pPr>
      <w:r w:rsidRPr="003B5A15">
        <w:rPr>
          <w:sz w:val="20"/>
          <w:szCs w:val="20"/>
          <w:u w:val="single"/>
        </w:rPr>
        <w:t>Für weitere Informationen:</w:t>
      </w:r>
    </w:p>
    <w:p w:rsidR="0062214D" w:rsidRDefault="008271DD">
      <w:pPr>
        <w:rPr>
          <w:sz w:val="20"/>
          <w:szCs w:val="20"/>
        </w:rPr>
      </w:pPr>
      <w:r w:rsidRPr="003B5A15">
        <w:rPr>
          <w:sz w:val="20"/>
          <w:szCs w:val="20"/>
        </w:rPr>
        <w:t>Adrian Wüthrich, Präsident Travail.Suisse, Mobil: 079</w:t>
      </w:r>
      <w:r w:rsidR="0050322D">
        <w:rPr>
          <w:sz w:val="20"/>
          <w:szCs w:val="20"/>
        </w:rPr>
        <w:t xml:space="preserve">  </w:t>
      </w:r>
      <w:r w:rsidRPr="003B5A15">
        <w:rPr>
          <w:sz w:val="20"/>
          <w:szCs w:val="20"/>
        </w:rPr>
        <w:t xml:space="preserve"> 287 04 93</w:t>
      </w:r>
    </w:p>
    <w:p w:rsidR="0050322D" w:rsidRDefault="0050322D">
      <w:pPr>
        <w:rPr>
          <w:sz w:val="20"/>
          <w:szCs w:val="20"/>
        </w:rPr>
      </w:pPr>
    </w:p>
    <w:p w:rsidR="0050322D" w:rsidRPr="0050322D" w:rsidRDefault="0050322D" w:rsidP="0050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0322D">
        <w:rPr>
          <w:b/>
          <w:sz w:val="20"/>
          <w:szCs w:val="20"/>
        </w:rPr>
        <w:t>Save the date</w:t>
      </w:r>
      <w:r w:rsidRPr="0050322D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Am </w:t>
      </w:r>
      <w:r w:rsidRPr="0050322D">
        <w:rPr>
          <w:sz w:val="20"/>
          <w:szCs w:val="20"/>
        </w:rPr>
        <w:t xml:space="preserve">kommenden Montag, 30. April (9.30 Uhr, Bern) </w:t>
      </w:r>
      <w:r>
        <w:rPr>
          <w:sz w:val="20"/>
          <w:szCs w:val="20"/>
        </w:rPr>
        <w:t xml:space="preserve">präsentiert Travail.Suisse anlässlich einer Medienkonferenz das neue </w:t>
      </w:r>
      <w:r w:rsidRPr="0050322D">
        <w:rPr>
          <w:sz w:val="20"/>
          <w:szCs w:val="20"/>
        </w:rPr>
        <w:t>Positionspapier „Gleichstellung von Frau und Mann heute und morgen – 28 Forderungen für mehr Wahlfreiheit und zur Gewährleistung der Lebe</w:t>
      </w:r>
      <w:r>
        <w:rPr>
          <w:sz w:val="20"/>
          <w:szCs w:val="20"/>
        </w:rPr>
        <w:t xml:space="preserve">nsqualität von Arbeitnehmenden“. Mehr dazu: </w:t>
      </w:r>
      <w:hyperlink r:id="rId10" w:history="1">
        <w:r w:rsidRPr="00BB38F7">
          <w:rPr>
            <w:rStyle w:val="Hyperlink"/>
            <w:sz w:val="20"/>
            <w:szCs w:val="20"/>
          </w:rPr>
          <w:t>www.travailsuisse.ch</w:t>
        </w:r>
      </w:hyperlink>
      <w:r>
        <w:rPr>
          <w:sz w:val="20"/>
          <w:szCs w:val="20"/>
        </w:rPr>
        <w:t xml:space="preserve"> </w:t>
      </w:r>
      <w:r w:rsidR="001028AD">
        <w:rPr>
          <w:sz w:val="20"/>
          <w:szCs w:val="20"/>
        </w:rPr>
        <w:t>(</w:t>
      </w:r>
      <w:r w:rsidR="001028AD" w:rsidRPr="001028AD">
        <w:rPr>
          <w:i/>
          <w:sz w:val="20"/>
          <w:szCs w:val="20"/>
        </w:rPr>
        <w:t>ab 30.4.2018</w:t>
      </w:r>
      <w:r w:rsidR="001028AD">
        <w:rPr>
          <w:sz w:val="20"/>
          <w:szCs w:val="20"/>
        </w:rPr>
        <w:t>)</w:t>
      </w:r>
    </w:p>
    <w:p w:rsidR="0050322D" w:rsidRPr="003B5A15" w:rsidRDefault="0050322D">
      <w:pPr>
        <w:rPr>
          <w:sz w:val="20"/>
          <w:szCs w:val="20"/>
        </w:rPr>
      </w:pPr>
    </w:p>
    <w:sectPr w:rsidR="0050322D" w:rsidRPr="003B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F3" w:rsidRDefault="001522F3" w:rsidP="001522F3">
      <w:pPr>
        <w:spacing w:line="240" w:lineRule="auto"/>
      </w:pPr>
      <w:r>
        <w:separator/>
      </w:r>
    </w:p>
  </w:endnote>
  <w:endnote w:type="continuationSeparator" w:id="0">
    <w:p w:rsidR="001522F3" w:rsidRDefault="001522F3" w:rsidP="0015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F3" w:rsidRDefault="001522F3" w:rsidP="001522F3">
      <w:pPr>
        <w:spacing w:line="240" w:lineRule="auto"/>
      </w:pPr>
      <w:r>
        <w:separator/>
      </w:r>
    </w:p>
  </w:footnote>
  <w:footnote w:type="continuationSeparator" w:id="0">
    <w:p w:rsidR="001522F3" w:rsidRDefault="001522F3" w:rsidP="00152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B81"/>
    <w:multiLevelType w:val="hybridMultilevel"/>
    <w:tmpl w:val="B5948BE2"/>
    <w:lvl w:ilvl="0" w:tplc="DE9A7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5BC5"/>
    <w:multiLevelType w:val="hybridMultilevel"/>
    <w:tmpl w:val="BFBABF42"/>
    <w:lvl w:ilvl="0" w:tplc="03B6CC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71FF"/>
    <w:multiLevelType w:val="hybridMultilevel"/>
    <w:tmpl w:val="8D4E70B6"/>
    <w:lvl w:ilvl="0" w:tplc="AB2C21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4D"/>
    <w:rsid w:val="001028AD"/>
    <w:rsid w:val="00113001"/>
    <w:rsid w:val="001522F3"/>
    <w:rsid w:val="00175CA6"/>
    <w:rsid w:val="001C4402"/>
    <w:rsid w:val="002356D1"/>
    <w:rsid w:val="002E795E"/>
    <w:rsid w:val="002F11C6"/>
    <w:rsid w:val="0030672F"/>
    <w:rsid w:val="00362C30"/>
    <w:rsid w:val="00383D78"/>
    <w:rsid w:val="003B5A15"/>
    <w:rsid w:val="004248D2"/>
    <w:rsid w:val="00436D5D"/>
    <w:rsid w:val="00462A81"/>
    <w:rsid w:val="00497BB1"/>
    <w:rsid w:val="004F014A"/>
    <w:rsid w:val="0050322D"/>
    <w:rsid w:val="00572355"/>
    <w:rsid w:val="00587CA8"/>
    <w:rsid w:val="00615A4D"/>
    <w:rsid w:val="0062214D"/>
    <w:rsid w:val="00646173"/>
    <w:rsid w:val="00654EE3"/>
    <w:rsid w:val="006B12C5"/>
    <w:rsid w:val="006F01A9"/>
    <w:rsid w:val="00763C45"/>
    <w:rsid w:val="00765E4E"/>
    <w:rsid w:val="007A659F"/>
    <w:rsid w:val="00826F26"/>
    <w:rsid w:val="008271DD"/>
    <w:rsid w:val="00855A33"/>
    <w:rsid w:val="008627D6"/>
    <w:rsid w:val="008756D4"/>
    <w:rsid w:val="008D013B"/>
    <w:rsid w:val="008F77BB"/>
    <w:rsid w:val="00B26FD0"/>
    <w:rsid w:val="00B67321"/>
    <w:rsid w:val="00CD3A7A"/>
    <w:rsid w:val="00D0483A"/>
    <w:rsid w:val="00D0592A"/>
    <w:rsid w:val="00DF4AD8"/>
    <w:rsid w:val="00E06B3C"/>
    <w:rsid w:val="00E50493"/>
    <w:rsid w:val="00E57DB7"/>
    <w:rsid w:val="00E9267F"/>
    <w:rsid w:val="00EA2595"/>
    <w:rsid w:val="00EB2A46"/>
    <w:rsid w:val="00EB4BCB"/>
    <w:rsid w:val="00EB4D46"/>
    <w:rsid w:val="00F0570B"/>
    <w:rsid w:val="00F138F1"/>
    <w:rsid w:val="00F37C1C"/>
    <w:rsid w:val="00F60DF1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F6BBDD-55AA-4588-9CD1-876F779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D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F2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22F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2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22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0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vailsuisse.ch" TargetMode="Externa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E5F1-0F14-4547-B51C-8D4674F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Flügel</dc:creator>
  <cp:keywords/>
  <dc:description/>
  <cp:lastModifiedBy>Linda Rosenkranz</cp:lastModifiedBy>
  <cp:revision>3</cp:revision>
  <cp:lastPrinted>2018-04-24T08:48:00Z</cp:lastPrinted>
  <dcterms:created xsi:type="dcterms:W3CDTF">2018-04-27T14:10:00Z</dcterms:created>
  <dcterms:modified xsi:type="dcterms:W3CDTF">2018-04-27T14:52:00Z</dcterms:modified>
</cp:coreProperties>
</file>