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A6" w:rsidRDefault="00030FA6">
      <w:pPr>
        <w:jc w:val="both"/>
        <w:rPr>
          <w:rFonts w:ascii="Arial" w:hAnsi="Arial" w:cs="Times New Roman"/>
          <w:b/>
          <w:bCs/>
          <w:color w:val="000000"/>
        </w:rPr>
      </w:pPr>
      <w:r w:rsidRPr="00030FA6">
        <w:rPr>
          <w:rFonts w:ascii="Arial" w:hAnsi="Arial" w:cs="Times New Roman"/>
          <w:b/>
          <w:bCs/>
          <w:noProof/>
          <w:color w:val="000000"/>
          <w:lang w:eastAsia="de-CH"/>
        </w:rPr>
        <w:drawing>
          <wp:inline distT="0" distB="0" distL="0" distR="0">
            <wp:extent cx="1504950" cy="590550"/>
            <wp:effectExtent l="0" t="0" r="0" b="0"/>
            <wp:docPr id="1" name="Grafik 1" descr="T:\Logos_Verbaende_und_TS\Bruecke_Lepont\bruecke-lep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_Verbaende_und_TS\Bruecke_Lepont\bruecke-lepo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inline>
        </w:drawing>
      </w:r>
    </w:p>
    <w:p w:rsidR="00030FA6" w:rsidRDefault="00030FA6">
      <w:pPr>
        <w:jc w:val="both"/>
        <w:rPr>
          <w:rFonts w:ascii="Arial" w:hAnsi="Arial" w:cs="Times New Roman"/>
          <w:b/>
          <w:bCs/>
          <w:color w:val="000000"/>
        </w:rPr>
      </w:pPr>
    </w:p>
    <w:p w:rsidR="00030FA6" w:rsidRDefault="00030FA6">
      <w:pPr>
        <w:jc w:val="both"/>
        <w:rPr>
          <w:rFonts w:ascii="Arial" w:hAnsi="Arial" w:cs="Times New Roman"/>
          <w:b/>
          <w:bCs/>
          <w:color w:val="000000"/>
        </w:rPr>
      </w:pPr>
    </w:p>
    <w:p w:rsidR="00AB5CDB" w:rsidRDefault="00AB5CDB">
      <w:pPr>
        <w:jc w:val="both"/>
        <w:rPr>
          <w:rFonts w:ascii="Arial" w:hAnsi="Arial" w:cs="Times New Roman"/>
          <w:b/>
          <w:bCs/>
          <w:color w:val="000000"/>
        </w:rPr>
      </w:pPr>
      <w:r>
        <w:rPr>
          <w:rFonts w:ascii="Arial" w:hAnsi="Arial" w:cs="Times New Roman"/>
          <w:b/>
          <w:bCs/>
          <w:color w:val="000000"/>
        </w:rPr>
        <w:t>Durch Friedenskultur die Gewaltspirale durchbrechen</w:t>
      </w:r>
      <w:r w:rsidR="00E91A34">
        <w:rPr>
          <w:rFonts w:ascii="Arial" w:hAnsi="Arial" w:cs="Times New Roman"/>
          <w:b/>
          <w:bCs/>
          <w:color w:val="000000"/>
        </w:rPr>
        <w:t xml:space="preserve"> – e</w:t>
      </w:r>
      <w:r w:rsidR="00B9778F">
        <w:rPr>
          <w:rFonts w:ascii="Arial" w:hAnsi="Arial" w:cs="Times New Roman"/>
          <w:b/>
          <w:bCs/>
          <w:color w:val="000000"/>
        </w:rPr>
        <w:t>in integraler Ansatz</w:t>
      </w:r>
    </w:p>
    <w:p w:rsidR="00AB5CDB" w:rsidRDefault="00AB5CDB">
      <w:pPr>
        <w:jc w:val="both"/>
        <w:rPr>
          <w:rFonts w:ascii="Arial" w:hAnsi="Arial" w:cs="Times New Roman"/>
          <w:b/>
          <w:bCs/>
          <w:color w:val="000000"/>
        </w:rPr>
      </w:pPr>
    </w:p>
    <w:p w:rsidR="00AB5CDB" w:rsidRPr="00E91A34" w:rsidRDefault="00AB5CDB">
      <w:pPr>
        <w:rPr>
          <w:rFonts w:ascii="Arial" w:eastAsia="Times New Roman" w:hAnsi="Arial" w:cs="Arial"/>
          <w:b/>
          <w:i/>
          <w:iCs/>
          <w:color w:val="000000"/>
          <w:sz w:val="20"/>
          <w:szCs w:val="20"/>
        </w:rPr>
      </w:pPr>
      <w:r w:rsidRPr="00E91A34">
        <w:rPr>
          <w:rFonts w:ascii="Arial" w:eastAsia="Times New Roman" w:hAnsi="Arial" w:cs="Arial"/>
          <w:b/>
          <w:i/>
          <w:iCs/>
          <w:color w:val="000000"/>
          <w:sz w:val="20"/>
          <w:szCs w:val="20"/>
        </w:rPr>
        <w:t>"Da Kriege im Geist der Menschen entstehen, muss auch der Frieden im Geist der Menschen verankert werden.</w:t>
      </w:r>
      <w:r w:rsidR="00E91A34" w:rsidRPr="00E91A34">
        <w:rPr>
          <w:rFonts w:ascii="Arial" w:eastAsia="Times New Roman" w:hAnsi="Arial" w:cs="Arial"/>
          <w:b/>
          <w:i/>
          <w:iCs/>
          <w:color w:val="000000"/>
          <w:sz w:val="20"/>
          <w:szCs w:val="20"/>
        </w:rPr>
        <w:t xml:space="preserve">” </w:t>
      </w:r>
      <w:r w:rsidRPr="00E91A34">
        <w:rPr>
          <w:rFonts w:ascii="Arial" w:eastAsia="Times New Roman" w:hAnsi="Arial" w:cs="Arial"/>
          <w:b/>
          <w:i/>
          <w:iCs/>
          <w:color w:val="000000"/>
          <w:sz w:val="20"/>
          <w:szCs w:val="20"/>
        </w:rPr>
        <w:t>— Präambel UNESCO, 1945</w:t>
      </w:r>
    </w:p>
    <w:p w:rsidR="00E91A34" w:rsidRDefault="00E91A34">
      <w:pPr>
        <w:rPr>
          <w:rFonts w:ascii="Arial" w:eastAsia="Times New Roman" w:hAnsi="Arial" w:cs="Arial"/>
          <w:i/>
          <w:iCs/>
          <w:color w:val="000000"/>
          <w:sz w:val="20"/>
          <w:szCs w:val="20"/>
        </w:rPr>
      </w:pPr>
    </w:p>
    <w:p w:rsidR="00E91A34" w:rsidRPr="00E91A34" w:rsidRDefault="00E91A34">
      <w:pPr>
        <w:rPr>
          <w:rFonts w:ascii="Arial" w:hAnsi="Arial" w:cs="Times New Roman"/>
          <w:i/>
          <w:color w:val="000000"/>
        </w:rPr>
      </w:pPr>
      <w:r w:rsidRPr="00E91A34">
        <w:rPr>
          <w:rFonts w:ascii="Arial" w:hAnsi="Arial" w:cs="Times New Roman"/>
          <w:i/>
          <w:color w:val="000000"/>
        </w:rPr>
        <w:t>Andreas Jahn, Kommunikation und Entwicklungspolitik, Brücke · Le pont</w:t>
      </w:r>
    </w:p>
    <w:p w:rsidR="00AB5CDB" w:rsidRPr="00672862" w:rsidRDefault="00AB5CDB">
      <w:pPr>
        <w:jc w:val="both"/>
        <w:rPr>
          <w:rFonts w:ascii="Arial" w:hAnsi="Arial" w:cs="Times New Roman"/>
          <w:color w:val="000000"/>
        </w:rPr>
      </w:pPr>
    </w:p>
    <w:p w:rsidR="00AB5CDB" w:rsidRDefault="00AB5CDB">
      <w:pPr>
        <w:shd w:val="clear" w:color="auto" w:fill="FFFFFF"/>
        <w:spacing w:after="150"/>
        <w:jc w:val="both"/>
        <w:rPr>
          <w:rFonts w:ascii="Arial" w:hAnsi="Arial" w:cs="Times New Roman"/>
          <w:color w:val="222222"/>
        </w:rPr>
      </w:pPr>
      <w:r>
        <w:rPr>
          <w:rFonts w:ascii="Arial" w:hAnsi="Arial" w:cs="Times New Roman"/>
          <w:color w:val="222222"/>
        </w:rPr>
        <w:t>Die Gewalt in Zentralamerika ist auf historische Machtverhältnisse und die Folgen des daraus resultierenden Bürgerkriegs zurückzuführen. Die heutige Bedrohung der Zivilbevölkerung durch das organisierte Verbrechen (v.a. durch Jugendbanden, sogenannte „Maras“) hat Auswirkungen auf alle Bereiche des täglichen Lebens. Die zunehmend schwierige Sicherheitslage und der von Misstrauen geprägte Umgang untereinander behindern die wirtschaftliche Entwicklung und gefährden das zivilgesellschaftliche Engagement. Für die Entwicklungsorganisation Brücke · Le pont ist die Gewaltproblematik zudem ein massiver Risikofaktor bei der Arbeit vor Ort.</w:t>
      </w:r>
    </w:p>
    <w:p w:rsidR="00AB5CDB" w:rsidRDefault="00AB5CDB">
      <w:pPr>
        <w:shd w:val="clear" w:color="auto" w:fill="FFFFFF"/>
        <w:spacing w:after="150"/>
        <w:jc w:val="both"/>
        <w:rPr>
          <w:rFonts w:ascii="Arial" w:hAnsi="Arial" w:cs="Times New Roman"/>
          <w:color w:val="222222"/>
        </w:rPr>
      </w:pPr>
      <w:r>
        <w:rPr>
          <w:rFonts w:ascii="Arial" w:hAnsi="Arial" w:cs="Times New Roman"/>
          <w:color w:val="222222"/>
        </w:rPr>
        <w:t>Brücke · Le pont</w:t>
      </w:r>
      <w:r w:rsidR="00B71C98">
        <w:rPr>
          <w:rFonts w:ascii="Arial" w:hAnsi="Arial" w:cs="Times New Roman"/>
          <w:color w:val="222222"/>
        </w:rPr>
        <w:t xml:space="preserve"> unterstützt mit ihrem Programm «Arbeit in Würde» deshalb benachte</w:t>
      </w:r>
      <w:r w:rsidR="003E341B">
        <w:rPr>
          <w:rFonts w:ascii="Arial" w:hAnsi="Arial" w:cs="Times New Roman"/>
          <w:color w:val="222222"/>
        </w:rPr>
        <w:t>iligte Menschen in Lateinamerika</w:t>
      </w:r>
      <w:r w:rsidR="00B71C98">
        <w:rPr>
          <w:rFonts w:ascii="Arial" w:hAnsi="Arial" w:cs="Times New Roman"/>
          <w:color w:val="222222"/>
        </w:rPr>
        <w:t xml:space="preserve"> (und Afrika).</w:t>
      </w:r>
      <w:r>
        <w:rPr>
          <w:rFonts w:ascii="Arial" w:hAnsi="Arial" w:cs="Times New Roman"/>
          <w:color w:val="222222"/>
        </w:rPr>
        <w:t xml:space="preserve"> </w:t>
      </w:r>
      <w:r w:rsidR="00B71C98">
        <w:rPr>
          <w:rFonts w:ascii="Arial" w:hAnsi="Arial" w:cs="Times New Roman"/>
          <w:color w:val="222222"/>
        </w:rPr>
        <w:t xml:space="preserve">Das Programm </w:t>
      </w:r>
      <w:r>
        <w:rPr>
          <w:rFonts w:ascii="Arial" w:hAnsi="Arial" w:cs="Times New Roman"/>
          <w:color w:val="222222"/>
        </w:rPr>
        <w:t xml:space="preserve">verfolgt einen integralen Ansatz, welcher die strategischen Schwerpunkte „Stärkung der beruflichen Kompetenzen“, „Einkommensförderung“ und „Arbeitsrechte“ miteinander verknüpft. Transversal </w:t>
      </w:r>
      <w:r w:rsidR="0016214B">
        <w:rPr>
          <w:rFonts w:ascii="Arial" w:hAnsi="Arial" w:cs="Times New Roman"/>
          <w:color w:val="222222"/>
        </w:rPr>
        <w:t xml:space="preserve">werden </w:t>
      </w:r>
      <w:r w:rsidR="00030FA6">
        <w:rPr>
          <w:rFonts w:ascii="Arial" w:hAnsi="Arial" w:cs="Times New Roman"/>
          <w:color w:val="222222"/>
        </w:rPr>
        <w:t>zu</w:t>
      </w:r>
      <w:r>
        <w:rPr>
          <w:rFonts w:ascii="Arial" w:hAnsi="Arial" w:cs="Times New Roman"/>
          <w:color w:val="222222"/>
        </w:rPr>
        <w:t>dem die institutionelle Stärkung der Partnerorganisationen</w:t>
      </w:r>
      <w:r w:rsidR="003C7F2B">
        <w:rPr>
          <w:rFonts w:ascii="Arial" w:hAnsi="Arial" w:cs="Times New Roman"/>
          <w:color w:val="222222"/>
        </w:rPr>
        <w:t>,</w:t>
      </w:r>
      <w:r>
        <w:rPr>
          <w:rFonts w:ascii="Arial" w:hAnsi="Arial" w:cs="Times New Roman"/>
          <w:color w:val="222222"/>
        </w:rPr>
        <w:t xml:space="preserve"> </w:t>
      </w:r>
      <w:r w:rsidR="00B9778F">
        <w:rPr>
          <w:rFonts w:ascii="Arial" w:hAnsi="Arial" w:cs="Times New Roman"/>
          <w:color w:val="222222"/>
        </w:rPr>
        <w:t>der</w:t>
      </w:r>
      <w:r w:rsidR="00767D3A">
        <w:rPr>
          <w:rFonts w:ascii="Arial" w:hAnsi="Arial" w:cs="Times New Roman"/>
          <w:color w:val="222222"/>
        </w:rPr>
        <w:t xml:space="preserve"> Menschenrechts- und</w:t>
      </w:r>
      <w:r w:rsidR="00B9778F">
        <w:rPr>
          <w:rFonts w:ascii="Arial" w:hAnsi="Arial" w:cs="Times New Roman"/>
          <w:color w:val="222222"/>
        </w:rPr>
        <w:t xml:space="preserve"> </w:t>
      </w:r>
      <w:r>
        <w:rPr>
          <w:rFonts w:ascii="Arial" w:hAnsi="Arial" w:cs="Times New Roman"/>
          <w:color w:val="222222"/>
        </w:rPr>
        <w:t>Gender</w:t>
      </w:r>
      <w:r w:rsidR="00767D3A">
        <w:rPr>
          <w:rFonts w:ascii="Arial" w:hAnsi="Arial" w:cs="Times New Roman"/>
          <w:color w:val="222222"/>
        </w:rPr>
        <w:t>a</w:t>
      </w:r>
      <w:r w:rsidR="00B9778F">
        <w:rPr>
          <w:rFonts w:ascii="Arial" w:hAnsi="Arial" w:cs="Times New Roman"/>
          <w:color w:val="222222"/>
        </w:rPr>
        <w:t>nsatz</w:t>
      </w:r>
      <w:r>
        <w:rPr>
          <w:rFonts w:ascii="Arial" w:hAnsi="Arial" w:cs="Times New Roman"/>
          <w:color w:val="222222"/>
        </w:rPr>
        <w:t>“ miteinbezogen. In Zentralamerika kommt</w:t>
      </w:r>
      <w:r w:rsidR="0016214B">
        <w:rPr>
          <w:rFonts w:ascii="Arial" w:hAnsi="Arial" w:cs="Times New Roman"/>
          <w:color w:val="222222"/>
        </w:rPr>
        <w:t>,</w:t>
      </w:r>
      <w:r>
        <w:rPr>
          <w:rFonts w:ascii="Arial" w:hAnsi="Arial" w:cs="Times New Roman"/>
          <w:color w:val="222222"/>
        </w:rPr>
        <w:t xml:space="preserve"> aufgrund des oben dargestellten Kontextes</w:t>
      </w:r>
      <w:r w:rsidR="0016214B">
        <w:rPr>
          <w:rFonts w:ascii="Arial" w:hAnsi="Arial" w:cs="Times New Roman"/>
          <w:color w:val="222222"/>
        </w:rPr>
        <w:t>,</w:t>
      </w:r>
      <w:r>
        <w:rPr>
          <w:rFonts w:ascii="Arial" w:hAnsi="Arial" w:cs="Times New Roman"/>
          <w:color w:val="222222"/>
        </w:rPr>
        <w:t xml:space="preserve"> im gesamten Programm das Transversalthema „Gewaltprävention und Konfliktlösung“ hinzu. </w:t>
      </w:r>
      <w:r>
        <w:rPr>
          <w:rFonts w:ascii="Arial" w:hAnsi="Arial" w:cs="Times New Roman"/>
          <w:b/>
          <w:color w:val="222222"/>
        </w:rPr>
        <w:t xml:space="preserve">Module zum sogenannten Konzept </w:t>
      </w:r>
      <w:proofErr w:type="spellStart"/>
      <w:r>
        <w:rPr>
          <w:rFonts w:ascii="Arial" w:hAnsi="Arial" w:cs="Times New Roman"/>
          <w:b/>
          <w:i/>
          <w:iCs/>
          <w:color w:val="222222"/>
        </w:rPr>
        <w:t>Cultura</w:t>
      </w:r>
      <w:proofErr w:type="spellEnd"/>
      <w:r>
        <w:rPr>
          <w:rFonts w:ascii="Arial" w:hAnsi="Arial" w:cs="Times New Roman"/>
          <w:b/>
          <w:i/>
          <w:iCs/>
          <w:color w:val="222222"/>
        </w:rPr>
        <w:t xml:space="preserve"> de Paz</w:t>
      </w:r>
      <w:r w:rsidR="00767D3A">
        <w:rPr>
          <w:rFonts w:ascii="Arial" w:hAnsi="Arial" w:cs="Times New Roman"/>
          <w:b/>
          <w:i/>
          <w:iCs/>
          <w:color w:val="222222"/>
        </w:rPr>
        <w:t xml:space="preserve"> (Friedenskultur)</w:t>
      </w:r>
      <w:r>
        <w:rPr>
          <w:rFonts w:ascii="Arial" w:hAnsi="Arial" w:cs="Times New Roman"/>
          <w:b/>
          <w:i/>
          <w:iCs/>
          <w:color w:val="222222"/>
        </w:rPr>
        <w:t xml:space="preserve"> </w:t>
      </w:r>
      <w:r>
        <w:rPr>
          <w:rFonts w:ascii="Arial" w:hAnsi="Arial" w:cs="Times New Roman"/>
          <w:b/>
          <w:color w:val="222222"/>
        </w:rPr>
        <w:t>sind deshalb</w:t>
      </w:r>
      <w:r w:rsidR="00767D3A">
        <w:rPr>
          <w:rFonts w:ascii="Arial" w:hAnsi="Arial" w:cs="Times New Roman"/>
          <w:b/>
          <w:color w:val="222222"/>
        </w:rPr>
        <w:t xml:space="preserve"> in Zentralamerika</w:t>
      </w:r>
      <w:r>
        <w:rPr>
          <w:rFonts w:ascii="Arial" w:hAnsi="Arial" w:cs="Times New Roman"/>
          <w:b/>
          <w:color w:val="222222"/>
        </w:rPr>
        <w:t xml:space="preserve"> ein integraler Bestandteil bei allen Berufsbildungskursen mit Jugendlichen und bei der Sensibilisierung von Fabrik- und Heimarbeiter/-innen zu ihren Arbeitsrechten</w:t>
      </w:r>
      <w:r>
        <w:rPr>
          <w:rFonts w:ascii="Arial" w:hAnsi="Arial" w:cs="Times New Roman"/>
          <w:color w:val="222222"/>
        </w:rPr>
        <w:t>.</w:t>
      </w:r>
    </w:p>
    <w:p w:rsidR="00AB5CDB" w:rsidRDefault="00AB5CDB">
      <w:pPr>
        <w:shd w:val="clear" w:color="auto" w:fill="FFFFFF"/>
        <w:spacing w:after="150"/>
        <w:jc w:val="both"/>
        <w:rPr>
          <w:rFonts w:ascii="Arial" w:hAnsi="Arial" w:cs="Times New Roman"/>
          <w:color w:val="222222"/>
        </w:rPr>
      </w:pPr>
      <w:r>
        <w:rPr>
          <w:rFonts w:ascii="Arial" w:hAnsi="Arial" w:cs="Times New Roman"/>
          <w:color w:val="222222"/>
        </w:rPr>
        <w:t xml:space="preserve">Die Module vermitteln, anhand von partizipativen Methoden und Instrumenten, Werte und Haltungen: Respekt, Gleichheit, Toleranz, Solidarität, Diversität etc.. Die Teilnehmenden lernen dadurch Gewalt abzulehnen und Konflikte vorzubeugen. </w:t>
      </w:r>
      <w:r w:rsidR="00030FA6">
        <w:rPr>
          <w:rFonts w:ascii="Arial" w:hAnsi="Arial" w:cs="Times New Roman"/>
          <w:color w:val="222222"/>
        </w:rPr>
        <w:t>Sie kennen</w:t>
      </w:r>
      <w:r w:rsidR="008A231F">
        <w:rPr>
          <w:rFonts w:ascii="Arial" w:hAnsi="Arial" w:cs="Times New Roman"/>
          <w:color w:val="222222"/>
        </w:rPr>
        <w:t xml:space="preserve"> </w:t>
      </w:r>
      <w:r>
        <w:rPr>
          <w:rFonts w:ascii="Arial" w:hAnsi="Arial" w:cs="Times New Roman"/>
          <w:color w:val="222222"/>
        </w:rPr>
        <w:t xml:space="preserve">ihre Rechte, erlernen einen kreativen Umgang mit Konflikten und nehmen, wo nötig, professionelle juristische oder psychologische Hilfe in Anspruch. Traumatische Erlebnisse werden in Selbsthilfegruppen verarbeitet. Jugendliche gründen Komitees und veranstalten Friedensaktionen an Schulen und in problematischen Quartieren. Das erworbene Wissen und die wiedergewonnene Handlungsfähigkeit stärken das Vertrauen in sich selbst und in die Mitmenschen. Für die Teilnehmenden werden Lösungen und Auswege aus der Gewaltspirale greifbarer. Dies zeigt sich ganz konkret, wenn z.B. Jugendliche Vorschläge zur Gewaltprävention erarbeiten und diese mit </w:t>
      </w:r>
      <w:r w:rsidR="00EB2F7E">
        <w:rPr>
          <w:rFonts w:ascii="Arial" w:hAnsi="Arial" w:cs="Times New Roman"/>
          <w:color w:val="222222"/>
        </w:rPr>
        <w:t>den lokalen Behörden verhandeln</w:t>
      </w:r>
      <w:r>
        <w:rPr>
          <w:rFonts w:ascii="Arial" w:hAnsi="Arial" w:cs="Times New Roman"/>
          <w:color w:val="222222"/>
        </w:rPr>
        <w:t>.</w:t>
      </w:r>
    </w:p>
    <w:p w:rsidR="00AB5CDB" w:rsidRPr="00030FA6" w:rsidRDefault="00AB5CDB" w:rsidP="00030FA6">
      <w:pPr>
        <w:pBdr>
          <w:top w:val="single" w:sz="4" w:space="1" w:color="auto"/>
          <w:left w:val="single" w:sz="4" w:space="4" w:color="auto"/>
          <w:bottom w:val="single" w:sz="4" w:space="1" w:color="auto"/>
          <w:right w:val="single" w:sz="4" w:space="4" w:color="auto"/>
        </w:pBdr>
        <w:shd w:val="clear" w:color="auto" w:fill="FFFFFF"/>
        <w:spacing w:line="200" w:lineRule="exact"/>
        <w:rPr>
          <w:rFonts w:ascii="Arial" w:hAnsi="Arial" w:cs="Times New Roman"/>
          <w:color w:val="222222"/>
          <w:sz w:val="18"/>
          <w:szCs w:val="18"/>
        </w:rPr>
      </w:pPr>
      <w:r w:rsidRPr="00030FA6">
        <w:rPr>
          <w:rFonts w:ascii="Arial" w:hAnsi="Arial" w:cs="Times New Roman"/>
          <w:color w:val="222222"/>
          <w:sz w:val="18"/>
          <w:szCs w:val="18"/>
        </w:rPr>
        <w:t>Links:</w:t>
      </w:r>
    </w:p>
    <w:p w:rsidR="00AB5CDB" w:rsidRPr="00030FA6" w:rsidRDefault="00AB5CDB" w:rsidP="00030FA6">
      <w:pPr>
        <w:pBdr>
          <w:top w:val="single" w:sz="4" w:space="1" w:color="auto"/>
          <w:left w:val="single" w:sz="4" w:space="4" w:color="auto"/>
          <w:bottom w:val="single" w:sz="4" w:space="1" w:color="auto"/>
          <w:right w:val="single" w:sz="4" w:space="4" w:color="auto"/>
        </w:pBdr>
        <w:shd w:val="clear" w:color="auto" w:fill="FFFFFF"/>
        <w:spacing w:line="200" w:lineRule="exact"/>
        <w:rPr>
          <w:rFonts w:ascii="Arial" w:hAnsi="Arial" w:cs="Times New Roman"/>
          <w:color w:val="222222"/>
          <w:sz w:val="18"/>
          <w:szCs w:val="18"/>
          <w:lang w:val="fr-CH"/>
        </w:rPr>
      </w:pPr>
      <w:bookmarkStart w:id="0" w:name="_GoBack"/>
      <w:proofErr w:type="spellStart"/>
      <w:r w:rsidRPr="00030FA6">
        <w:rPr>
          <w:rFonts w:ascii="Arial" w:hAnsi="Arial" w:cs="Times New Roman"/>
          <w:color w:val="222222"/>
          <w:sz w:val="18"/>
          <w:szCs w:val="18"/>
          <w:lang w:val="fr-CH"/>
        </w:rPr>
        <w:t>Konzept</w:t>
      </w:r>
      <w:proofErr w:type="spellEnd"/>
      <w:r w:rsidRPr="00030FA6">
        <w:rPr>
          <w:rFonts w:ascii="Arial" w:hAnsi="Arial" w:cs="Times New Roman"/>
          <w:color w:val="222222"/>
          <w:sz w:val="18"/>
          <w:szCs w:val="18"/>
          <w:lang w:val="fr-CH"/>
        </w:rPr>
        <w:t xml:space="preserve"> </w:t>
      </w:r>
      <w:r w:rsidRPr="00030FA6">
        <w:rPr>
          <w:rFonts w:ascii="Arial" w:hAnsi="Arial" w:cs="Times New Roman"/>
          <w:i/>
          <w:color w:val="222222"/>
          <w:sz w:val="18"/>
          <w:szCs w:val="18"/>
          <w:lang w:val="fr-CH"/>
        </w:rPr>
        <w:t>Cultura de Paz</w:t>
      </w:r>
      <w:r w:rsidRPr="00030FA6">
        <w:rPr>
          <w:rFonts w:ascii="Arial" w:hAnsi="Arial" w:cs="Times New Roman"/>
          <w:color w:val="222222"/>
          <w:sz w:val="18"/>
          <w:szCs w:val="18"/>
          <w:lang w:val="fr-CH"/>
        </w:rPr>
        <w:t xml:space="preserve">: </w:t>
      </w:r>
      <w:hyperlink w:anchor="queryThema=16" w:history="1">
        <w:r w:rsidRPr="00030FA6">
          <w:rPr>
            <w:rStyle w:val="Hyperlink"/>
            <w:rFonts w:ascii="Arial" w:hAnsi="Arial" w:cs="Times New Roman"/>
            <w:sz w:val="18"/>
            <w:szCs w:val="18"/>
            <w:lang w:val="fr-CH"/>
          </w:rPr>
          <w:t>https://www.bruecke-lepont.ch/programm-arbeit-in-wuerde/gewaltpraevention-und-konfliktloesung/#queryThema=16</w:t>
        </w:r>
      </w:hyperlink>
    </w:p>
    <w:p w:rsidR="00AB5CDB" w:rsidRPr="00030FA6" w:rsidRDefault="00AB5CDB" w:rsidP="00030FA6">
      <w:pPr>
        <w:pBdr>
          <w:top w:val="single" w:sz="4" w:space="1" w:color="auto"/>
          <w:left w:val="single" w:sz="4" w:space="4" w:color="auto"/>
          <w:bottom w:val="single" w:sz="4" w:space="1" w:color="auto"/>
          <w:right w:val="single" w:sz="4" w:space="4" w:color="auto"/>
        </w:pBdr>
        <w:shd w:val="clear" w:color="auto" w:fill="FFFFFF"/>
        <w:spacing w:line="200" w:lineRule="exact"/>
        <w:rPr>
          <w:rFonts w:ascii="Arial" w:hAnsi="Arial" w:cs="Times New Roman"/>
          <w:color w:val="222222"/>
          <w:sz w:val="18"/>
          <w:szCs w:val="18"/>
        </w:rPr>
      </w:pPr>
      <w:r w:rsidRPr="00030FA6">
        <w:rPr>
          <w:rFonts w:ascii="Arial" w:hAnsi="Arial" w:cs="Times New Roman"/>
          <w:color w:val="222222"/>
          <w:sz w:val="18"/>
          <w:szCs w:val="18"/>
        </w:rPr>
        <w:t xml:space="preserve">Zentralamerikaprogramm: </w:t>
      </w:r>
      <w:hyperlink w:anchor="queryRegion=10,11" w:history="1">
        <w:r w:rsidRPr="00030FA6">
          <w:rPr>
            <w:rStyle w:val="Hyperlink"/>
            <w:rFonts w:ascii="Arial" w:hAnsi="Arial" w:cs="Times New Roman"/>
            <w:sz w:val="18"/>
            <w:szCs w:val="18"/>
          </w:rPr>
          <w:t>https://www.bruecke-lepont.ch/projekte/laender/zentralamerika/#queryRegion=10,11</w:t>
        </w:r>
      </w:hyperlink>
    </w:p>
    <w:p w:rsidR="00AB5CDB" w:rsidRPr="00030FA6" w:rsidRDefault="00AB5CDB" w:rsidP="00030FA6">
      <w:pPr>
        <w:pBdr>
          <w:top w:val="single" w:sz="4" w:space="1" w:color="auto"/>
          <w:left w:val="single" w:sz="4" w:space="4" w:color="auto"/>
          <w:bottom w:val="single" w:sz="4" w:space="1" w:color="auto"/>
          <w:right w:val="single" w:sz="4" w:space="4" w:color="auto"/>
        </w:pBdr>
        <w:shd w:val="clear" w:color="auto" w:fill="FFFFFF"/>
        <w:spacing w:line="200" w:lineRule="exact"/>
        <w:rPr>
          <w:rFonts w:ascii="Arial" w:hAnsi="Arial" w:cs="Times New Roman"/>
          <w:color w:val="222222"/>
          <w:sz w:val="18"/>
          <w:szCs w:val="18"/>
          <w:lang w:val="fr-CH"/>
        </w:rPr>
      </w:pPr>
      <w:r w:rsidRPr="00030FA6">
        <w:rPr>
          <w:rFonts w:ascii="Arial" w:hAnsi="Arial" w:cs="Times New Roman"/>
          <w:color w:val="222222"/>
          <w:sz w:val="18"/>
          <w:szCs w:val="18"/>
          <w:lang w:val="fr-CH"/>
        </w:rPr>
        <w:t xml:space="preserve">Bulletin </w:t>
      </w:r>
      <w:proofErr w:type="spellStart"/>
      <w:r w:rsidRPr="00030FA6">
        <w:rPr>
          <w:rFonts w:ascii="Arial" w:hAnsi="Arial" w:cs="Times New Roman"/>
          <w:color w:val="222222"/>
          <w:sz w:val="18"/>
          <w:szCs w:val="18"/>
          <w:lang w:val="fr-CH"/>
        </w:rPr>
        <w:t>zum</w:t>
      </w:r>
      <w:proofErr w:type="spellEnd"/>
      <w:r w:rsidRPr="00030FA6">
        <w:rPr>
          <w:rFonts w:ascii="Arial" w:hAnsi="Arial" w:cs="Times New Roman"/>
          <w:color w:val="222222"/>
          <w:sz w:val="18"/>
          <w:szCs w:val="18"/>
          <w:lang w:val="fr-CH"/>
        </w:rPr>
        <w:t xml:space="preserve"> </w:t>
      </w:r>
      <w:proofErr w:type="spellStart"/>
      <w:r w:rsidRPr="00030FA6">
        <w:rPr>
          <w:rFonts w:ascii="Arial" w:hAnsi="Arial" w:cs="Times New Roman"/>
          <w:color w:val="222222"/>
          <w:sz w:val="18"/>
          <w:szCs w:val="18"/>
          <w:lang w:val="fr-CH"/>
        </w:rPr>
        <w:t>Thema</w:t>
      </w:r>
      <w:proofErr w:type="spellEnd"/>
      <w:r w:rsidRPr="00030FA6">
        <w:rPr>
          <w:rFonts w:ascii="Arial" w:hAnsi="Arial" w:cs="Times New Roman"/>
          <w:color w:val="222222"/>
          <w:sz w:val="18"/>
          <w:szCs w:val="18"/>
          <w:lang w:val="fr-CH"/>
        </w:rPr>
        <w:t xml:space="preserve"> </w:t>
      </w:r>
      <w:r w:rsidRPr="00030FA6">
        <w:rPr>
          <w:rFonts w:ascii="Arial" w:hAnsi="Arial" w:cs="Times New Roman"/>
          <w:i/>
          <w:color w:val="222222"/>
          <w:sz w:val="18"/>
          <w:szCs w:val="18"/>
          <w:lang w:val="fr-CH"/>
        </w:rPr>
        <w:t>Cultura de Paz</w:t>
      </w:r>
      <w:r w:rsidRPr="00030FA6">
        <w:rPr>
          <w:rFonts w:ascii="Arial" w:hAnsi="Arial" w:cs="Times New Roman"/>
          <w:color w:val="222222"/>
          <w:sz w:val="18"/>
          <w:szCs w:val="18"/>
          <w:lang w:val="fr-CH"/>
        </w:rPr>
        <w:t xml:space="preserve">: </w:t>
      </w:r>
      <w:hyperlink r:id="rId5" w:history="1">
        <w:r w:rsidRPr="00030FA6">
          <w:rPr>
            <w:rStyle w:val="Hyperlink"/>
            <w:rFonts w:ascii="Arial" w:hAnsi="Arial" w:cs="Times New Roman"/>
            <w:sz w:val="18"/>
            <w:szCs w:val="18"/>
            <w:lang w:val="fr-CH"/>
          </w:rPr>
          <w:t>https://www.bruecke-lepont.ch/fileadmin/bruecke_lepont/Dokumente/Bulletins/D/Das_Bulletin_2014-1.pdf</w:t>
        </w:r>
      </w:hyperlink>
    </w:p>
    <w:p w:rsidR="00AB5CDB" w:rsidRPr="00E91A34" w:rsidRDefault="00E91A34" w:rsidP="00030FA6">
      <w:pPr>
        <w:pBdr>
          <w:top w:val="single" w:sz="4" w:space="1" w:color="auto"/>
          <w:left w:val="single" w:sz="4" w:space="4" w:color="auto"/>
          <w:bottom w:val="single" w:sz="4" w:space="1" w:color="auto"/>
          <w:right w:val="single" w:sz="4" w:space="4" w:color="auto"/>
        </w:pBdr>
        <w:shd w:val="clear" w:color="auto" w:fill="FFFFFF"/>
        <w:spacing w:line="200" w:lineRule="exact"/>
        <w:rPr>
          <w:rFonts w:ascii="Arial" w:hAnsi="Arial" w:cs="Times New Roman"/>
          <w:color w:val="222222"/>
          <w:sz w:val="20"/>
          <w:szCs w:val="20"/>
        </w:rPr>
      </w:pPr>
      <w:r w:rsidRPr="00030FA6">
        <w:rPr>
          <w:rFonts w:ascii="Arial" w:hAnsi="Arial" w:cs="Times New Roman"/>
          <w:color w:val="222222"/>
          <w:sz w:val="18"/>
          <w:szCs w:val="18"/>
        </w:rPr>
        <w:t xml:space="preserve">Programm «Arbeit in </w:t>
      </w:r>
      <w:bookmarkEnd w:id="0"/>
      <w:r w:rsidRPr="00030FA6">
        <w:rPr>
          <w:rFonts w:ascii="Arial" w:hAnsi="Arial" w:cs="Times New Roman"/>
          <w:color w:val="222222"/>
          <w:sz w:val="18"/>
          <w:szCs w:val="18"/>
        </w:rPr>
        <w:t>Würde</w:t>
      </w:r>
      <w:r w:rsidR="00EB2F7E" w:rsidRPr="00030FA6">
        <w:rPr>
          <w:rFonts w:ascii="Arial" w:hAnsi="Arial" w:cs="Times New Roman"/>
          <w:color w:val="222222"/>
          <w:sz w:val="18"/>
          <w:szCs w:val="18"/>
        </w:rPr>
        <w:t>»</w:t>
      </w:r>
      <w:r w:rsidRPr="00030FA6">
        <w:rPr>
          <w:rFonts w:ascii="Arial" w:hAnsi="Arial" w:cs="Times New Roman"/>
          <w:color w:val="222222"/>
          <w:sz w:val="18"/>
          <w:szCs w:val="18"/>
        </w:rPr>
        <w:t xml:space="preserve">: </w:t>
      </w:r>
      <w:hyperlink r:id="rId6" w:history="1">
        <w:r w:rsidR="00EB2F7E" w:rsidRPr="00030FA6">
          <w:rPr>
            <w:rStyle w:val="Hyperlink"/>
            <w:rFonts w:ascii="Arial" w:hAnsi="Arial" w:cs="Times New Roman"/>
            <w:sz w:val="18"/>
            <w:szCs w:val="18"/>
          </w:rPr>
          <w:t>https://www.bruecke-lepont.ch/programm-arbeit-in-wuerde/</w:t>
        </w:r>
      </w:hyperlink>
      <w:r w:rsidR="00EB2F7E" w:rsidRPr="00080904">
        <w:rPr>
          <w:rFonts w:ascii="Arial" w:hAnsi="Arial" w:cs="Times New Roman"/>
          <w:color w:val="222222"/>
          <w:sz w:val="20"/>
          <w:szCs w:val="20"/>
        </w:rPr>
        <w:t xml:space="preserve"> </w:t>
      </w:r>
      <w:r w:rsidR="00AB5CDB" w:rsidRPr="00080904">
        <w:rPr>
          <w:rFonts w:ascii="Arial" w:hAnsi="Arial" w:cs="Times New Roman"/>
          <w:color w:val="222222"/>
        </w:rPr>
        <w:t> </w:t>
      </w:r>
    </w:p>
    <w:sectPr w:rsidR="00AB5CDB" w:rsidRPr="00E91A34">
      <w:pgSz w:w="11906" w:h="16838"/>
      <w:pgMar w:top="1417" w:right="1417" w:bottom="1134" w:left="141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MS Gothic"/>
    <w:charset w:val="8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8F"/>
    <w:rsid w:val="00030FA6"/>
    <w:rsid w:val="00080904"/>
    <w:rsid w:val="0016214B"/>
    <w:rsid w:val="001D63EB"/>
    <w:rsid w:val="002828D9"/>
    <w:rsid w:val="003C7F2B"/>
    <w:rsid w:val="003E341B"/>
    <w:rsid w:val="00607C47"/>
    <w:rsid w:val="00672862"/>
    <w:rsid w:val="00767D3A"/>
    <w:rsid w:val="008A231F"/>
    <w:rsid w:val="00AB5CDB"/>
    <w:rsid w:val="00B10FF2"/>
    <w:rsid w:val="00B71C98"/>
    <w:rsid w:val="00B9778F"/>
    <w:rsid w:val="00C474BF"/>
    <w:rsid w:val="00E91A34"/>
    <w:rsid w:val="00EB2F7E"/>
    <w:rsid w:val="00F001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C69D952-2F51-4CA7-AAF5-3ADEF066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Arial Unicode MS" w:hAnsi="Cambria" w:cs="font298"/>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pple-converted-space">
    <w:name w:val="apple-converted-space"/>
    <w:basedOn w:val="Absatz-Standardschriftart1"/>
  </w:style>
  <w:style w:type="character" w:styleId="Hervorhebung">
    <w:name w:val="Emphasis"/>
    <w:qFormat/>
    <w:rPr>
      <w:i/>
      <w:iCs/>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SprechblasentextZchn">
    <w:name w:val="Sprechblasentext Zchn"/>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StandardWeb1">
    <w:name w:val="Standard (Web)1"/>
    <w:basedOn w:val="Standard"/>
    <w:pPr>
      <w:spacing w:before="100" w:after="100"/>
    </w:pPr>
    <w:rPr>
      <w:rFonts w:ascii="Times" w:hAnsi="Times" w:cs="Times New Roman"/>
      <w:sz w:val="20"/>
      <w:szCs w:val="20"/>
    </w:rPr>
  </w:style>
  <w:style w:type="paragraph" w:customStyle="1" w:styleId="Listenabsatz1">
    <w:name w:val="Listenabsatz1"/>
    <w:basedOn w:val="Standard"/>
    <w:pPr>
      <w:spacing w:before="100" w:after="100"/>
    </w:pPr>
    <w:rPr>
      <w:rFonts w:ascii="Times" w:hAnsi="Times"/>
      <w:sz w:val="20"/>
      <w:szCs w:val="20"/>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Sprechblasentext1">
    <w:name w:val="Sprechblasentext1"/>
    <w:basedOn w:val="Standard"/>
    <w:rPr>
      <w:rFonts w:ascii="Segoe UI" w:hAnsi="Segoe UI" w:cs="Segoe UI"/>
      <w:sz w:val="18"/>
      <w:szCs w:val="18"/>
    </w:rPr>
  </w:style>
  <w:style w:type="paragraph" w:styleId="Sprechblasentext">
    <w:name w:val="Balloon Text"/>
    <w:basedOn w:val="Standard"/>
    <w:link w:val="SprechblasentextZchn1"/>
    <w:uiPriority w:val="99"/>
    <w:semiHidden/>
    <w:unhideWhenUsed/>
    <w:rsid w:val="0016214B"/>
    <w:rPr>
      <w:rFonts w:ascii="Segoe UI" w:hAnsi="Segoe UI" w:cs="Segoe UI"/>
      <w:sz w:val="18"/>
      <w:szCs w:val="18"/>
    </w:rPr>
  </w:style>
  <w:style w:type="character" w:customStyle="1" w:styleId="SprechblasentextZchn1">
    <w:name w:val="Sprechblasentext Zchn1"/>
    <w:link w:val="Sprechblasentext"/>
    <w:uiPriority w:val="99"/>
    <w:semiHidden/>
    <w:rsid w:val="0016214B"/>
    <w:rPr>
      <w:rFonts w:ascii="Segoe UI" w:eastAsia="Arial Unicode MS" w:hAnsi="Segoe UI" w:cs="Segoe UI"/>
      <w:sz w:val="18"/>
      <w:szCs w:val="18"/>
      <w:lang w:eastAsia="ar-SA"/>
    </w:rPr>
  </w:style>
  <w:style w:type="paragraph" w:styleId="Listenabsatz">
    <w:name w:val="List Paragraph"/>
    <w:basedOn w:val="Standard"/>
    <w:uiPriority w:val="34"/>
    <w:qFormat/>
    <w:rsid w:val="0003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uecke-lepont.ch/programm-arbeit-in-wuerde/" TargetMode="External"/><Relationship Id="rId5" Type="http://schemas.openxmlformats.org/officeDocument/2006/relationships/hyperlink" Target="https://www.bruecke-lepont.ch/fileadmin/bruecke_lepont/Dokumente/Bulletins/D/Das_Bulletin_2014-1.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swisspeace</Company>
  <LinksUpToDate>false</LinksUpToDate>
  <CharactersWithSpaces>3433</CharactersWithSpaces>
  <SharedDoc>false</SharedDoc>
  <HLinks>
    <vt:vector size="30" baseType="variant">
      <vt:variant>
        <vt:i4>4325389</vt:i4>
      </vt:variant>
      <vt:variant>
        <vt:i4>12</vt:i4>
      </vt:variant>
      <vt:variant>
        <vt:i4>0</vt:i4>
      </vt:variant>
      <vt:variant>
        <vt:i4>5</vt:i4>
      </vt:variant>
      <vt:variant>
        <vt:lpwstr>https://www.bruecke-lepont.ch/programm-arbeit-in-wuerde/</vt:lpwstr>
      </vt:variant>
      <vt:variant>
        <vt:lpwstr/>
      </vt:variant>
      <vt:variant>
        <vt:i4>5046335</vt:i4>
      </vt:variant>
      <vt:variant>
        <vt:i4>9</vt:i4>
      </vt:variant>
      <vt:variant>
        <vt:i4>0</vt:i4>
      </vt:variant>
      <vt:variant>
        <vt:i4>5</vt:i4>
      </vt:variant>
      <vt:variant>
        <vt:lpwstr>https://www.bruecke-lepont.ch/fileadmin/bruecke_lepont/Dokumente/Bulletins/D/Das_Bulletin_2014-1.pdf</vt:lpwstr>
      </vt:variant>
      <vt:variant>
        <vt:lpwstr/>
      </vt:variant>
      <vt:variant>
        <vt:i4>4259858</vt:i4>
      </vt:variant>
      <vt:variant>
        <vt:i4>6</vt:i4>
      </vt:variant>
      <vt:variant>
        <vt:i4>0</vt:i4>
      </vt:variant>
      <vt:variant>
        <vt:i4>5</vt:i4>
      </vt:variant>
      <vt:variant>
        <vt:lpwstr/>
      </vt:variant>
      <vt:variant>
        <vt:lpwstr>queryRegion=10,11</vt:lpwstr>
      </vt:variant>
      <vt:variant>
        <vt:i4>4587605</vt:i4>
      </vt:variant>
      <vt:variant>
        <vt:i4>3</vt:i4>
      </vt:variant>
      <vt:variant>
        <vt:i4>0</vt:i4>
      </vt:variant>
      <vt:variant>
        <vt:i4>5</vt:i4>
      </vt:variant>
      <vt:variant>
        <vt:lpwstr/>
      </vt:variant>
      <vt:variant>
        <vt:lpwstr>queryThema=16</vt:lpwstr>
      </vt:variant>
      <vt:variant>
        <vt:i4>5374011</vt:i4>
      </vt:variant>
      <vt:variant>
        <vt:i4>0</vt:i4>
      </vt:variant>
      <vt:variant>
        <vt:i4>0</vt:i4>
      </vt:variant>
      <vt:variant>
        <vt:i4>5</vt:i4>
      </vt:variant>
      <vt:variant>
        <vt:lpwstr>mailto:cristina.ruiz-gonzalez@bruecke-lepont.ch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Jahn</dc:creator>
  <cp:keywords/>
  <cp:lastModifiedBy>Linda Rosenkranz</cp:lastModifiedBy>
  <cp:revision>3</cp:revision>
  <cp:lastPrinted>1899-12-31T23:00:00Z</cp:lastPrinted>
  <dcterms:created xsi:type="dcterms:W3CDTF">2018-03-19T07:42:00Z</dcterms:created>
  <dcterms:modified xsi:type="dcterms:W3CDTF">2018-03-19T07:48:00Z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Brücke · Le pont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