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0008" w:rsidRDefault="00255072" w:rsidP="00320008">
      <w:pPr>
        <w:spacing w:after="0" w:line="300" w:lineRule="exact"/>
        <w:rPr>
          <w:rFonts w:ascii="Arial" w:hAnsi="Arial" w:cs="Arial"/>
          <w:sz w:val="20"/>
          <w:szCs w:val="20"/>
          <w:lang w:val="fr-CH"/>
        </w:rPr>
      </w:pPr>
      <w:r>
        <w:rPr>
          <w:rFonts w:eastAsia="Times New Roman"/>
          <w:noProof/>
          <w:lang w:eastAsia="de-CH"/>
        </w:rPr>
        <w:drawing>
          <wp:anchor distT="0" distB="0" distL="114300" distR="114300" simplePos="0" relativeHeight="251659264" behindDoc="0" locked="0" layoutInCell="1" allowOverlap="1" wp14:anchorId="47EF716A" wp14:editId="47DECF0B">
            <wp:simplePos x="0" y="0"/>
            <wp:positionH relativeFrom="page">
              <wp:align>left</wp:align>
            </wp:positionH>
            <wp:positionV relativeFrom="paragraph">
              <wp:posOffset>-895350</wp:posOffset>
            </wp:positionV>
            <wp:extent cx="1962150" cy="1762125"/>
            <wp:effectExtent l="0" t="0" r="0" b="9525"/>
            <wp:wrapNone/>
            <wp:docPr id="1" name="Grafik 1" descr="cid:C148687D-6B8A-4B2B-BA60-13947A55F3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C148687D-6B8A-4B2B-BA60-13947A55F317"/>
                    <pic:cNvPicPr>
                      <a:picLocks noChangeAspect="1" noChangeArrowheads="1"/>
                    </pic:cNvPicPr>
                  </pic:nvPicPr>
                  <pic:blipFill rotWithShape="1"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0688" b="18843"/>
                    <a:stretch/>
                  </pic:blipFill>
                  <pic:spPr bwMode="auto">
                    <a:xfrm>
                      <a:off x="0" y="0"/>
                      <a:ext cx="1962150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0008" w:rsidRDefault="00320008" w:rsidP="00320008">
      <w:pPr>
        <w:spacing w:after="0" w:line="300" w:lineRule="exact"/>
        <w:rPr>
          <w:rFonts w:ascii="Arial" w:hAnsi="Arial" w:cs="Arial"/>
          <w:sz w:val="20"/>
          <w:szCs w:val="20"/>
          <w:lang w:val="fr-CH"/>
        </w:rPr>
      </w:pPr>
    </w:p>
    <w:p w:rsidR="00320008" w:rsidRDefault="00320008" w:rsidP="00320008">
      <w:pPr>
        <w:spacing w:after="0" w:line="300" w:lineRule="exact"/>
        <w:rPr>
          <w:rFonts w:ascii="Arial" w:hAnsi="Arial" w:cs="Arial"/>
          <w:sz w:val="20"/>
          <w:szCs w:val="20"/>
          <w:lang w:val="fr-CH"/>
        </w:rPr>
      </w:pPr>
    </w:p>
    <w:p w:rsidR="00320008" w:rsidRDefault="00320008" w:rsidP="00320008">
      <w:pPr>
        <w:spacing w:after="0" w:line="300" w:lineRule="exact"/>
        <w:rPr>
          <w:rFonts w:ascii="Arial" w:hAnsi="Arial" w:cs="Arial"/>
          <w:sz w:val="20"/>
          <w:szCs w:val="20"/>
          <w:lang w:val="fr-CH"/>
        </w:rPr>
      </w:pPr>
    </w:p>
    <w:p w:rsidR="00320008" w:rsidRDefault="00320008" w:rsidP="00320008">
      <w:pPr>
        <w:spacing w:after="0" w:line="300" w:lineRule="exact"/>
        <w:rPr>
          <w:rFonts w:ascii="Arial" w:hAnsi="Arial" w:cs="Arial"/>
          <w:sz w:val="20"/>
          <w:szCs w:val="20"/>
          <w:lang w:val="fr-CH"/>
        </w:rPr>
      </w:pPr>
    </w:p>
    <w:p w:rsidR="00320008" w:rsidRDefault="00320008" w:rsidP="00320008">
      <w:pPr>
        <w:spacing w:after="0" w:line="300" w:lineRule="exact"/>
        <w:rPr>
          <w:rFonts w:ascii="Arial" w:hAnsi="Arial" w:cs="Arial"/>
          <w:sz w:val="20"/>
          <w:szCs w:val="20"/>
          <w:lang w:val="fr-CH"/>
        </w:rPr>
      </w:pPr>
    </w:p>
    <w:p w:rsidR="009032C3" w:rsidRDefault="00320008" w:rsidP="00320008">
      <w:pPr>
        <w:spacing w:after="0" w:line="300" w:lineRule="exact"/>
        <w:rPr>
          <w:rFonts w:ascii="Arial" w:hAnsi="Arial" w:cs="Arial"/>
          <w:sz w:val="20"/>
          <w:szCs w:val="20"/>
          <w:lang w:val="fr-CH"/>
        </w:rPr>
      </w:pPr>
      <w:r>
        <w:rPr>
          <w:rFonts w:ascii="Arial" w:hAnsi="Arial" w:cs="Arial"/>
          <w:sz w:val="20"/>
          <w:szCs w:val="20"/>
          <w:lang w:val="fr-CH"/>
        </w:rPr>
        <w:t>Berne, le 24 janvier 2018 / communiqué de presse</w:t>
      </w:r>
    </w:p>
    <w:p w:rsidR="00320008" w:rsidRDefault="00320008" w:rsidP="00320008">
      <w:pPr>
        <w:spacing w:after="0" w:line="300" w:lineRule="exact"/>
        <w:rPr>
          <w:rFonts w:ascii="Arial" w:hAnsi="Arial" w:cs="Arial"/>
          <w:sz w:val="20"/>
          <w:szCs w:val="20"/>
          <w:lang w:val="fr-CH"/>
        </w:rPr>
      </w:pPr>
    </w:p>
    <w:p w:rsidR="00320008" w:rsidRPr="00380755" w:rsidRDefault="00E51ECD" w:rsidP="00244373">
      <w:pPr>
        <w:spacing w:after="0" w:line="360" w:lineRule="exact"/>
        <w:rPr>
          <w:rFonts w:ascii="Arial" w:hAnsi="Arial" w:cs="Arial"/>
          <w:b/>
          <w:sz w:val="28"/>
          <w:szCs w:val="28"/>
          <w:lang w:val="fr-CH"/>
        </w:rPr>
      </w:pPr>
      <w:r>
        <w:rPr>
          <w:rFonts w:ascii="Arial" w:hAnsi="Arial" w:cs="Arial"/>
          <w:b/>
          <w:sz w:val="28"/>
          <w:szCs w:val="28"/>
          <w:lang w:val="fr-CH"/>
        </w:rPr>
        <w:t>Travail.Suisse demande</w:t>
      </w:r>
      <w:r w:rsidR="00320008" w:rsidRPr="00380755">
        <w:rPr>
          <w:rFonts w:ascii="Arial" w:hAnsi="Arial" w:cs="Arial"/>
          <w:b/>
          <w:sz w:val="28"/>
          <w:szCs w:val="28"/>
          <w:lang w:val="fr-CH"/>
        </w:rPr>
        <w:t xml:space="preserve"> une réforme des prestations complémentaires sans</w:t>
      </w:r>
      <w:r>
        <w:rPr>
          <w:rFonts w:ascii="Arial" w:hAnsi="Arial" w:cs="Arial"/>
          <w:b/>
          <w:sz w:val="28"/>
          <w:szCs w:val="28"/>
          <w:lang w:val="fr-CH"/>
        </w:rPr>
        <w:t xml:space="preserve"> coupes</w:t>
      </w:r>
      <w:r w:rsidR="00320008" w:rsidRPr="00380755">
        <w:rPr>
          <w:rFonts w:ascii="Arial" w:hAnsi="Arial" w:cs="Arial"/>
          <w:b/>
          <w:sz w:val="28"/>
          <w:szCs w:val="28"/>
          <w:lang w:val="fr-CH"/>
        </w:rPr>
        <w:t xml:space="preserve"> et sans contrôle</w:t>
      </w:r>
      <w:r>
        <w:rPr>
          <w:rFonts w:ascii="Arial" w:hAnsi="Arial" w:cs="Arial"/>
          <w:b/>
          <w:sz w:val="28"/>
          <w:szCs w:val="28"/>
          <w:lang w:val="fr-CH"/>
        </w:rPr>
        <w:t xml:space="preserve"> du mode</w:t>
      </w:r>
      <w:r w:rsidR="002623A6" w:rsidRPr="00380755">
        <w:rPr>
          <w:rFonts w:ascii="Arial" w:hAnsi="Arial" w:cs="Arial"/>
          <w:b/>
          <w:sz w:val="28"/>
          <w:szCs w:val="28"/>
          <w:lang w:val="fr-CH"/>
        </w:rPr>
        <w:t xml:space="preserve"> de vie</w:t>
      </w:r>
    </w:p>
    <w:p w:rsidR="00320008" w:rsidRDefault="00320008" w:rsidP="00320008">
      <w:pPr>
        <w:spacing w:after="0" w:line="300" w:lineRule="exact"/>
        <w:rPr>
          <w:rFonts w:ascii="Arial" w:hAnsi="Arial" w:cs="Arial"/>
          <w:sz w:val="20"/>
          <w:szCs w:val="20"/>
          <w:lang w:val="fr-CH"/>
        </w:rPr>
      </w:pPr>
    </w:p>
    <w:p w:rsidR="00320008" w:rsidRPr="00187F92" w:rsidRDefault="00320008" w:rsidP="00320008">
      <w:pPr>
        <w:spacing w:after="0" w:line="300" w:lineRule="exact"/>
        <w:rPr>
          <w:rFonts w:ascii="Arial" w:hAnsi="Arial" w:cs="Arial"/>
          <w:b/>
          <w:sz w:val="20"/>
          <w:szCs w:val="20"/>
          <w:lang w:val="fr-CH"/>
        </w:rPr>
      </w:pPr>
      <w:r w:rsidRPr="00187F92">
        <w:rPr>
          <w:rFonts w:ascii="Arial" w:hAnsi="Arial" w:cs="Arial"/>
          <w:b/>
          <w:sz w:val="20"/>
          <w:szCs w:val="20"/>
          <w:lang w:val="fr-CH"/>
        </w:rPr>
        <w:t>La commission sociale du Conseil national terminera demain et après-demain ses délibérations sur la révision des prestations complémentaires (PC). Travail.Suisse, l’organisation faîtière indépendante des travailleurs et travailleuses demande à la c</w:t>
      </w:r>
      <w:r w:rsidR="00B07EC5">
        <w:rPr>
          <w:rFonts w:ascii="Arial" w:hAnsi="Arial" w:cs="Arial"/>
          <w:b/>
          <w:sz w:val="20"/>
          <w:szCs w:val="20"/>
          <w:lang w:val="fr-CH"/>
        </w:rPr>
        <w:t>ommission de ne pas aller au-delà</w:t>
      </w:r>
      <w:r w:rsidR="00D72C73">
        <w:rPr>
          <w:rFonts w:ascii="Arial" w:hAnsi="Arial" w:cs="Arial"/>
          <w:b/>
          <w:sz w:val="20"/>
          <w:szCs w:val="20"/>
          <w:lang w:val="fr-CH"/>
        </w:rPr>
        <w:t xml:space="preserve"> de l’objectif</w:t>
      </w:r>
      <w:r w:rsidR="00B07EC5">
        <w:rPr>
          <w:rFonts w:ascii="Arial" w:hAnsi="Arial" w:cs="Arial"/>
          <w:b/>
          <w:sz w:val="20"/>
          <w:szCs w:val="20"/>
          <w:lang w:val="fr-CH"/>
        </w:rPr>
        <w:t xml:space="preserve"> attendu</w:t>
      </w:r>
      <w:r w:rsidR="00D72C73">
        <w:rPr>
          <w:rFonts w:ascii="Arial" w:hAnsi="Arial" w:cs="Arial"/>
          <w:b/>
          <w:sz w:val="20"/>
          <w:szCs w:val="20"/>
          <w:lang w:val="fr-CH"/>
        </w:rPr>
        <w:t xml:space="preserve"> et de ne pas vider de leur su</w:t>
      </w:r>
      <w:r w:rsidRPr="00187F92">
        <w:rPr>
          <w:rFonts w:ascii="Arial" w:hAnsi="Arial" w:cs="Arial"/>
          <w:b/>
          <w:sz w:val="20"/>
          <w:szCs w:val="20"/>
          <w:lang w:val="fr-CH"/>
        </w:rPr>
        <w:t>bstance les prestations complémentaires.</w:t>
      </w:r>
    </w:p>
    <w:p w:rsidR="00B36D49" w:rsidRDefault="00B36D49" w:rsidP="00320008">
      <w:pPr>
        <w:spacing w:after="0" w:line="300" w:lineRule="exact"/>
        <w:rPr>
          <w:rFonts w:ascii="Arial" w:hAnsi="Arial" w:cs="Arial"/>
          <w:sz w:val="20"/>
          <w:szCs w:val="20"/>
          <w:lang w:val="fr-CH"/>
        </w:rPr>
      </w:pPr>
    </w:p>
    <w:p w:rsidR="00B36D49" w:rsidRDefault="00B36D49" w:rsidP="00320008">
      <w:pPr>
        <w:spacing w:after="0" w:line="300" w:lineRule="exact"/>
        <w:rPr>
          <w:rFonts w:ascii="Arial" w:hAnsi="Arial" w:cs="Arial"/>
          <w:sz w:val="20"/>
          <w:szCs w:val="20"/>
          <w:lang w:val="fr-CH"/>
        </w:rPr>
      </w:pPr>
      <w:r>
        <w:rPr>
          <w:rFonts w:ascii="Arial" w:hAnsi="Arial" w:cs="Arial"/>
          <w:sz w:val="20"/>
          <w:szCs w:val="20"/>
          <w:lang w:val="fr-CH"/>
        </w:rPr>
        <w:t>Les coûts des PC augmentent – d’un côté en raison de l’évolution démographique, de l’autre du fait du démantèlement de systèmes situés en amont. Par exemple, dans l’AI, presque la moitié de tous les</w:t>
      </w:r>
      <w:r w:rsidR="00975453">
        <w:rPr>
          <w:rFonts w:ascii="Arial" w:hAnsi="Arial" w:cs="Arial"/>
          <w:sz w:val="20"/>
          <w:szCs w:val="20"/>
          <w:lang w:val="fr-CH"/>
        </w:rPr>
        <w:t xml:space="preserve"> bénéficiaires</w:t>
      </w:r>
      <w:r>
        <w:rPr>
          <w:rFonts w:ascii="Arial" w:hAnsi="Arial" w:cs="Arial"/>
          <w:sz w:val="20"/>
          <w:szCs w:val="20"/>
          <w:lang w:val="fr-CH"/>
        </w:rPr>
        <w:t xml:space="preserve"> sont tributaires des PC. « Cela montre que les prestations complémentaires sont un instrument indispensable dans la prévoyance vieillesse – avant tout pour les personnes qui ont un handicap », indique Matthias Kuert Killer, responsable du dossier de politique sociale à Travail.Suisse. </w:t>
      </w:r>
      <w:r w:rsidR="00193FFF">
        <w:rPr>
          <w:rFonts w:ascii="Arial" w:hAnsi="Arial" w:cs="Arial"/>
          <w:sz w:val="20"/>
          <w:szCs w:val="20"/>
          <w:lang w:val="fr-CH"/>
        </w:rPr>
        <w:t>« C’est pourquoi nous prions instamment la commission du Conseil national de garder la mesure</w:t>
      </w:r>
      <w:r w:rsidR="00975453">
        <w:rPr>
          <w:rFonts w:ascii="Arial" w:hAnsi="Arial" w:cs="Arial"/>
          <w:sz w:val="20"/>
          <w:szCs w:val="20"/>
          <w:lang w:val="fr-CH"/>
        </w:rPr>
        <w:t xml:space="preserve"> dans la révision</w:t>
      </w:r>
      <w:r w:rsidR="00193FFF">
        <w:rPr>
          <w:rFonts w:ascii="Arial" w:hAnsi="Arial" w:cs="Arial"/>
          <w:sz w:val="20"/>
          <w:szCs w:val="20"/>
          <w:lang w:val="fr-CH"/>
        </w:rPr>
        <w:t xml:space="preserve"> » indique Matthias Kuert Killer. </w:t>
      </w:r>
    </w:p>
    <w:p w:rsidR="00193FFF" w:rsidRDefault="00193FFF" w:rsidP="00320008">
      <w:pPr>
        <w:spacing w:after="0" w:line="300" w:lineRule="exact"/>
        <w:rPr>
          <w:rFonts w:ascii="Arial" w:hAnsi="Arial" w:cs="Arial"/>
          <w:sz w:val="20"/>
          <w:szCs w:val="20"/>
          <w:lang w:val="fr-CH"/>
        </w:rPr>
      </w:pPr>
    </w:p>
    <w:p w:rsidR="00975453" w:rsidRDefault="00975453" w:rsidP="00320008">
      <w:pPr>
        <w:spacing w:after="0" w:line="300" w:lineRule="exact"/>
        <w:rPr>
          <w:rFonts w:ascii="Arial" w:hAnsi="Arial" w:cs="Arial"/>
          <w:b/>
          <w:sz w:val="20"/>
          <w:szCs w:val="20"/>
          <w:lang w:val="fr-CH"/>
        </w:rPr>
      </w:pPr>
    </w:p>
    <w:p w:rsidR="00193FFF" w:rsidRPr="00187F92" w:rsidRDefault="00193FFF" w:rsidP="00320008">
      <w:pPr>
        <w:spacing w:after="0" w:line="300" w:lineRule="exact"/>
        <w:rPr>
          <w:rFonts w:ascii="Arial" w:hAnsi="Arial" w:cs="Arial"/>
          <w:b/>
          <w:sz w:val="20"/>
          <w:szCs w:val="20"/>
          <w:lang w:val="fr-CH"/>
        </w:rPr>
      </w:pPr>
      <w:r w:rsidRPr="00187F92">
        <w:rPr>
          <w:rFonts w:ascii="Arial" w:hAnsi="Arial" w:cs="Arial"/>
          <w:b/>
          <w:sz w:val="20"/>
          <w:szCs w:val="20"/>
          <w:lang w:val="fr-CH"/>
        </w:rPr>
        <w:t>La hausse des coûts n’est pas inhérente aux PC</w:t>
      </w:r>
    </w:p>
    <w:p w:rsidR="00193FFF" w:rsidRDefault="00193FFF" w:rsidP="00320008">
      <w:pPr>
        <w:spacing w:after="0" w:line="300" w:lineRule="exact"/>
        <w:rPr>
          <w:rFonts w:ascii="Arial" w:hAnsi="Arial" w:cs="Arial"/>
          <w:sz w:val="20"/>
          <w:szCs w:val="20"/>
          <w:lang w:val="fr-CH"/>
        </w:rPr>
      </w:pPr>
      <w:bookmarkStart w:id="0" w:name="_GoBack"/>
      <w:bookmarkEnd w:id="0"/>
    </w:p>
    <w:p w:rsidR="00193FFF" w:rsidRDefault="00193FFF" w:rsidP="00320008">
      <w:pPr>
        <w:spacing w:after="0" w:line="300" w:lineRule="exact"/>
        <w:rPr>
          <w:rFonts w:ascii="Arial" w:hAnsi="Arial" w:cs="Arial"/>
          <w:sz w:val="20"/>
          <w:szCs w:val="20"/>
          <w:lang w:val="fr-CH"/>
        </w:rPr>
      </w:pPr>
      <w:r>
        <w:rPr>
          <w:rFonts w:ascii="Arial" w:hAnsi="Arial" w:cs="Arial"/>
          <w:sz w:val="20"/>
          <w:szCs w:val="20"/>
          <w:lang w:val="fr-CH"/>
        </w:rPr>
        <w:t xml:space="preserve">Travail.Suisse partage les buts du Conseil fédéral sur la réforme comme le maintien du niveau des prestations, </w:t>
      </w:r>
      <w:r w:rsidR="000C728A">
        <w:rPr>
          <w:rFonts w:ascii="Arial" w:hAnsi="Arial" w:cs="Arial"/>
          <w:sz w:val="20"/>
          <w:szCs w:val="20"/>
          <w:lang w:val="fr-CH"/>
        </w:rPr>
        <w:t>la protection des ressources individuelles</w:t>
      </w:r>
      <w:r>
        <w:rPr>
          <w:rFonts w:ascii="Arial" w:hAnsi="Arial" w:cs="Arial"/>
          <w:sz w:val="20"/>
          <w:szCs w:val="20"/>
          <w:lang w:val="fr-CH"/>
        </w:rPr>
        <w:t xml:space="preserve"> pour la prévoyance vieillesse ou l’intention de réduire dans une large mesure les effets de seuil. </w:t>
      </w:r>
      <w:r w:rsidR="001C1229">
        <w:rPr>
          <w:rFonts w:ascii="Arial" w:hAnsi="Arial" w:cs="Arial"/>
          <w:sz w:val="20"/>
          <w:szCs w:val="20"/>
          <w:lang w:val="fr-CH"/>
        </w:rPr>
        <w:t>L’obtention de ces buts requiert toutefois une démarche minutieuse.  Car l’augmentation des coûts dans les prestations complémentaires n</w:t>
      </w:r>
      <w:r w:rsidR="0040462D">
        <w:rPr>
          <w:rFonts w:ascii="Arial" w:hAnsi="Arial" w:cs="Arial"/>
          <w:sz w:val="20"/>
          <w:szCs w:val="20"/>
          <w:lang w:val="fr-CH"/>
        </w:rPr>
        <w:t>e leur est pas inhérente</w:t>
      </w:r>
      <w:r w:rsidR="001C1229">
        <w:rPr>
          <w:rFonts w:ascii="Arial" w:hAnsi="Arial" w:cs="Arial"/>
          <w:sz w:val="20"/>
          <w:szCs w:val="20"/>
          <w:lang w:val="fr-CH"/>
        </w:rPr>
        <w:t xml:space="preserve"> et on ne peut que très partiellement l’endiguer directement dans l</w:t>
      </w:r>
      <w:r w:rsidR="0040462D">
        <w:rPr>
          <w:rFonts w:ascii="Arial" w:hAnsi="Arial" w:cs="Arial"/>
          <w:sz w:val="20"/>
          <w:szCs w:val="20"/>
          <w:lang w:val="fr-CH"/>
        </w:rPr>
        <w:t>es PC. Elles</w:t>
      </w:r>
      <w:r w:rsidR="001C1229">
        <w:rPr>
          <w:rFonts w:ascii="Arial" w:hAnsi="Arial" w:cs="Arial"/>
          <w:sz w:val="20"/>
          <w:szCs w:val="20"/>
          <w:lang w:val="fr-CH"/>
        </w:rPr>
        <w:t xml:space="preserve"> font les frais de la pression qui s’exerce sur les autres assurances sociales. « Il est dès lors important de défendre les acquis des PC. En fait notamment partie le maintien du droit aux PC sans que l’on</w:t>
      </w:r>
      <w:r w:rsidR="006012BB">
        <w:rPr>
          <w:rFonts w:ascii="Arial" w:hAnsi="Arial" w:cs="Arial"/>
          <w:sz w:val="20"/>
          <w:szCs w:val="20"/>
          <w:lang w:val="fr-CH"/>
        </w:rPr>
        <w:t xml:space="preserve"> puisse contrôler le mode de vie. Il ne faut pas toucher à ce principe</w:t>
      </w:r>
      <w:r w:rsidR="001C1229">
        <w:rPr>
          <w:rFonts w:ascii="Arial" w:hAnsi="Arial" w:cs="Arial"/>
          <w:sz w:val="20"/>
          <w:szCs w:val="20"/>
          <w:lang w:val="fr-CH"/>
        </w:rPr>
        <w:t>. Qu’il y a ait</w:t>
      </w:r>
      <w:r w:rsidR="0040462D">
        <w:rPr>
          <w:rFonts w:ascii="Arial" w:hAnsi="Arial" w:cs="Arial"/>
          <w:sz w:val="20"/>
          <w:szCs w:val="20"/>
          <w:lang w:val="fr-CH"/>
        </w:rPr>
        <w:t xml:space="preserve">, </w:t>
      </w:r>
      <w:r w:rsidR="001C1229">
        <w:rPr>
          <w:rFonts w:ascii="Arial" w:hAnsi="Arial" w:cs="Arial"/>
          <w:sz w:val="20"/>
          <w:szCs w:val="20"/>
          <w:lang w:val="fr-CH"/>
        </w:rPr>
        <w:t>même</w:t>
      </w:r>
      <w:r w:rsidR="0024736A">
        <w:rPr>
          <w:rFonts w:ascii="Arial" w:hAnsi="Arial" w:cs="Arial"/>
          <w:sz w:val="20"/>
          <w:szCs w:val="20"/>
          <w:lang w:val="fr-CH"/>
        </w:rPr>
        <w:t xml:space="preserve"> en partie</w:t>
      </w:r>
      <w:r w:rsidR="0040462D">
        <w:rPr>
          <w:rFonts w:ascii="Arial" w:hAnsi="Arial" w:cs="Arial"/>
          <w:sz w:val="20"/>
          <w:szCs w:val="20"/>
          <w:lang w:val="fr-CH"/>
        </w:rPr>
        <w:t>,</w:t>
      </w:r>
      <w:r w:rsidR="0024736A">
        <w:rPr>
          <w:rFonts w:ascii="Arial" w:hAnsi="Arial" w:cs="Arial"/>
          <w:sz w:val="20"/>
          <w:szCs w:val="20"/>
          <w:lang w:val="fr-CH"/>
        </w:rPr>
        <w:t xml:space="preserve"> des cercles libéraux qui veulent de tels contrôles est plus qu’étonnant » ajoute Matthias Kuert Killer. Il est aussi important que l’</w:t>
      </w:r>
      <w:r w:rsidR="0040462D">
        <w:rPr>
          <w:rFonts w:ascii="Arial" w:hAnsi="Arial" w:cs="Arial"/>
          <w:sz w:val="20"/>
          <w:szCs w:val="20"/>
          <w:lang w:val="fr-CH"/>
        </w:rPr>
        <w:t>argent des PC puisse subvenir aux besoins de l’existence</w:t>
      </w:r>
      <w:r w:rsidR="0024736A">
        <w:rPr>
          <w:rFonts w:ascii="Arial" w:hAnsi="Arial" w:cs="Arial"/>
          <w:sz w:val="20"/>
          <w:szCs w:val="20"/>
          <w:lang w:val="fr-CH"/>
        </w:rPr>
        <w:t xml:space="preserve">. Diverses mesures soumises à discussion, comme la réduction des montants minimaux des PC, des contributions plus basses pour les primes d’assurance-maladie, la réduction </w:t>
      </w:r>
      <w:r w:rsidR="00461DB8">
        <w:rPr>
          <w:rFonts w:ascii="Arial" w:hAnsi="Arial" w:cs="Arial"/>
          <w:sz w:val="20"/>
          <w:szCs w:val="20"/>
          <w:lang w:val="fr-CH"/>
        </w:rPr>
        <w:t>des taux pour les nécessités courantes</w:t>
      </w:r>
      <w:r w:rsidR="0024736A">
        <w:rPr>
          <w:rFonts w:ascii="Arial" w:hAnsi="Arial" w:cs="Arial"/>
          <w:sz w:val="20"/>
          <w:szCs w:val="20"/>
          <w:lang w:val="fr-CH"/>
        </w:rPr>
        <w:t xml:space="preserve"> des enfants ou aussi la réduction des franchises concernant la fortune</w:t>
      </w:r>
      <w:r w:rsidR="008F31FE">
        <w:rPr>
          <w:rFonts w:ascii="Arial" w:hAnsi="Arial" w:cs="Arial"/>
          <w:sz w:val="20"/>
          <w:szCs w:val="20"/>
          <w:lang w:val="fr-CH"/>
        </w:rPr>
        <w:t>,</w:t>
      </w:r>
      <w:r w:rsidR="0024736A">
        <w:rPr>
          <w:rFonts w:ascii="Arial" w:hAnsi="Arial" w:cs="Arial"/>
          <w:sz w:val="20"/>
          <w:szCs w:val="20"/>
          <w:lang w:val="fr-CH"/>
        </w:rPr>
        <w:t xml:space="preserve"> peuvent avoir comme conséquence des contributions de l’aide sociale en plus des PC. Cela n’a pas lieu d’être et ne correspond pas au but des PC. </w:t>
      </w:r>
    </w:p>
    <w:p w:rsidR="0024736A" w:rsidRDefault="0024736A" w:rsidP="00320008">
      <w:pPr>
        <w:spacing w:after="0" w:line="300" w:lineRule="exact"/>
        <w:rPr>
          <w:rFonts w:ascii="Arial" w:hAnsi="Arial" w:cs="Arial"/>
          <w:sz w:val="20"/>
          <w:szCs w:val="20"/>
          <w:lang w:val="fr-CH"/>
        </w:rPr>
      </w:pPr>
    </w:p>
    <w:p w:rsidR="00D334A5" w:rsidRDefault="00D334A5" w:rsidP="00320008">
      <w:pPr>
        <w:spacing w:after="0" w:line="300" w:lineRule="exact"/>
        <w:rPr>
          <w:rFonts w:ascii="Arial" w:hAnsi="Arial" w:cs="Arial"/>
          <w:b/>
          <w:sz w:val="20"/>
          <w:szCs w:val="20"/>
          <w:lang w:val="fr-CH"/>
        </w:rPr>
      </w:pPr>
    </w:p>
    <w:p w:rsidR="00D334A5" w:rsidRDefault="00D334A5" w:rsidP="00320008">
      <w:pPr>
        <w:spacing w:after="0" w:line="300" w:lineRule="exact"/>
        <w:rPr>
          <w:rFonts w:ascii="Arial" w:hAnsi="Arial" w:cs="Arial"/>
          <w:b/>
          <w:sz w:val="20"/>
          <w:szCs w:val="20"/>
          <w:lang w:val="fr-CH"/>
        </w:rPr>
      </w:pPr>
    </w:p>
    <w:p w:rsidR="00D334A5" w:rsidRDefault="00D334A5" w:rsidP="00320008">
      <w:pPr>
        <w:spacing w:after="0" w:line="300" w:lineRule="exact"/>
        <w:rPr>
          <w:rFonts w:ascii="Arial" w:hAnsi="Arial" w:cs="Arial"/>
          <w:b/>
          <w:sz w:val="20"/>
          <w:szCs w:val="20"/>
          <w:lang w:val="fr-CH"/>
        </w:rPr>
      </w:pPr>
    </w:p>
    <w:p w:rsidR="0024736A" w:rsidRPr="00187F92" w:rsidRDefault="0024736A" w:rsidP="00320008">
      <w:pPr>
        <w:spacing w:after="0" w:line="300" w:lineRule="exact"/>
        <w:rPr>
          <w:rFonts w:ascii="Arial" w:hAnsi="Arial" w:cs="Arial"/>
          <w:b/>
          <w:sz w:val="20"/>
          <w:szCs w:val="20"/>
          <w:lang w:val="fr-CH"/>
        </w:rPr>
      </w:pPr>
      <w:r w:rsidRPr="00187F92">
        <w:rPr>
          <w:rFonts w:ascii="Arial" w:hAnsi="Arial" w:cs="Arial"/>
          <w:b/>
          <w:sz w:val="20"/>
          <w:szCs w:val="20"/>
          <w:lang w:val="fr-CH"/>
        </w:rPr>
        <w:lastRenderedPageBreak/>
        <w:t xml:space="preserve">Protéger l’argent de la caisse de pension et les chômeurs </w:t>
      </w:r>
      <w:r w:rsidR="00187F92">
        <w:rPr>
          <w:rFonts w:ascii="Arial" w:hAnsi="Arial" w:cs="Arial"/>
          <w:b/>
          <w:sz w:val="20"/>
          <w:szCs w:val="20"/>
          <w:lang w:val="fr-CH"/>
        </w:rPr>
        <w:t>â</w:t>
      </w:r>
      <w:r w:rsidRPr="00187F92">
        <w:rPr>
          <w:rFonts w:ascii="Arial" w:hAnsi="Arial" w:cs="Arial"/>
          <w:b/>
          <w:sz w:val="20"/>
          <w:szCs w:val="20"/>
          <w:lang w:val="fr-CH"/>
        </w:rPr>
        <w:t>gés</w:t>
      </w:r>
    </w:p>
    <w:p w:rsidR="0024736A" w:rsidRDefault="0024736A" w:rsidP="00320008">
      <w:pPr>
        <w:spacing w:after="0" w:line="300" w:lineRule="exact"/>
        <w:rPr>
          <w:rFonts w:ascii="Arial" w:hAnsi="Arial" w:cs="Arial"/>
          <w:sz w:val="20"/>
          <w:szCs w:val="20"/>
          <w:lang w:val="fr-CH"/>
        </w:rPr>
      </w:pPr>
    </w:p>
    <w:p w:rsidR="0024736A" w:rsidRDefault="0024736A" w:rsidP="00320008">
      <w:pPr>
        <w:spacing w:after="0" w:line="300" w:lineRule="exact"/>
        <w:rPr>
          <w:rFonts w:ascii="Arial" w:hAnsi="Arial" w:cs="Arial"/>
          <w:sz w:val="20"/>
          <w:szCs w:val="20"/>
          <w:lang w:val="fr-CH"/>
        </w:rPr>
      </w:pPr>
      <w:r>
        <w:rPr>
          <w:rFonts w:ascii="Arial" w:hAnsi="Arial" w:cs="Arial"/>
          <w:sz w:val="20"/>
          <w:szCs w:val="20"/>
          <w:lang w:val="fr-CH"/>
        </w:rPr>
        <w:t>Il est juste de mieux protéger l’argent de la caisse de pension. C’est pourquoi, Travail.Suisse salue une certaine limitation du retrait du capital de la prévoyance professionnelle o</w:t>
      </w:r>
      <w:r w:rsidR="00461DB8">
        <w:rPr>
          <w:rFonts w:ascii="Arial" w:hAnsi="Arial" w:cs="Arial"/>
          <w:sz w:val="20"/>
          <w:szCs w:val="20"/>
          <w:lang w:val="fr-CH"/>
        </w:rPr>
        <w:t>bligatoire. Autant que</w:t>
      </w:r>
      <w:r>
        <w:rPr>
          <w:rFonts w:ascii="Arial" w:hAnsi="Arial" w:cs="Arial"/>
          <w:sz w:val="20"/>
          <w:szCs w:val="20"/>
          <w:lang w:val="fr-CH"/>
        </w:rPr>
        <w:t xml:space="preserve"> possible, chaque travailleur doit recevoir une rente du 1</w:t>
      </w:r>
      <w:r w:rsidRPr="0024736A">
        <w:rPr>
          <w:rFonts w:ascii="Arial" w:hAnsi="Arial" w:cs="Arial"/>
          <w:sz w:val="20"/>
          <w:szCs w:val="20"/>
          <w:vertAlign w:val="superscript"/>
          <w:lang w:val="fr-CH"/>
        </w:rPr>
        <w:t>er</w:t>
      </w:r>
      <w:r>
        <w:rPr>
          <w:rFonts w:ascii="Arial" w:hAnsi="Arial" w:cs="Arial"/>
          <w:sz w:val="20"/>
          <w:szCs w:val="20"/>
          <w:lang w:val="fr-CH"/>
        </w:rPr>
        <w:t xml:space="preserve"> et 2</w:t>
      </w:r>
      <w:r w:rsidRPr="0024736A">
        <w:rPr>
          <w:rFonts w:ascii="Arial" w:hAnsi="Arial" w:cs="Arial"/>
          <w:sz w:val="20"/>
          <w:szCs w:val="20"/>
          <w:vertAlign w:val="superscript"/>
          <w:lang w:val="fr-CH"/>
        </w:rPr>
        <w:t>ème</w:t>
      </w:r>
      <w:r>
        <w:rPr>
          <w:rFonts w:ascii="Arial" w:hAnsi="Arial" w:cs="Arial"/>
          <w:sz w:val="20"/>
          <w:szCs w:val="20"/>
          <w:lang w:val="fr-CH"/>
        </w:rPr>
        <w:t xml:space="preserve"> pilier qu</w:t>
      </w:r>
      <w:r w:rsidR="00B77B8D">
        <w:rPr>
          <w:rFonts w:ascii="Arial" w:hAnsi="Arial" w:cs="Arial"/>
          <w:sz w:val="20"/>
          <w:szCs w:val="20"/>
          <w:lang w:val="fr-CH"/>
        </w:rPr>
        <w:t>i suffit pour vivre. En contrepartie</w:t>
      </w:r>
      <w:r>
        <w:rPr>
          <w:rFonts w:ascii="Arial" w:hAnsi="Arial" w:cs="Arial"/>
          <w:sz w:val="20"/>
          <w:szCs w:val="20"/>
          <w:lang w:val="fr-CH"/>
        </w:rPr>
        <w:t>, les chômeurs âgés doivent être mieux protég</w:t>
      </w:r>
      <w:r w:rsidR="005E65F2">
        <w:rPr>
          <w:rFonts w:ascii="Arial" w:hAnsi="Arial" w:cs="Arial"/>
          <w:sz w:val="20"/>
          <w:szCs w:val="20"/>
          <w:lang w:val="fr-CH"/>
        </w:rPr>
        <w:t>és. Suite à un licenciement, les travailleurs âgés</w:t>
      </w:r>
      <w:r>
        <w:rPr>
          <w:rFonts w:ascii="Arial" w:hAnsi="Arial" w:cs="Arial"/>
          <w:sz w:val="20"/>
          <w:szCs w:val="20"/>
          <w:lang w:val="fr-CH"/>
        </w:rPr>
        <w:t xml:space="preserve"> ne perdent pas seulement</w:t>
      </w:r>
      <w:r w:rsidR="005E65F2">
        <w:rPr>
          <w:rFonts w:ascii="Arial" w:hAnsi="Arial" w:cs="Arial"/>
          <w:sz w:val="20"/>
          <w:szCs w:val="20"/>
          <w:lang w:val="fr-CH"/>
        </w:rPr>
        <w:t xml:space="preserve"> leur emploi mais aussi leur rente de la caisse de pension. Travail.Suisse demande que lors d’un licenciement les travailleurs âgés conservent un droit à rester dans leur caisse de pension et au moment de la retraite reçoivent une rente de la caisse de pension normale.  Des solutions prêtes à l’emploi existent mais elles avaient fait les frais du non à la prévoyance vie</w:t>
      </w:r>
      <w:r w:rsidR="005A32DD">
        <w:rPr>
          <w:rFonts w:ascii="Arial" w:hAnsi="Arial" w:cs="Arial"/>
          <w:sz w:val="20"/>
          <w:szCs w:val="20"/>
          <w:lang w:val="fr-CH"/>
        </w:rPr>
        <w:t>i</w:t>
      </w:r>
      <w:r w:rsidR="005E65F2">
        <w:rPr>
          <w:rFonts w:ascii="Arial" w:hAnsi="Arial" w:cs="Arial"/>
          <w:sz w:val="20"/>
          <w:szCs w:val="20"/>
          <w:lang w:val="fr-CH"/>
        </w:rPr>
        <w:t>llesse 2020. Il faut les reprendre dans la réforme des PC.</w:t>
      </w:r>
    </w:p>
    <w:p w:rsidR="005E65F2" w:rsidRDefault="005E65F2" w:rsidP="00320008">
      <w:pPr>
        <w:spacing w:after="0" w:line="300" w:lineRule="exact"/>
        <w:rPr>
          <w:rFonts w:ascii="Arial" w:hAnsi="Arial" w:cs="Arial"/>
          <w:sz w:val="20"/>
          <w:szCs w:val="20"/>
          <w:lang w:val="fr-CH"/>
        </w:rPr>
      </w:pPr>
    </w:p>
    <w:p w:rsidR="005E65F2" w:rsidRPr="005368B7" w:rsidRDefault="005E65F2" w:rsidP="00320008">
      <w:pPr>
        <w:spacing w:after="0" w:line="300" w:lineRule="exact"/>
        <w:rPr>
          <w:rFonts w:ascii="Arial" w:hAnsi="Arial" w:cs="Arial"/>
          <w:b/>
          <w:sz w:val="20"/>
          <w:szCs w:val="20"/>
          <w:lang w:val="fr-CH"/>
        </w:rPr>
      </w:pPr>
      <w:r w:rsidRPr="005368B7">
        <w:rPr>
          <w:rFonts w:ascii="Arial" w:hAnsi="Arial" w:cs="Arial"/>
          <w:b/>
          <w:sz w:val="20"/>
          <w:szCs w:val="20"/>
          <w:lang w:val="fr-CH"/>
        </w:rPr>
        <w:t>Travail.Su</w:t>
      </w:r>
      <w:r w:rsidR="008F31FE">
        <w:rPr>
          <w:rFonts w:ascii="Arial" w:hAnsi="Arial" w:cs="Arial"/>
          <w:b/>
          <w:sz w:val="20"/>
          <w:szCs w:val="20"/>
          <w:lang w:val="fr-CH"/>
        </w:rPr>
        <w:t>isse attend en particulier d</w:t>
      </w:r>
      <w:r w:rsidRPr="005368B7">
        <w:rPr>
          <w:rFonts w:ascii="Arial" w:hAnsi="Arial" w:cs="Arial"/>
          <w:b/>
          <w:sz w:val="20"/>
          <w:szCs w:val="20"/>
          <w:lang w:val="fr-CH"/>
        </w:rPr>
        <w:t xml:space="preserve">es cercles qui font toujours référence aux PC lors de la réforme de la prévoyance vieillesse qu’ils renforcent les PC au lieu de les affaiblir – aussi </w:t>
      </w:r>
      <w:r w:rsidR="005368B7" w:rsidRPr="005368B7">
        <w:rPr>
          <w:rFonts w:ascii="Arial" w:hAnsi="Arial" w:cs="Arial"/>
          <w:b/>
          <w:sz w:val="20"/>
          <w:szCs w:val="20"/>
          <w:lang w:val="fr-CH"/>
        </w:rPr>
        <w:t>dans la perspe</w:t>
      </w:r>
      <w:r w:rsidR="00BE7E44">
        <w:rPr>
          <w:rFonts w:ascii="Arial" w:hAnsi="Arial" w:cs="Arial"/>
          <w:b/>
          <w:sz w:val="20"/>
          <w:szCs w:val="20"/>
          <w:lang w:val="fr-CH"/>
        </w:rPr>
        <w:t>ctive du loyer maximal pris en</w:t>
      </w:r>
      <w:r w:rsidR="005368B7" w:rsidRPr="005368B7">
        <w:rPr>
          <w:rFonts w:ascii="Arial" w:hAnsi="Arial" w:cs="Arial"/>
          <w:b/>
          <w:sz w:val="20"/>
          <w:szCs w:val="20"/>
          <w:lang w:val="fr-CH"/>
        </w:rPr>
        <w:t xml:space="preserve"> compte, les propositions actuelles étant encore insuffisantes.</w:t>
      </w:r>
    </w:p>
    <w:p w:rsidR="005A32DD" w:rsidRDefault="005A32DD" w:rsidP="00320008">
      <w:pPr>
        <w:spacing w:after="0" w:line="300" w:lineRule="exact"/>
        <w:rPr>
          <w:rFonts w:ascii="Arial" w:hAnsi="Arial" w:cs="Arial"/>
          <w:sz w:val="20"/>
          <w:szCs w:val="20"/>
          <w:lang w:val="fr-CH"/>
        </w:rPr>
      </w:pPr>
    </w:p>
    <w:p w:rsidR="005A32DD" w:rsidRDefault="005A32DD" w:rsidP="00320008">
      <w:pPr>
        <w:spacing w:after="0" w:line="300" w:lineRule="exact"/>
        <w:rPr>
          <w:rFonts w:ascii="Arial" w:hAnsi="Arial" w:cs="Arial"/>
          <w:sz w:val="20"/>
          <w:szCs w:val="20"/>
          <w:lang w:val="fr-CH"/>
        </w:rPr>
      </w:pPr>
      <w:r w:rsidRPr="00187F92">
        <w:rPr>
          <w:rFonts w:ascii="Arial" w:hAnsi="Arial" w:cs="Arial"/>
          <w:sz w:val="20"/>
          <w:szCs w:val="20"/>
          <w:u w:val="single"/>
          <w:lang w:val="fr-CH"/>
        </w:rPr>
        <w:t>Pour d’autres informations</w:t>
      </w:r>
      <w:r>
        <w:rPr>
          <w:rFonts w:ascii="Arial" w:hAnsi="Arial" w:cs="Arial"/>
          <w:sz w:val="20"/>
          <w:szCs w:val="20"/>
          <w:lang w:val="fr-CH"/>
        </w:rPr>
        <w:t> :</w:t>
      </w:r>
    </w:p>
    <w:p w:rsidR="005A32DD" w:rsidRPr="00320008" w:rsidRDefault="005A32DD" w:rsidP="00320008">
      <w:pPr>
        <w:spacing w:after="0" w:line="300" w:lineRule="exact"/>
        <w:rPr>
          <w:rFonts w:ascii="Arial" w:hAnsi="Arial" w:cs="Arial"/>
          <w:sz w:val="20"/>
          <w:szCs w:val="20"/>
          <w:lang w:val="fr-CH"/>
        </w:rPr>
      </w:pPr>
      <w:r>
        <w:rPr>
          <w:rFonts w:ascii="Arial" w:hAnsi="Arial" w:cs="Arial"/>
          <w:sz w:val="20"/>
          <w:szCs w:val="20"/>
          <w:lang w:val="fr-CH"/>
        </w:rPr>
        <w:t>Matthias Kuert Killer, responsable du dossier de politique sociale, Travail.Suisse, 079 777 24 69</w:t>
      </w:r>
    </w:p>
    <w:sectPr w:rsidR="005A32DD" w:rsidRPr="0032000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008"/>
    <w:rsid w:val="000C728A"/>
    <w:rsid w:val="00187F92"/>
    <w:rsid w:val="00193FFF"/>
    <w:rsid w:val="001C1229"/>
    <w:rsid w:val="00244373"/>
    <w:rsid w:val="0024736A"/>
    <w:rsid w:val="00255072"/>
    <w:rsid w:val="002623A6"/>
    <w:rsid w:val="00320008"/>
    <w:rsid w:val="00380755"/>
    <w:rsid w:val="0040462D"/>
    <w:rsid w:val="00461DB8"/>
    <w:rsid w:val="005368B7"/>
    <w:rsid w:val="005A32DD"/>
    <w:rsid w:val="005E65F2"/>
    <w:rsid w:val="006012BB"/>
    <w:rsid w:val="008512CD"/>
    <w:rsid w:val="008F31FE"/>
    <w:rsid w:val="009032C3"/>
    <w:rsid w:val="00975453"/>
    <w:rsid w:val="009D48F2"/>
    <w:rsid w:val="00B07EC5"/>
    <w:rsid w:val="00B36D49"/>
    <w:rsid w:val="00B77B8D"/>
    <w:rsid w:val="00BE7E44"/>
    <w:rsid w:val="00D334A5"/>
    <w:rsid w:val="00D72C73"/>
    <w:rsid w:val="00E51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075FFFC-B1C5-40BD-AA2F-FBCD00FCD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C148687D-6B8A-4B2B-BA60-13947A55F317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550</Words>
  <Characters>3469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 Torche</dc:creator>
  <cp:keywords/>
  <dc:description/>
  <cp:lastModifiedBy>Linda Rosenkranz</cp:lastModifiedBy>
  <cp:revision>26</cp:revision>
  <dcterms:created xsi:type="dcterms:W3CDTF">2018-01-24T12:56:00Z</dcterms:created>
  <dcterms:modified xsi:type="dcterms:W3CDTF">2018-01-24T14:42:00Z</dcterms:modified>
</cp:coreProperties>
</file>