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9E" w:rsidRPr="00C70A5D" w:rsidRDefault="00C70A5D" w:rsidP="00DB47C7">
      <w:pPr>
        <w:spacing w:after="0" w:line="240" w:lineRule="auto"/>
        <w:rPr>
          <w:rFonts w:ascii="Arial" w:hAnsi="Arial" w:cs="Arial"/>
          <w:sz w:val="20"/>
          <w:szCs w:val="20"/>
        </w:rPr>
      </w:pPr>
      <w:r w:rsidRPr="00C70A5D">
        <w:rPr>
          <w:rFonts w:ascii="Arial" w:hAnsi="Arial" w:cs="Arial"/>
          <w:sz w:val="20"/>
          <w:szCs w:val="20"/>
        </w:rPr>
        <w:t xml:space="preserve">Medienservice Travail.Suisse – Ausgabe vom </w:t>
      </w:r>
      <w:r>
        <w:rPr>
          <w:rFonts w:ascii="Arial" w:hAnsi="Arial" w:cs="Arial"/>
          <w:sz w:val="20"/>
          <w:szCs w:val="20"/>
        </w:rPr>
        <w:t>15</w:t>
      </w:r>
      <w:r w:rsidRPr="00C70A5D">
        <w:rPr>
          <w:rFonts w:ascii="Arial" w:hAnsi="Arial" w:cs="Arial"/>
          <w:sz w:val="20"/>
          <w:szCs w:val="20"/>
        </w:rPr>
        <w:t xml:space="preserve">. </w:t>
      </w:r>
      <w:r>
        <w:rPr>
          <w:rFonts w:ascii="Arial" w:hAnsi="Arial" w:cs="Arial"/>
          <w:sz w:val="20"/>
          <w:szCs w:val="20"/>
        </w:rPr>
        <w:t>Februar 2016</w:t>
      </w:r>
    </w:p>
    <w:p w:rsidR="0044459E" w:rsidRDefault="0044459E" w:rsidP="00DB47C7">
      <w:pPr>
        <w:spacing w:after="0" w:line="240" w:lineRule="auto"/>
        <w:rPr>
          <w:rFonts w:ascii="Arial" w:hAnsi="Arial" w:cs="Arial"/>
          <w:b/>
          <w:sz w:val="28"/>
          <w:szCs w:val="28"/>
        </w:rPr>
      </w:pPr>
    </w:p>
    <w:p w:rsidR="0044459E" w:rsidRDefault="0044459E" w:rsidP="00DB47C7">
      <w:pPr>
        <w:spacing w:after="0" w:line="240" w:lineRule="auto"/>
        <w:rPr>
          <w:rFonts w:ascii="Arial" w:hAnsi="Arial" w:cs="Arial"/>
          <w:b/>
          <w:sz w:val="28"/>
          <w:szCs w:val="28"/>
        </w:rPr>
      </w:pPr>
    </w:p>
    <w:p w:rsidR="0044459E" w:rsidRDefault="0044459E" w:rsidP="00DB47C7">
      <w:pPr>
        <w:spacing w:after="0" w:line="240" w:lineRule="auto"/>
        <w:rPr>
          <w:rFonts w:ascii="Arial" w:hAnsi="Arial" w:cs="Arial"/>
          <w:b/>
          <w:sz w:val="28"/>
          <w:szCs w:val="28"/>
        </w:rPr>
      </w:pPr>
    </w:p>
    <w:p w:rsidR="0044459E" w:rsidRDefault="0044459E" w:rsidP="00DB47C7">
      <w:pPr>
        <w:spacing w:after="0" w:line="240" w:lineRule="auto"/>
        <w:rPr>
          <w:rFonts w:ascii="Arial" w:hAnsi="Arial" w:cs="Arial"/>
          <w:b/>
          <w:sz w:val="28"/>
          <w:szCs w:val="28"/>
        </w:rPr>
      </w:pPr>
    </w:p>
    <w:p w:rsidR="0044459E" w:rsidRDefault="0044459E" w:rsidP="00DB47C7">
      <w:pPr>
        <w:spacing w:after="0" w:line="240" w:lineRule="auto"/>
        <w:rPr>
          <w:rFonts w:ascii="Arial" w:hAnsi="Arial" w:cs="Arial"/>
          <w:b/>
          <w:sz w:val="28"/>
          <w:szCs w:val="28"/>
        </w:rPr>
      </w:pPr>
    </w:p>
    <w:p w:rsidR="00DB47C7" w:rsidRPr="00C70A5D" w:rsidRDefault="00EA1C65" w:rsidP="00DB47C7">
      <w:pPr>
        <w:spacing w:after="0" w:line="240" w:lineRule="auto"/>
        <w:rPr>
          <w:rFonts w:ascii="Arial" w:hAnsi="Arial" w:cs="Arial"/>
          <w:b/>
          <w:sz w:val="30"/>
          <w:szCs w:val="30"/>
        </w:rPr>
      </w:pPr>
      <w:r w:rsidRPr="00C70A5D">
        <w:rPr>
          <w:rFonts w:ascii="Arial" w:hAnsi="Arial" w:cs="Arial"/>
          <w:b/>
          <w:sz w:val="30"/>
          <w:szCs w:val="30"/>
        </w:rPr>
        <w:t xml:space="preserve">Durchsetzungsinitiative: </w:t>
      </w:r>
    </w:p>
    <w:p w:rsidR="00A13630" w:rsidRDefault="00EA1C65" w:rsidP="00DB47C7">
      <w:pPr>
        <w:spacing w:after="0" w:line="240" w:lineRule="auto"/>
        <w:rPr>
          <w:rFonts w:ascii="Arial" w:hAnsi="Arial" w:cs="Arial"/>
          <w:b/>
          <w:sz w:val="28"/>
          <w:szCs w:val="28"/>
        </w:rPr>
      </w:pPr>
      <w:r w:rsidRPr="00C70A5D">
        <w:rPr>
          <w:rFonts w:ascii="Arial" w:hAnsi="Arial" w:cs="Arial"/>
          <w:b/>
          <w:sz w:val="30"/>
          <w:szCs w:val="30"/>
        </w:rPr>
        <w:t>Auch</w:t>
      </w:r>
      <w:r>
        <w:rPr>
          <w:rFonts w:ascii="Arial" w:hAnsi="Arial" w:cs="Arial"/>
          <w:b/>
          <w:sz w:val="28"/>
          <w:szCs w:val="28"/>
        </w:rPr>
        <w:t xml:space="preserve"> aus wirtschaftlicher Sicht höchst gefährlich</w:t>
      </w:r>
    </w:p>
    <w:p w:rsidR="00AD6BB4" w:rsidRDefault="00AD6BB4" w:rsidP="006B2B72">
      <w:pPr>
        <w:spacing w:after="0" w:line="300" w:lineRule="exact"/>
        <w:rPr>
          <w:rFonts w:ascii="Arial" w:hAnsi="Arial" w:cs="Arial"/>
          <w:b/>
          <w:sz w:val="20"/>
          <w:szCs w:val="20"/>
        </w:rPr>
      </w:pPr>
    </w:p>
    <w:p w:rsidR="00C5644B" w:rsidRDefault="001458C4" w:rsidP="00EA1C65">
      <w:pPr>
        <w:spacing w:after="0" w:line="300" w:lineRule="exact"/>
        <w:rPr>
          <w:rFonts w:ascii="Arial" w:hAnsi="Arial" w:cs="Arial"/>
          <w:b/>
          <w:sz w:val="20"/>
          <w:szCs w:val="20"/>
        </w:rPr>
      </w:pPr>
      <w:r>
        <w:rPr>
          <w:rFonts w:ascii="Arial" w:hAnsi="Arial" w:cs="Arial"/>
          <w:b/>
          <w:sz w:val="20"/>
          <w:szCs w:val="20"/>
        </w:rPr>
        <w:t xml:space="preserve">Am 28. Februar wird in der Schweiz über die Durchsetzungsinitiative abgestimmt. Es handelt sich dabei nicht nur um eine politische Zwängerei und einen Angriff auf die Grundrechte sowie die europäische Menschenrechtskonvention. </w:t>
      </w:r>
      <w:r w:rsidR="00DB47C7">
        <w:rPr>
          <w:rFonts w:ascii="Arial" w:hAnsi="Arial" w:cs="Arial"/>
          <w:b/>
          <w:sz w:val="20"/>
          <w:szCs w:val="20"/>
        </w:rPr>
        <w:t>Die Initiative</w:t>
      </w:r>
      <w:r w:rsidR="008F7854">
        <w:rPr>
          <w:rFonts w:ascii="Arial" w:hAnsi="Arial" w:cs="Arial"/>
          <w:b/>
          <w:sz w:val="20"/>
          <w:szCs w:val="20"/>
        </w:rPr>
        <w:t xml:space="preserve"> stellt ausserdem den Rechtsstaat in Frage und gefährdet unseren Wohlstand und die wirtschaftliche Entwicklung. Für Travail.Suisse, den unabhängigen Dachverband </w:t>
      </w:r>
      <w:r w:rsidR="00086A7F">
        <w:rPr>
          <w:rFonts w:ascii="Arial" w:hAnsi="Arial" w:cs="Arial"/>
          <w:b/>
          <w:sz w:val="20"/>
          <w:szCs w:val="20"/>
        </w:rPr>
        <w:t>der Arbeitnehmenden</w:t>
      </w:r>
      <w:r w:rsidR="00DB47C7">
        <w:rPr>
          <w:rFonts w:ascii="Arial" w:hAnsi="Arial" w:cs="Arial"/>
          <w:b/>
          <w:sz w:val="20"/>
          <w:szCs w:val="20"/>
        </w:rPr>
        <w:t>,</w:t>
      </w:r>
      <w:r w:rsidR="00086A7F">
        <w:rPr>
          <w:rFonts w:ascii="Arial" w:hAnsi="Arial" w:cs="Arial"/>
          <w:b/>
          <w:sz w:val="20"/>
          <w:szCs w:val="20"/>
        </w:rPr>
        <w:t xml:space="preserve"> </w:t>
      </w:r>
      <w:r w:rsidR="008F7854">
        <w:rPr>
          <w:rFonts w:ascii="Arial" w:hAnsi="Arial" w:cs="Arial"/>
          <w:b/>
          <w:sz w:val="20"/>
          <w:szCs w:val="20"/>
        </w:rPr>
        <w:t>ist klar, dass diese Initiative nicht zuletzt mit Blick auf die Wirtschaft und die Interessen der Arbeitnehmenden abgelehnt werden muss.</w:t>
      </w:r>
    </w:p>
    <w:p w:rsidR="00DB47C7" w:rsidRPr="003A1A05" w:rsidRDefault="00DB47C7" w:rsidP="00DB47C7">
      <w:pPr>
        <w:spacing w:after="0" w:line="300" w:lineRule="exact"/>
        <w:rPr>
          <w:rFonts w:ascii="Arial" w:hAnsi="Arial" w:cs="Arial"/>
          <w:sz w:val="20"/>
          <w:szCs w:val="20"/>
        </w:rPr>
      </w:pPr>
    </w:p>
    <w:p w:rsidR="00DB47C7" w:rsidRPr="006B2B72" w:rsidRDefault="00DB47C7" w:rsidP="00DB47C7">
      <w:pPr>
        <w:spacing w:after="0" w:line="300" w:lineRule="exact"/>
        <w:rPr>
          <w:rFonts w:ascii="Arial" w:hAnsi="Arial" w:cs="Arial"/>
          <w:i/>
          <w:sz w:val="20"/>
          <w:szCs w:val="20"/>
        </w:rPr>
      </w:pPr>
      <w:r w:rsidRPr="006B2B72">
        <w:rPr>
          <w:rFonts w:ascii="Arial" w:hAnsi="Arial" w:cs="Arial"/>
          <w:i/>
          <w:sz w:val="20"/>
          <w:szCs w:val="20"/>
        </w:rPr>
        <w:t>Gabriel Fischer, Leiter Wirtschaftspolitik Travail.Suisse</w:t>
      </w:r>
    </w:p>
    <w:p w:rsidR="00DB47C7" w:rsidRDefault="00DB47C7" w:rsidP="00EA1C65">
      <w:pPr>
        <w:spacing w:after="0" w:line="300" w:lineRule="exact"/>
        <w:rPr>
          <w:rFonts w:ascii="Arial" w:hAnsi="Arial" w:cs="Arial"/>
          <w:b/>
          <w:sz w:val="20"/>
          <w:szCs w:val="20"/>
        </w:rPr>
      </w:pPr>
    </w:p>
    <w:p w:rsidR="00EA1C65" w:rsidRDefault="00E51B11" w:rsidP="00EA1C65">
      <w:pPr>
        <w:spacing w:after="0" w:line="300" w:lineRule="exact"/>
        <w:rPr>
          <w:rFonts w:ascii="Arial" w:hAnsi="Arial" w:cs="Arial"/>
          <w:sz w:val="20"/>
          <w:szCs w:val="20"/>
        </w:rPr>
      </w:pPr>
      <w:r>
        <w:rPr>
          <w:rFonts w:ascii="Arial" w:hAnsi="Arial" w:cs="Arial"/>
          <w:sz w:val="20"/>
          <w:szCs w:val="20"/>
        </w:rPr>
        <w:t>Die Ausschaffungsinitiative ist mit einem sehr strengen Gesetz umgesetzt worden. Dass aber dennoch im einzelnen Fall eine Beurteilung vorgenommen wird, gebietet nicht nur die Bundesverfassung mit dem darin verankerten Verhältnismässigkeitsprinzip</w:t>
      </w:r>
      <w:r w:rsidR="00DB47C7">
        <w:rPr>
          <w:rFonts w:ascii="Arial" w:hAnsi="Arial" w:cs="Arial"/>
          <w:sz w:val="20"/>
          <w:szCs w:val="20"/>
        </w:rPr>
        <w:t>,</w:t>
      </w:r>
      <w:r>
        <w:rPr>
          <w:rFonts w:ascii="Arial" w:hAnsi="Arial" w:cs="Arial"/>
          <w:sz w:val="20"/>
          <w:szCs w:val="20"/>
        </w:rPr>
        <w:t xml:space="preserve"> sondern ebens</w:t>
      </w:r>
      <w:r w:rsidR="00DB47C7">
        <w:rPr>
          <w:rFonts w:ascii="Arial" w:hAnsi="Arial" w:cs="Arial"/>
          <w:sz w:val="20"/>
          <w:szCs w:val="20"/>
        </w:rPr>
        <w:t xml:space="preserve">o der schweizerische Rechtsstaat. Dieser überlässt zwar </w:t>
      </w:r>
      <w:r w:rsidR="007C5C6A">
        <w:rPr>
          <w:rFonts w:ascii="Arial" w:hAnsi="Arial" w:cs="Arial"/>
          <w:sz w:val="20"/>
          <w:szCs w:val="20"/>
        </w:rPr>
        <w:t xml:space="preserve">über die Gewaltentrennung </w:t>
      </w:r>
      <w:r>
        <w:rPr>
          <w:rFonts w:ascii="Arial" w:hAnsi="Arial" w:cs="Arial"/>
          <w:sz w:val="20"/>
          <w:szCs w:val="20"/>
        </w:rPr>
        <w:t>der Legisl</w:t>
      </w:r>
      <w:r w:rsidR="007C5C6A">
        <w:rPr>
          <w:rFonts w:ascii="Arial" w:hAnsi="Arial" w:cs="Arial"/>
          <w:sz w:val="20"/>
          <w:szCs w:val="20"/>
        </w:rPr>
        <w:t>ative die Gesetzgebung</w:t>
      </w:r>
      <w:r>
        <w:rPr>
          <w:rFonts w:ascii="Arial" w:hAnsi="Arial" w:cs="Arial"/>
          <w:sz w:val="20"/>
          <w:szCs w:val="20"/>
        </w:rPr>
        <w:t xml:space="preserve">, </w:t>
      </w:r>
      <w:r w:rsidR="007C5C6A">
        <w:rPr>
          <w:rFonts w:ascii="Arial" w:hAnsi="Arial" w:cs="Arial"/>
          <w:sz w:val="20"/>
          <w:szCs w:val="20"/>
        </w:rPr>
        <w:t xml:space="preserve">überträgt </w:t>
      </w:r>
      <w:r>
        <w:rPr>
          <w:rFonts w:ascii="Arial" w:hAnsi="Arial" w:cs="Arial"/>
          <w:sz w:val="20"/>
          <w:szCs w:val="20"/>
        </w:rPr>
        <w:t>aber die Rechtssprechung der Judikative und damit dem</w:t>
      </w:r>
      <w:r w:rsidR="00DB47C7">
        <w:rPr>
          <w:rFonts w:ascii="Arial" w:hAnsi="Arial" w:cs="Arial"/>
          <w:sz w:val="20"/>
          <w:szCs w:val="20"/>
        </w:rPr>
        <w:t xml:space="preserve"> </w:t>
      </w:r>
      <w:r w:rsidR="007C5C6A">
        <w:rPr>
          <w:rFonts w:ascii="Arial" w:hAnsi="Arial" w:cs="Arial"/>
          <w:sz w:val="20"/>
          <w:szCs w:val="20"/>
        </w:rPr>
        <w:t>richterlichen Ermessen</w:t>
      </w:r>
      <w:r w:rsidR="00DD28FF">
        <w:rPr>
          <w:rFonts w:ascii="Arial" w:hAnsi="Arial" w:cs="Arial"/>
          <w:sz w:val="20"/>
          <w:szCs w:val="20"/>
        </w:rPr>
        <w:t>. Mit dem in der Durchsetzungsinitiative vorgesehenen Automatismus bei d</w:t>
      </w:r>
      <w:r w:rsidR="00DB47C7">
        <w:rPr>
          <w:rFonts w:ascii="Arial" w:hAnsi="Arial" w:cs="Arial"/>
          <w:sz w:val="20"/>
          <w:szCs w:val="20"/>
        </w:rPr>
        <w:t xml:space="preserve">er Ausschaffung wird </w:t>
      </w:r>
      <w:r w:rsidR="00DD28FF">
        <w:rPr>
          <w:rFonts w:ascii="Arial" w:hAnsi="Arial" w:cs="Arial"/>
          <w:sz w:val="20"/>
          <w:szCs w:val="20"/>
        </w:rPr>
        <w:t xml:space="preserve">diese Gewaltentrennung ausgehebelt und Gerichte </w:t>
      </w:r>
      <w:r w:rsidR="00DB47C7">
        <w:rPr>
          <w:rFonts w:ascii="Arial" w:hAnsi="Arial" w:cs="Arial"/>
          <w:sz w:val="20"/>
          <w:szCs w:val="20"/>
        </w:rPr>
        <w:t xml:space="preserve">werden </w:t>
      </w:r>
      <w:r w:rsidR="00DD28FF">
        <w:rPr>
          <w:rFonts w:ascii="Arial" w:hAnsi="Arial" w:cs="Arial"/>
          <w:sz w:val="20"/>
          <w:szCs w:val="20"/>
        </w:rPr>
        <w:t>zu reinen Umsetzungsinstanzen gemacht</w:t>
      </w:r>
      <w:r w:rsidR="00494835">
        <w:rPr>
          <w:rFonts w:ascii="Arial" w:hAnsi="Arial" w:cs="Arial"/>
          <w:sz w:val="20"/>
          <w:szCs w:val="20"/>
        </w:rPr>
        <w:t xml:space="preserve">. </w:t>
      </w:r>
    </w:p>
    <w:p w:rsidR="00DB47C7" w:rsidRDefault="00DB47C7" w:rsidP="00EA1C65">
      <w:pPr>
        <w:spacing w:after="0" w:line="300" w:lineRule="exact"/>
        <w:rPr>
          <w:rFonts w:ascii="Arial" w:hAnsi="Arial" w:cs="Arial"/>
          <w:sz w:val="20"/>
          <w:szCs w:val="20"/>
        </w:rPr>
      </w:pPr>
    </w:p>
    <w:p w:rsidR="00D841EE" w:rsidRDefault="00BC56CA" w:rsidP="00EA1C65">
      <w:pPr>
        <w:spacing w:after="0" w:line="300" w:lineRule="exact"/>
        <w:rPr>
          <w:rFonts w:ascii="Arial" w:hAnsi="Arial" w:cs="Arial"/>
          <w:sz w:val="20"/>
          <w:szCs w:val="20"/>
        </w:rPr>
      </w:pPr>
      <w:r>
        <w:rPr>
          <w:rFonts w:ascii="Arial" w:hAnsi="Arial" w:cs="Arial"/>
          <w:sz w:val="20"/>
          <w:szCs w:val="20"/>
        </w:rPr>
        <w:t>Über zwei Millionen Personen in der Schweiz wären von der Durchsetzungsinitiative direkt betroffen, indem sie andauernd der Gefahr ausgesetzt sind - auch aufgrund von Bagatelldelikten – ihre Aufenthaltsbewillig</w:t>
      </w:r>
      <w:r w:rsidR="00D841EE">
        <w:rPr>
          <w:rFonts w:ascii="Arial" w:hAnsi="Arial" w:cs="Arial"/>
          <w:sz w:val="20"/>
          <w:szCs w:val="20"/>
        </w:rPr>
        <w:t xml:space="preserve">ung zu verlieren. Betroffen sind Secondas und Secondos als bestens integrierte und wichtige Mitglieder unserer Gesellschaft ebenso </w:t>
      </w:r>
      <w:r>
        <w:rPr>
          <w:rFonts w:ascii="Arial" w:hAnsi="Arial" w:cs="Arial"/>
          <w:sz w:val="20"/>
          <w:szCs w:val="20"/>
        </w:rPr>
        <w:t xml:space="preserve">wie </w:t>
      </w:r>
      <w:r w:rsidR="00D841EE">
        <w:rPr>
          <w:rFonts w:ascii="Arial" w:hAnsi="Arial" w:cs="Arial"/>
          <w:sz w:val="20"/>
          <w:szCs w:val="20"/>
        </w:rPr>
        <w:t>wertvolle ausländische Fachkräfte für den Arbeitsmarkt. Betroffen sind aber auch alle anderen</w:t>
      </w:r>
      <w:r w:rsidR="004A1392">
        <w:rPr>
          <w:rFonts w:ascii="Arial" w:hAnsi="Arial" w:cs="Arial"/>
          <w:sz w:val="20"/>
          <w:szCs w:val="20"/>
        </w:rPr>
        <w:t xml:space="preserve"> - </w:t>
      </w:r>
      <w:r w:rsidR="00D841EE">
        <w:rPr>
          <w:rFonts w:ascii="Arial" w:hAnsi="Arial" w:cs="Arial"/>
          <w:sz w:val="20"/>
          <w:szCs w:val="20"/>
        </w:rPr>
        <w:t>als Verwandte, Lebensgefährten oder Freunde und Bekannten von den Direktbetroffenen.</w:t>
      </w:r>
    </w:p>
    <w:p w:rsidR="00DB47C7" w:rsidRDefault="00DB47C7" w:rsidP="00EA1C65">
      <w:pPr>
        <w:spacing w:after="0" w:line="300" w:lineRule="exact"/>
        <w:rPr>
          <w:rFonts w:ascii="Arial" w:hAnsi="Arial" w:cs="Arial"/>
          <w:sz w:val="20"/>
          <w:szCs w:val="20"/>
        </w:rPr>
      </w:pPr>
    </w:p>
    <w:p w:rsidR="00D841EE" w:rsidRDefault="00D841EE" w:rsidP="00EA1C65">
      <w:pPr>
        <w:spacing w:after="0" w:line="300" w:lineRule="exact"/>
        <w:rPr>
          <w:rFonts w:ascii="Arial" w:hAnsi="Arial" w:cs="Arial"/>
          <w:sz w:val="20"/>
          <w:szCs w:val="20"/>
        </w:rPr>
      </w:pPr>
      <w:r>
        <w:rPr>
          <w:rFonts w:ascii="Arial" w:hAnsi="Arial" w:cs="Arial"/>
          <w:sz w:val="20"/>
          <w:szCs w:val="20"/>
        </w:rPr>
        <w:t xml:space="preserve">Travail.Suisse lehnt diese Initiative aus ethischen, juristischen und gesellschaftspolitischen Gründen entschieden ab. Aber auch die wirtschaftliche Sicht und der Blick auf die Interessen der Arbeitnehmenden </w:t>
      </w:r>
      <w:r w:rsidR="00B850F2">
        <w:rPr>
          <w:rFonts w:ascii="Arial" w:hAnsi="Arial" w:cs="Arial"/>
          <w:sz w:val="20"/>
          <w:szCs w:val="20"/>
        </w:rPr>
        <w:t>sprechen</w:t>
      </w:r>
      <w:r w:rsidR="007C5C6A">
        <w:rPr>
          <w:rFonts w:ascii="Arial" w:hAnsi="Arial" w:cs="Arial"/>
          <w:sz w:val="20"/>
          <w:szCs w:val="20"/>
        </w:rPr>
        <w:t xml:space="preserve"> klar dagegen</w:t>
      </w:r>
      <w:r>
        <w:rPr>
          <w:rFonts w:ascii="Arial" w:hAnsi="Arial" w:cs="Arial"/>
          <w:sz w:val="20"/>
          <w:szCs w:val="20"/>
        </w:rPr>
        <w:t>.</w:t>
      </w:r>
    </w:p>
    <w:p w:rsidR="00BC56CA" w:rsidRDefault="00BC56CA" w:rsidP="00EA1C65">
      <w:pPr>
        <w:spacing w:after="0" w:line="300" w:lineRule="exact"/>
        <w:rPr>
          <w:rFonts w:ascii="Arial" w:hAnsi="Arial" w:cs="Arial"/>
          <w:sz w:val="20"/>
          <w:szCs w:val="20"/>
        </w:rPr>
      </w:pPr>
      <w:r>
        <w:rPr>
          <w:rFonts w:ascii="Arial" w:hAnsi="Arial" w:cs="Arial"/>
          <w:sz w:val="20"/>
          <w:szCs w:val="20"/>
        </w:rPr>
        <w:t xml:space="preserve"> </w:t>
      </w:r>
    </w:p>
    <w:p w:rsidR="00DB47C7" w:rsidRPr="00E51B11" w:rsidRDefault="00DB47C7" w:rsidP="00EA1C65">
      <w:pPr>
        <w:spacing w:after="0" w:line="300" w:lineRule="exact"/>
        <w:rPr>
          <w:rFonts w:ascii="Arial" w:hAnsi="Arial" w:cs="Arial"/>
          <w:sz w:val="20"/>
          <w:szCs w:val="20"/>
        </w:rPr>
      </w:pPr>
    </w:p>
    <w:p w:rsidR="00EA1C65" w:rsidRDefault="00EA1C65" w:rsidP="00EA1C65">
      <w:pPr>
        <w:spacing w:after="0" w:line="300" w:lineRule="exact"/>
        <w:rPr>
          <w:rFonts w:ascii="Arial" w:hAnsi="Arial" w:cs="Arial"/>
          <w:b/>
          <w:sz w:val="20"/>
          <w:szCs w:val="20"/>
        </w:rPr>
      </w:pPr>
      <w:r>
        <w:rPr>
          <w:rFonts w:ascii="Arial" w:hAnsi="Arial" w:cs="Arial"/>
          <w:b/>
          <w:sz w:val="20"/>
          <w:szCs w:val="20"/>
        </w:rPr>
        <w:t xml:space="preserve">Zusätzliche </w:t>
      </w:r>
      <w:r w:rsidR="00726D20">
        <w:rPr>
          <w:rFonts w:ascii="Arial" w:hAnsi="Arial" w:cs="Arial"/>
          <w:b/>
          <w:sz w:val="20"/>
          <w:szCs w:val="20"/>
        </w:rPr>
        <w:t>Bedrohung der Bilateralen Verträge</w:t>
      </w:r>
    </w:p>
    <w:p w:rsidR="00DB47C7" w:rsidRDefault="00DB47C7" w:rsidP="00EA1C65">
      <w:pPr>
        <w:spacing w:after="0" w:line="300" w:lineRule="exact"/>
        <w:rPr>
          <w:rFonts w:ascii="Arial" w:hAnsi="Arial" w:cs="Arial"/>
          <w:sz w:val="20"/>
          <w:szCs w:val="20"/>
        </w:rPr>
      </w:pPr>
    </w:p>
    <w:p w:rsidR="00726D20" w:rsidRDefault="0065323D" w:rsidP="00EA1C65">
      <w:pPr>
        <w:spacing w:after="0" w:line="300" w:lineRule="exact"/>
        <w:rPr>
          <w:rFonts w:ascii="Arial" w:hAnsi="Arial" w:cs="Arial"/>
          <w:sz w:val="20"/>
          <w:szCs w:val="20"/>
        </w:rPr>
      </w:pPr>
      <w:r w:rsidRPr="0065323D">
        <w:rPr>
          <w:rFonts w:ascii="Arial" w:hAnsi="Arial" w:cs="Arial"/>
          <w:sz w:val="20"/>
          <w:szCs w:val="20"/>
        </w:rPr>
        <w:t>Seit der Annahme der Masseneinwanderungsinitiative am 9. Februar 2014</w:t>
      </w:r>
      <w:r>
        <w:rPr>
          <w:rFonts w:ascii="Arial" w:hAnsi="Arial" w:cs="Arial"/>
          <w:sz w:val="20"/>
          <w:szCs w:val="20"/>
        </w:rPr>
        <w:t xml:space="preserve"> steckt die Beziehung der Schweiz zur Europäischen Union in einer schwierigen Lage. Die Umsetzung von Artik</w:t>
      </w:r>
      <w:r w:rsidR="007C5C6A">
        <w:rPr>
          <w:rFonts w:ascii="Arial" w:hAnsi="Arial" w:cs="Arial"/>
          <w:sz w:val="20"/>
          <w:szCs w:val="20"/>
        </w:rPr>
        <w:t>el 121a der Bundesverfassung bleibt</w:t>
      </w:r>
      <w:r>
        <w:rPr>
          <w:rFonts w:ascii="Arial" w:hAnsi="Arial" w:cs="Arial"/>
          <w:sz w:val="20"/>
          <w:szCs w:val="20"/>
        </w:rPr>
        <w:t xml:space="preserve"> auch zwei Jahr</w:t>
      </w:r>
      <w:r w:rsidR="007C5C6A">
        <w:rPr>
          <w:rFonts w:ascii="Arial" w:hAnsi="Arial" w:cs="Arial"/>
          <w:sz w:val="20"/>
          <w:szCs w:val="20"/>
        </w:rPr>
        <w:t xml:space="preserve">e nach der Abstimmung </w:t>
      </w:r>
      <w:r>
        <w:rPr>
          <w:rFonts w:ascii="Arial" w:hAnsi="Arial" w:cs="Arial"/>
          <w:sz w:val="20"/>
          <w:szCs w:val="20"/>
        </w:rPr>
        <w:t>unklar</w:t>
      </w:r>
      <w:r w:rsidR="00920042">
        <w:rPr>
          <w:rFonts w:ascii="Arial" w:hAnsi="Arial" w:cs="Arial"/>
          <w:sz w:val="20"/>
          <w:szCs w:val="20"/>
        </w:rPr>
        <w:t xml:space="preserve">. Ein Gesuch zur Neuverhandlung des Personenfreizügigkeitsabkommens hat die EU bisher abgelehnt. Der Bundesrat plant eine Umsetzung über eine – notfalls auch unilateral – verhängte Schutzklausel. Er belastet damit das Verhältnis </w:t>
      </w:r>
      <w:r w:rsidR="00920042">
        <w:rPr>
          <w:rFonts w:ascii="Arial" w:hAnsi="Arial" w:cs="Arial"/>
          <w:sz w:val="20"/>
          <w:szCs w:val="20"/>
        </w:rPr>
        <w:lastRenderedPageBreak/>
        <w:t>zur EU zusätzlich, folglich ist ein Wegfall der durch die Guillotineklausel verbundenen bilateralen Verträge nach wie vor nicht auszuschliessen. Die Unsicherheit über die zukünftigen Beziehungen mit unseren direkten Nachbarn und mit Abstand wichtigsten Handelspartnern und insbesondere das Damoklesschwert eines Wegfalls der bilateralen Verträge hängt seit über zwei Jahren bedrohlich über der Schweiz und trägt seinen Teil zum momentan gebremsten Wirtschaftswachstum in der Schweiz bei</w:t>
      </w:r>
      <w:r w:rsidR="00E05EBF">
        <w:rPr>
          <w:rFonts w:ascii="Arial" w:hAnsi="Arial" w:cs="Arial"/>
          <w:sz w:val="20"/>
          <w:szCs w:val="20"/>
        </w:rPr>
        <w:t>.</w:t>
      </w:r>
      <w:r w:rsidR="00920042">
        <w:rPr>
          <w:rFonts w:ascii="Arial" w:hAnsi="Arial" w:cs="Arial"/>
          <w:sz w:val="20"/>
          <w:szCs w:val="20"/>
        </w:rPr>
        <w:t xml:space="preserve"> </w:t>
      </w:r>
      <w:r w:rsidR="00E05EBF">
        <w:rPr>
          <w:rFonts w:ascii="Arial" w:hAnsi="Arial" w:cs="Arial"/>
          <w:sz w:val="20"/>
          <w:szCs w:val="20"/>
        </w:rPr>
        <w:t>E</w:t>
      </w:r>
      <w:r w:rsidR="00920042">
        <w:rPr>
          <w:rFonts w:ascii="Arial" w:hAnsi="Arial" w:cs="Arial"/>
          <w:sz w:val="20"/>
          <w:szCs w:val="20"/>
        </w:rPr>
        <w:t>s droht ein Rückfall in den wirtschaftlichen Krebsgang der 90er Jahre</w:t>
      </w:r>
      <w:r w:rsidR="00E05EBF">
        <w:rPr>
          <w:rFonts w:ascii="Arial" w:hAnsi="Arial" w:cs="Arial"/>
          <w:sz w:val="20"/>
          <w:szCs w:val="20"/>
        </w:rPr>
        <w:t xml:space="preserve">, </w:t>
      </w:r>
      <w:r w:rsidR="004A1392">
        <w:rPr>
          <w:rFonts w:ascii="Arial" w:hAnsi="Arial" w:cs="Arial"/>
          <w:sz w:val="20"/>
          <w:szCs w:val="20"/>
        </w:rPr>
        <w:t>der</w:t>
      </w:r>
      <w:r w:rsidR="00E05EBF">
        <w:rPr>
          <w:rFonts w:ascii="Arial" w:hAnsi="Arial" w:cs="Arial"/>
          <w:sz w:val="20"/>
          <w:szCs w:val="20"/>
        </w:rPr>
        <w:t xml:space="preserve"> mit dem EWR-Nein einsetzte, ein Jahrzehnt der wirtschaftlichen Stagnation mit über 5 Prozent Arbeitslosen brachte und erst durch die Einführung der bilateralen Verträge überwunden werden konnte.</w:t>
      </w:r>
    </w:p>
    <w:p w:rsidR="00DB47C7" w:rsidRPr="0065323D" w:rsidRDefault="00DB47C7" w:rsidP="00EA1C65">
      <w:pPr>
        <w:spacing w:after="0" w:line="300" w:lineRule="exact"/>
        <w:rPr>
          <w:rFonts w:ascii="Arial" w:hAnsi="Arial" w:cs="Arial"/>
          <w:sz w:val="20"/>
          <w:szCs w:val="20"/>
        </w:rPr>
      </w:pPr>
    </w:p>
    <w:p w:rsidR="00726D20" w:rsidRPr="006914B9" w:rsidRDefault="006914B9" w:rsidP="00EA1C65">
      <w:pPr>
        <w:spacing w:after="0" w:line="300" w:lineRule="exact"/>
        <w:rPr>
          <w:rFonts w:ascii="Arial" w:hAnsi="Arial" w:cs="Arial"/>
          <w:sz w:val="20"/>
          <w:szCs w:val="20"/>
        </w:rPr>
      </w:pPr>
      <w:r w:rsidRPr="006914B9">
        <w:rPr>
          <w:rFonts w:ascii="Arial" w:hAnsi="Arial" w:cs="Arial"/>
          <w:sz w:val="20"/>
          <w:szCs w:val="20"/>
        </w:rPr>
        <w:t xml:space="preserve">Im ganzen Prozess </w:t>
      </w:r>
      <w:r w:rsidR="00DB47C7">
        <w:rPr>
          <w:rFonts w:ascii="Arial" w:hAnsi="Arial" w:cs="Arial"/>
          <w:sz w:val="20"/>
          <w:szCs w:val="20"/>
        </w:rPr>
        <w:t xml:space="preserve">einer </w:t>
      </w:r>
      <w:r>
        <w:rPr>
          <w:rFonts w:ascii="Arial" w:hAnsi="Arial" w:cs="Arial"/>
          <w:sz w:val="20"/>
          <w:szCs w:val="20"/>
        </w:rPr>
        <w:t>EU-kompatiblen</w:t>
      </w:r>
      <w:r w:rsidRPr="006914B9">
        <w:rPr>
          <w:rFonts w:ascii="Arial" w:hAnsi="Arial" w:cs="Arial"/>
          <w:sz w:val="20"/>
          <w:szCs w:val="20"/>
        </w:rPr>
        <w:t xml:space="preserve"> Umsetzung von Artik</w:t>
      </w:r>
      <w:r>
        <w:rPr>
          <w:rFonts w:ascii="Arial" w:hAnsi="Arial" w:cs="Arial"/>
          <w:sz w:val="20"/>
          <w:szCs w:val="20"/>
        </w:rPr>
        <w:t xml:space="preserve">el 121a der Bundesverfassung </w:t>
      </w:r>
      <w:r w:rsidR="004A1392">
        <w:rPr>
          <w:rFonts w:ascii="Arial" w:hAnsi="Arial" w:cs="Arial"/>
          <w:sz w:val="20"/>
          <w:szCs w:val="20"/>
        </w:rPr>
        <w:t>ist</w:t>
      </w:r>
      <w:r>
        <w:rPr>
          <w:rFonts w:ascii="Arial" w:hAnsi="Arial" w:cs="Arial"/>
          <w:sz w:val="20"/>
          <w:szCs w:val="20"/>
        </w:rPr>
        <w:t xml:space="preserve"> d</w:t>
      </w:r>
      <w:r w:rsidR="004A1392">
        <w:rPr>
          <w:rFonts w:ascii="Arial" w:hAnsi="Arial" w:cs="Arial"/>
          <w:sz w:val="20"/>
          <w:szCs w:val="20"/>
        </w:rPr>
        <w:t>ie Durchsetzungsinitiative ein</w:t>
      </w:r>
      <w:r>
        <w:rPr>
          <w:rFonts w:ascii="Arial" w:hAnsi="Arial" w:cs="Arial"/>
          <w:sz w:val="20"/>
          <w:szCs w:val="20"/>
        </w:rPr>
        <w:t xml:space="preserve"> weitere</w:t>
      </w:r>
      <w:r w:rsidR="004A1392">
        <w:rPr>
          <w:rFonts w:ascii="Arial" w:hAnsi="Arial" w:cs="Arial"/>
          <w:sz w:val="20"/>
          <w:szCs w:val="20"/>
        </w:rPr>
        <w:t>r</w:t>
      </w:r>
      <w:r>
        <w:rPr>
          <w:rFonts w:ascii="Arial" w:hAnsi="Arial" w:cs="Arial"/>
          <w:sz w:val="20"/>
          <w:szCs w:val="20"/>
        </w:rPr>
        <w:t xml:space="preserve"> Stolperstein. Die automatische Ausschaffung</w:t>
      </w:r>
      <w:r w:rsidR="007C5C6A">
        <w:rPr>
          <w:rFonts w:ascii="Arial" w:hAnsi="Arial" w:cs="Arial"/>
          <w:sz w:val="20"/>
          <w:szCs w:val="20"/>
        </w:rPr>
        <w:t xml:space="preserve"> selbst bei Bagatelldelikten wi</w:t>
      </w:r>
      <w:r>
        <w:rPr>
          <w:rFonts w:ascii="Arial" w:hAnsi="Arial" w:cs="Arial"/>
          <w:sz w:val="20"/>
          <w:szCs w:val="20"/>
        </w:rPr>
        <w:t>derspricht der Personenfreizügigkeit.</w:t>
      </w:r>
      <w:r w:rsidR="007C5C6A">
        <w:rPr>
          <w:rFonts w:ascii="Arial" w:hAnsi="Arial" w:cs="Arial"/>
          <w:sz w:val="20"/>
          <w:szCs w:val="20"/>
        </w:rPr>
        <w:t xml:space="preserve"> Der Inhalt der Durchsetzungsinitiative</w:t>
      </w:r>
      <w:r w:rsidR="00944864">
        <w:rPr>
          <w:rFonts w:ascii="Arial" w:hAnsi="Arial" w:cs="Arial"/>
          <w:sz w:val="20"/>
          <w:szCs w:val="20"/>
        </w:rPr>
        <w:t xml:space="preserve"> missachtet deshalb nicht nur die Europäische Menschenrechtskonvention</w:t>
      </w:r>
      <w:r w:rsidR="00DB47C7">
        <w:rPr>
          <w:rFonts w:ascii="Arial" w:hAnsi="Arial" w:cs="Arial"/>
          <w:sz w:val="20"/>
          <w:szCs w:val="20"/>
        </w:rPr>
        <w:t xml:space="preserve">, </w:t>
      </w:r>
      <w:r w:rsidR="00944864">
        <w:rPr>
          <w:rFonts w:ascii="Arial" w:hAnsi="Arial" w:cs="Arial"/>
          <w:sz w:val="20"/>
          <w:szCs w:val="20"/>
        </w:rPr>
        <w:t>sondern verstösst auch vorsätzlich gegen das Person</w:t>
      </w:r>
      <w:r w:rsidR="00DB47C7">
        <w:rPr>
          <w:rFonts w:ascii="Arial" w:hAnsi="Arial" w:cs="Arial"/>
          <w:sz w:val="20"/>
          <w:szCs w:val="20"/>
        </w:rPr>
        <w:t xml:space="preserve">enfreizügigkeitsabkommen und rückt </w:t>
      </w:r>
      <w:r w:rsidR="00944864">
        <w:rPr>
          <w:rFonts w:ascii="Arial" w:hAnsi="Arial" w:cs="Arial"/>
          <w:sz w:val="20"/>
          <w:szCs w:val="20"/>
        </w:rPr>
        <w:t>eine einvernehmliche Lösung mit der EU in weite Ferne.</w:t>
      </w:r>
    </w:p>
    <w:p w:rsidR="006914B9" w:rsidRDefault="006914B9" w:rsidP="00EA1C65">
      <w:pPr>
        <w:spacing w:after="0" w:line="300" w:lineRule="exact"/>
        <w:rPr>
          <w:rFonts w:ascii="Arial" w:hAnsi="Arial" w:cs="Arial"/>
          <w:b/>
          <w:sz w:val="20"/>
          <w:szCs w:val="20"/>
        </w:rPr>
      </w:pPr>
    </w:p>
    <w:p w:rsidR="00DB47C7" w:rsidRDefault="00DB47C7" w:rsidP="00EA1C65">
      <w:pPr>
        <w:spacing w:after="0" w:line="300" w:lineRule="exact"/>
        <w:rPr>
          <w:rFonts w:ascii="Arial" w:hAnsi="Arial" w:cs="Arial"/>
          <w:b/>
          <w:sz w:val="20"/>
          <w:szCs w:val="20"/>
        </w:rPr>
      </w:pPr>
    </w:p>
    <w:p w:rsidR="003A1A05" w:rsidRPr="002368DB" w:rsidRDefault="00726D20" w:rsidP="00366FAA">
      <w:pPr>
        <w:spacing w:after="0" w:line="300" w:lineRule="exact"/>
        <w:rPr>
          <w:rFonts w:ascii="Arial" w:hAnsi="Arial" w:cs="Arial"/>
          <w:b/>
          <w:sz w:val="20"/>
          <w:szCs w:val="20"/>
        </w:rPr>
      </w:pPr>
      <w:r>
        <w:rPr>
          <w:rFonts w:ascii="Arial" w:hAnsi="Arial" w:cs="Arial"/>
          <w:b/>
          <w:sz w:val="20"/>
          <w:szCs w:val="20"/>
        </w:rPr>
        <w:t>Verlust von Rechtssicherheit gefährdet Standortvorteil</w:t>
      </w:r>
    </w:p>
    <w:p w:rsidR="00DB47C7" w:rsidRDefault="00DB47C7" w:rsidP="00366FAA">
      <w:pPr>
        <w:spacing w:after="0" w:line="300" w:lineRule="exact"/>
        <w:rPr>
          <w:rFonts w:ascii="Arial" w:hAnsi="Arial" w:cs="Arial"/>
          <w:sz w:val="20"/>
          <w:szCs w:val="20"/>
        </w:rPr>
      </w:pPr>
    </w:p>
    <w:p w:rsidR="003A1A05" w:rsidRDefault="002368DB" w:rsidP="00366FAA">
      <w:pPr>
        <w:spacing w:after="0" w:line="300" w:lineRule="exact"/>
        <w:rPr>
          <w:rFonts w:ascii="Arial" w:hAnsi="Arial" w:cs="Arial"/>
          <w:sz w:val="20"/>
          <w:szCs w:val="20"/>
        </w:rPr>
      </w:pPr>
      <w:r>
        <w:rPr>
          <w:rFonts w:ascii="Arial" w:hAnsi="Arial" w:cs="Arial"/>
          <w:sz w:val="20"/>
          <w:szCs w:val="20"/>
        </w:rPr>
        <w:t xml:space="preserve">In international vergleichenden Berichten zur Leistungs- und Wettbewerbsfähigkeit nimmt die Schweiz regelmässig einen Spitzenplatz ein. Beispielsweise rangiert sie für 2015 bereits zum siebten Mal in Folge auf dem ersten Platz des </w:t>
      </w:r>
      <w:r w:rsidR="00E93A8A">
        <w:rPr>
          <w:rFonts w:ascii="Arial" w:hAnsi="Arial" w:cs="Arial"/>
          <w:sz w:val="20"/>
          <w:szCs w:val="20"/>
        </w:rPr>
        <w:t>Global</w:t>
      </w:r>
      <w:bookmarkStart w:id="0" w:name="_GoBack"/>
      <w:bookmarkEnd w:id="0"/>
      <w:r>
        <w:rPr>
          <w:rFonts w:ascii="Arial" w:hAnsi="Arial" w:cs="Arial"/>
          <w:sz w:val="20"/>
          <w:szCs w:val="20"/>
        </w:rPr>
        <w:t xml:space="preserve"> Competitiveness Index des World Economic Forum. Dazu tragen nicht zuletzt die stabilen Rahmenbedingungen und ein unabhängiger und verlässlicher Rechtsstaat entscheidend bei. Die angenom</w:t>
      </w:r>
      <w:r w:rsidR="0013678B">
        <w:rPr>
          <w:rFonts w:ascii="Arial" w:hAnsi="Arial" w:cs="Arial"/>
          <w:sz w:val="20"/>
          <w:szCs w:val="20"/>
        </w:rPr>
        <w:t>mene Masseneinwanderungsinitia</w:t>
      </w:r>
      <w:r>
        <w:rPr>
          <w:rFonts w:ascii="Arial" w:hAnsi="Arial" w:cs="Arial"/>
          <w:sz w:val="20"/>
          <w:szCs w:val="20"/>
        </w:rPr>
        <w:t>t</w:t>
      </w:r>
      <w:r w:rsidR="0013678B">
        <w:rPr>
          <w:rFonts w:ascii="Arial" w:hAnsi="Arial" w:cs="Arial"/>
          <w:sz w:val="20"/>
          <w:szCs w:val="20"/>
        </w:rPr>
        <w:t>i</w:t>
      </w:r>
      <w:r>
        <w:rPr>
          <w:rFonts w:ascii="Arial" w:hAnsi="Arial" w:cs="Arial"/>
          <w:sz w:val="20"/>
          <w:szCs w:val="20"/>
        </w:rPr>
        <w:t>ve bringt bereits grosse Unsicherheit über die zukünftigen Beziehungen mit unseren di</w:t>
      </w:r>
      <w:r w:rsidR="0013678B">
        <w:rPr>
          <w:rFonts w:ascii="Arial" w:hAnsi="Arial" w:cs="Arial"/>
          <w:sz w:val="20"/>
          <w:szCs w:val="20"/>
        </w:rPr>
        <w:t>rekten Nachbarn und beeinflusst</w:t>
      </w:r>
      <w:r>
        <w:rPr>
          <w:rFonts w:ascii="Arial" w:hAnsi="Arial" w:cs="Arial"/>
          <w:sz w:val="20"/>
          <w:szCs w:val="20"/>
        </w:rPr>
        <w:t xml:space="preserve"> das wirtschaftliche Klima negativ. Mit der Durchsetzungsinitiative soll zusätz</w:t>
      </w:r>
      <w:r w:rsidR="00086A7F">
        <w:rPr>
          <w:rFonts w:ascii="Arial" w:hAnsi="Arial" w:cs="Arial"/>
          <w:sz w:val="20"/>
          <w:szCs w:val="20"/>
        </w:rPr>
        <w:t>lich eine grosse und anhaltende</w:t>
      </w:r>
      <w:r>
        <w:rPr>
          <w:rFonts w:ascii="Arial" w:hAnsi="Arial" w:cs="Arial"/>
          <w:sz w:val="20"/>
          <w:szCs w:val="20"/>
        </w:rPr>
        <w:t xml:space="preserve"> Rechtsunsicherheit geschaffen werden</w:t>
      </w:r>
      <w:r w:rsidR="00086A7F">
        <w:rPr>
          <w:rFonts w:ascii="Arial" w:hAnsi="Arial" w:cs="Arial"/>
          <w:sz w:val="20"/>
          <w:szCs w:val="20"/>
        </w:rPr>
        <w:t xml:space="preserve">. Es ist absehbar, dass dies den Standort Schweiz schwächt, die wirtschaftliche Entwicklung hemmt und Arbeitsplätze in Gefahr bringt. Kurz: Die absichtliche Verletzung von internationalen Verträgen und das Ignorieren der europäischen Menschrechtskonvention </w:t>
      </w:r>
      <w:r w:rsidR="004A1392">
        <w:rPr>
          <w:rFonts w:ascii="Arial" w:hAnsi="Arial" w:cs="Arial"/>
          <w:sz w:val="20"/>
          <w:szCs w:val="20"/>
        </w:rPr>
        <w:t>sind</w:t>
      </w:r>
      <w:r w:rsidR="00086A7F">
        <w:rPr>
          <w:rFonts w:ascii="Arial" w:hAnsi="Arial" w:cs="Arial"/>
          <w:sz w:val="20"/>
          <w:szCs w:val="20"/>
        </w:rPr>
        <w:t xml:space="preserve"> auch wirtsch</w:t>
      </w:r>
      <w:r w:rsidR="00DB47C7">
        <w:rPr>
          <w:rFonts w:ascii="Arial" w:hAnsi="Arial" w:cs="Arial"/>
          <w:sz w:val="20"/>
          <w:szCs w:val="20"/>
        </w:rPr>
        <w:t xml:space="preserve">aftlich gefährlich und </w:t>
      </w:r>
      <w:r w:rsidR="00086A7F">
        <w:rPr>
          <w:rFonts w:ascii="Arial" w:hAnsi="Arial" w:cs="Arial"/>
          <w:sz w:val="20"/>
          <w:szCs w:val="20"/>
        </w:rPr>
        <w:t xml:space="preserve">eines Landes wie der Schweiz </w:t>
      </w:r>
      <w:r w:rsidR="00DB47C7">
        <w:rPr>
          <w:rFonts w:ascii="Arial" w:hAnsi="Arial" w:cs="Arial"/>
          <w:sz w:val="20"/>
          <w:szCs w:val="20"/>
        </w:rPr>
        <w:t xml:space="preserve">schlicht </w:t>
      </w:r>
      <w:r w:rsidR="00086A7F">
        <w:rPr>
          <w:rFonts w:ascii="Arial" w:hAnsi="Arial" w:cs="Arial"/>
          <w:sz w:val="20"/>
          <w:szCs w:val="20"/>
        </w:rPr>
        <w:t>unwürdig!</w:t>
      </w:r>
    </w:p>
    <w:p w:rsidR="00086A7F" w:rsidRDefault="00086A7F" w:rsidP="00366FAA">
      <w:pPr>
        <w:spacing w:after="0" w:line="300" w:lineRule="exact"/>
        <w:rPr>
          <w:rFonts w:ascii="Arial" w:hAnsi="Arial" w:cs="Arial"/>
          <w:sz w:val="20"/>
          <w:szCs w:val="20"/>
        </w:rPr>
      </w:pPr>
    </w:p>
    <w:p w:rsidR="00086A7F" w:rsidRDefault="00086A7F" w:rsidP="004A1392">
      <w:pPr>
        <w:spacing w:after="0" w:line="300" w:lineRule="exact"/>
        <w:rPr>
          <w:rFonts w:ascii="Arial" w:hAnsi="Arial" w:cs="Arial"/>
          <w:sz w:val="20"/>
          <w:szCs w:val="20"/>
        </w:rPr>
      </w:pPr>
      <w:r>
        <w:rPr>
          <w:rFonts w:ascii="Arial" w:hAnsi="Arial" w:cs="Arial"/>
          <w:sz w:val="20"/>
          <w:szCs w:val="20"/>
        </w:rPr>
        <w:t xml:space="preserve">Die </w:t>
      </w:r>
      <w:r w:rsidR="00903520">
        <w:rPr>
          <w:rFonts w:ascii="Arial" w:hAnsi="Arial" w:cs="Arial"/>
          <w:sz w:val="20"/>
          <w:szCs w:val="20"/>
        </w:rPr>
        <w:t>Durchsetzungsinitia</w:t>
      </w:r>
      <w:r>
        <w:rPr>
          <w:rFonts w:ascii="Arial" w:hAnsi="Arial" w:cs="Arial"/>
          <w:sz w:val="20"/>
          <w:szCs w:val="20"/>
        </w:rPr>
        <w:t>t</w:t>
      </w:r>
      <w:r w:rsidR="00903520">
        <w:rPr>
          <w:rFonts w:ascii="Arial" w:hAnsi="Arial" w:cs="Arial"/>
          <w:sz w:val="20"/>
          <w:szCs w:val="20"/>
        </w:rPr>
        <w:t>i</w:t>
      </w:r>
      <w:r>
        <w:rPr>
          <w:rFonts w:ascii="Arial" w:hAnsi="Arial" w:cs="Arial"/>
          <w:sz w:val="20"/>
          <w:szCs w:val="20"/>
        </w:rPr>
        <w:t>ve ist ein politisches Projekt, das die parlamentarische Arbeit missachtet, die Gewaltentrennung attackiert und</w:t>
      </w:r>
      <w:r w:rsidR="00903520">
        <w:rPr>
          <w:rFonts w:ascii="Arial" w:hAnsi="Arial" w:cs="Arial"/>
          <w:sz w:val="20"/>
          <w:szCs w:val="20"/>
        </w:rPr>
        <w:t xml:space="preserve"> Grundrechte ausser Kraft setzt, das die Gesellschaft spaltet und</w:t>
      </w:r>
      <w:r w:rsidR="004A1392">
        <w:rPr>
          <w:rFonts w:ascii="Arial" w:hAnsi="Arial" w:cs="Arial"/>
          <w:sz w:val="20"/>
          <w:szCs w:val="20"/>
        </w:rPr>
        <w:t xml:space="preserve"> die</w:t>
      </w:r>
      <w:r w:rsidR="00903520">
        <w:rPr>
          <w:rFonts w:ascii="Arial" w:hAnsi="Arial" w:cs="Arial"/>
          <w:sz w:val="20"/>
          <w:szCs w:val="20"/>
        </w:rPr>
        <w:t xml:space="preserve"> Integration erschwert, das die Beziehung zu unseren Nachbarn zusätzlich belastet und Wohlstand und Arbeitsplätze gefährdet. Einer solchen Initiative ist konsequent entgegenzutreten und im Interesse der Arbeitnehmenden und der gesamten Gesellschaft an der Urne </w:t>
      </w:r>
      <w:r w:rsidR="00DB47C7">
        <w:rPr>
          <w:rFonts w:ascii="Arial" w:hAnsi="Arial" w:cs="Arial"/>
          <w:sz w:val="20"/>
          <w:szCs w:val="20"/>
        </w:rPr>
        <w:t>mit einem Nein eine deutliche Absage zu erteilen</w:t>
      </w:r>
      <w:r w:rsidR="00903520">
        <w:rPr>
          <w:rFonts w:ascii="Arial" w:hAnsi="Arial" w:cs="Arial"/>
          <w:sz w:val="20"/>
          <w:szCs w:val="20"/>
        </w:rPr>
        <w:t>.</w:t>
      </w:r>
    </w:p>
    <w:p w:rsidR="00903520" w:rsidRDefault="00903520" w:rsidP="004A1392">
      <w:pPr>
        <w:spacing w:after="0" w:line="300" w:lineRule="exact"/>
        <w:rPr>
          <w:rFonts w:ascii="Arial" w:hAnsi="Arial" w:cs="Arial"/>
          <w:sz w:val="20"/>
          <w:szCs w:val="20"/>
        </w:rPr>
      </w:pPr>
    </w:p>
    <w:p w:rsidR="00903520" w:rsidRDefault="00903520" w:rsidP="004A1392">
      <w:pPr>
        <w:spacing w:after="0" w:line="300" w:lineRule="exact"/>
        <w:rPr>
          <w:rFonts w:ascii="Arial" w:hAnsi="Arial" w:cs="Arial"/>
          <w:sz w:val="20"/>
          <w:szCs w:val="20"/>
        </w:rPr>
      </w:pPr>
    </w:p>
    <w:p w:rsidR="004A1392" w:rsidRDefault="004A1392" w:rsidP="004A1392">
      <w:pPr>
        <w:spacing w:after="0" w:line="300" w:lineRule="exact"/>
        <w:rPr>
          <w:rFonts w:ascii="Arial" w:hAnsi="Arial" w:cs="Arial"/>
          <w:sz w:val="20"/>
          <w:szCs w:val="20"/>
        </w:rPr>
      </w:pPr>
    </w:p>
    <w:p w:rsidR="004A1392" w:rsidRDefault="004A1392" w:rsidP="004A1392">
      <w:pPr>
        <w:spacing w:after="0" w:line="300" w:lineRule="exact"/>
        <w:rPr>
          <w:rFonts w:ascii="Arial" w:hAnsi="Arial" w:cs="Arial"/>
          <w:sz w:val="20"/>
          <w:szCs w:val="20"/>
        </w:rPr>
      </w:pPr>
    </w:p>
    <w:p w:rsidR="004A1392" w:rsidRDefault="004A1392" w:rsidP="004A1392">
      <w:pPr>
        <w:spacing w:after="0" w:line="300" w:lineRule="exact"/>
        <w:rPr>
          <w:rFonts w:ascii="Arial" w:hAnsi="Arial" w:cs="Arial"/>
          <w:sz w:val="20"/>
          <w:szCs w:val="20"/>
        </w:rPr>
      </w:pPr>
    </w:p>
    <w:p w:rsidR="004A1392" w:rsidRDefault="004A1392" w:rsidP="004A1392">
      <w:pPr>
        <w:spacing w:after="0" w:line="300" w:lineRule="exact"/>
        <w:rPr>
          <w:rFonts w:ascii="Arial" w:hAnsi="Arial" w:cs="Arial"/>
          <w:sz w:val="20"/>
          <w:szCs w:val="20"/>
        </w:rPr>
      </w:pPr>
    </w:p>
    <w:p w:rsidR="004A1392" w:rsidRDefault="004A1392" w:rsidP="004A1392">
      <w:pPr>
        <w:spacing w:after="0" w:line="300" w:lineRule="exact"/>
        <w:rPr>
          <w:rFonts w:ascii="Arial" w:hAnsi="Arial" w:cs="Arial"/>
          <w:sz w:val="20"/>
          <w:szCs w:val="20"/>
        </w:rPr>
      </w:pPr>
    </w:p>
    <w:p w:rsidR="004A1392" w:rsidRDefault="004A1392" w:rsidP="004A1392">
      <w:pPr>
        <w:spacing w:after="0" w:line="300" w:lineRule="exact"/>
        <w:rPr>
          <w:rFonts w:ascii="Arial" w:hAnsi="Arial" w:cs="Arial"/>
          <w:sz w:val="20"/>
          <w:szCs w:val="20"/>
        </w:rPr>
      </w:pPr>
    </w:p>
    <w:p w:rsidR="004A1392" w:rsidRPr="004A1392" w:rsidRDefault="004A1392" w:rsidP="004A1392">
      <w:pPr>
        <w:spacing w:after="0" w:line="300" w:lineRule="exact"/>
        <w:jc w:val="center"/>
        <w:rPr>
          <w:rFonts w:ascii="Arial" w:hAnsi="Arial" w:cs="Arial"/>
          <w:sz w:val="20"/>
          <w:szCs w:val="20"/>
        </w:rPr>
      </w:pPr>
      <w:r w:rsidRPr="004A1392">
        <w:rPr>
          <w:rFonts w:ascii="Arial" w:hAnsi="Arial" w:cs="Arial"/>
          <w:sz w:val="20"/>
          <w:szCs w:val="20"/>
        </w:rPr>
        <w:t>Travail.Suisse, Hopfenweg 21, 3001 Bern, Tel. 031 370 21 11, info@travailsuisse.ch,</w:t>
      </w:r>
    </w:p>
    <w:p w:rsidR="004A1392" w:rsidRPr="003A1A05" w:rsidRDefault="004A1392" w:rsidP="004A1392">
      <w:pPr>
        <w:spacing w:after="0" w:line="300" w:lineRule="exact"/>
        <w:jc w:val="center"/>
        <w:rPr>
          <w:rFonts w:ascii="Arial" w:hAnsi="Arial" w:cs="Arial"/>
          <w:sz w:val="20"/>
          <w:szCs w:val="20"/>
        </w:rPr>
      </w:pPr>
      <w:r w:rsidRPr="004A1392">
        <w:rPr>
          <w:rFonts w:ascii="Arial" w:hAnsi="Arial" w:cs="Arial"/>
          <w:sz w:val="20"/>
          <w:szCs w:val="20"/>
        </w:rPr>
        <w:t>www.travailsuisse.ch</w:t>
      </w:r>
    </w:p>
    <w:sectPr w:rsidR="004A1392" w:rsidRPr="003A1A05" w:rsidSect="00C70A5D">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0A" w:rsidRDefault="00A8650A" w:rsidP="00DB3F5F">
      <w:pPr>
        <w:spacing w:after="0" w:line="240" w:lineRule="auto"/>
      </w:pPr>
      <w:r>
        <w:separator/>
      </w:r>
    </w:p>
  </w:endnote>
  <w:endnote w:type="continuationSeparator" w:id="0">
    <w:p w:rsidR="00A8650A" w:rsidRDefault="00A8650A" w:rsidP="00DB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0A" w:rsidRDefault="00A8650A" w:rsidP="00DB3F5F">
      <w:pPr>
        <w:spacing w:after="0" w:line="240" w:lineRule="auto"/>
      </w:pPr>
      <w:r>
        <w:separator/>
      </w:r>
    </w:p>
  </w:footnote>
  <w:footnote w:type="continuationSeparator" w:id="0">
    <w:p w:rsidR="00A8650A" w:rsidRDefault="00A8650A" w:rsidP="00DB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F07"/>
    <w:multiLevelType w:val="hybridMultilevel"/>
    <w:tmpl w:val="F18289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214F7A"/>
    <w:multiLevelType w:val="hybridMultilevel"/>
    <w:tmpl w:val="A3CE8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3F128DB"/>
    <w:multiLevelType w:val="hybridMultilevel"/>
    <w:tmpl w:val="B8A059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9EB7230"/>
    <w:multiLevelType w:val="hybridMultilevel"/>
    <w:tmpl w:val="F49C9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BFA25FE"/>
    <w:multiLevelType w:val="hybridMultilevel"/>
    <w:tmpl w:val="46DCF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E9"/>
    <w:rsid w:val="00000798"/>
    <w:rsid w:val="0001346B"/>
    <w:rsid w:val="0001392A"/>
    <w:rsid w:val="00017847"/>
    <w:rsid w:val="000274BA"/>
    <w:rsid w:val="00031CDF"/>
    <w:rsid w:val="0003633C"/>
    <w:rsid w:val="00055A62"/>
    <w:rsid w:val="00056644"/>
    <w:rsid w:val="00066942"/>
    <w:rsid w:val="00067CE6"/>
    <w:rsid w:val="00086A7F"/>
    <w:rsid w:val="000C3437"/>
    <w:rsid w:val="000C6819"/>
    <w:rsid w:val="000D19B7"/>
    <w:rsid w:val="001016DF"/>
    <w:rsid w:val="001058B3"/>
    <w:rsid w:val="00111819"/>
    <w:rsid w:val="00111C41"/>
    <w:rsid w:val="00117F7E"/>
    <w:rsid w:val="00120362"/>
    <w:rsid w:val="00121BBB"/>
    <w:rsid w:val="00123CC4"/>
    <w:rsid w:val="00124507"/>
    <w:rsid w:val="0012730E"/>
    <w:rsid w:val="00133B45"/>
    <w:rsid w:val="00134F14"/>
    <w:rsid w:val="0013678B"/>
    <w:rsid w:val="00137724"/>
    <w:rsid w:val="001430E2"/>
    <w:rsid w:val="001458C4"/>
    <w:rsid w:val="00147F65"/>
    <w:rsid w:val="00151BD5"/>
    <w:rsid w:val="00151DA7"/>
    <w:rsid w:val="00154D3E"/>
    <w:rsid w:val="00165D7F"/>
    <w:rsid w:val="00176336"/>
    <w:rsid w:val="001871B4"/>
    <w:rsid w:val="0019170D"/>
    <w:rsid w:val="001A1B5E"/>
    <w:rsid w:val="001B1C3A"/>
    <w:rsid w:val="001B2C72"/>
    <w:rsid w:val="001B6D8A"/>
    <w:rsid w:val="001B7E5E"/>
    <w:rsid w:val="001C1D28"/>
    <w:rsid w:val="001C7EA7"/>
    <w:rsid w:val="001E32BB"/>
    <w:rsid w:val="001E5678"/>
    <w:rsid w:val="001E6771"/>
    <w:rsid w:val="001E7B42"/>
    <w:rsid w:val="00201ED8"/>
    <w:rsid w:val="00213D4A"/>
    <w:rsid w:val="0021777A"/>
    <w:rsid w:val="00230EC4"/>
    <w:rsid w:val="002368DB"/>
    <w:rsid w:val="002476C1"/>
    <w:rsid w:val="002704B8"/>
    <w:rsid w:val="002710ED"/>
    <w:rsid w:val="00284EE1"/>
    <w:rsid w:val="0028602F"/>
    <w:rsid w:val="002926BF"/>
    <w:rsid w:val="00296F69"/>
    <w:rsid w:val="002A079D"/>
    <w:rsid w:val="002C719F"/>
    <w:rsid w:val="002D4E21"/>
    <w:rsid w:val="002D6147"/>
    <w:rsid w:val="002E327A"/>
    <w:rsid w:val="002F0D0D"/>
    <w:rsid w:val="002F524B"/>
    <w:rsid w:val="002F60A5"/>
    <w:rsid w:val="00327396"/>
    <w:rsid w:val="00350B21"/>
    <w:rsid w:val="003549FF"/>
    <w:rsid w:val="0035604A"/>
    <w:rsid w:val="00356BEA"/>
    <w:rsid w:val="003620EB"/>
    <w:rsid w:val="00364252"/>
    <w:rsid w:val="00366FAA"/>
    <w:rsid w:val="00373271"/>
    <w:rsid w:val="00375820"/>
    <w:rsid w:val="0038047D"/>
    <w:rsid w:val="00382F60"/>
    <w:rsid w:val="00385EF1"/>
    <w:rsid w:val="00395292"/>
    <w:rsid w:val="003A1A05"/>
    <w:rsid w:val="003A3B76"/>
    <w:rsid w:val="003B1EF3"/>
    <w:rsid w:val="003B544D"/>
    <w:rsid w:val="003D0528"/>
    <w:rsid w:val="003D1EFF"/>
    <w:rsid w:val="003D61B7"/>
    <w:rsid w:val="0040464D"/>
    <w:rsid w:val="0040523C"/>
    <w:rsid w:val="00416833"/>
    <w:rsid w:val="004221F3"/>
    <w:rsid w:val="004224E8"/>
    <w:rsid w:val="00431531"/>
    <w:rsid w:val="00432983"/>
    <w:rsid w:val="00433EC7"/>
    <w:rsid w:val="00436502"/>
    <w:rsid w:val="004369D2"/>
    <w:rsid w:val="00443589"/>
    <w:rsid w:val="00443913"/>
    <w:rsid w:val="0044459E"/>
    <w:rsid w:val="00455C28"/>
    <w:rsid w:val="00457628"/>
    <w:rsid w:val="00470B61"/>
    <w:rsid w:val="00472806"/>
    <w:rsid w:val="00474886"/>
    <w:rsid w:val="004848D8"/>
    <w:rsid w:val="00492256"/>
    <w:rsid w:val="00494835"/>
    <w:rsid w:val="004A1392"/>
    <w:rsid w:val="004A22D9"/>
    <w:rsid w:val="004A365B"/>
    <w:rsid w:val="004A48BB"/>
    <w:rsid w:val="004A4942"/>
    <w:rsid w:val="004A7961"/>
    <w:rsid w:val="004B2207"/>
    <w:rsid w:val="004B3BB7"/>
    <w:rsid w:val="004B3CE9"/>
    <w:rsid w:val="004B43F4"/>
    <w:rsid w:val="004C0F77"/>
    <w:rsid w:val="004C6589"/>
    <w:rsid w:val="004D1B45"/>
    <w:rsid w:val="004D4D5E"/>
    <w:rsid w:val="004E7B62"/>
    <w:rsid w:val="004F2D83"/>
    <w:rsid w:val="005054A3"/>
    <w:rsid w:val="005115C4"/>
    <w:rsid w:val="0052454E"/>
    <w:rsid w:val="00535753"/>
    <w:rsid w:val="00535A83"/>
    <w:rsid w:val="00535CA7"/>
    <w:rsid w:val="00537D46"/>
    <w:rsid w:val="00540916"/>
    <w:rsid w:val="00543B22"/>
    <w:rsid w:val="00550072"/>
    <w:rsid w:val="00552CC1"/>
    <w:rsid w:val="00554F70"/>
    <w:rsid w:val="00562C4D"/>
    <w:rsid w:val="00563633"/>
    <w:rsid w:val="005651EC"/>
    <w:rsid w:val="00573E83"/>
    <w:rsid w:val="00574D4A"/>
    <w:rsid w:val="005A64FF"/>
    <w:rsid w:val="005A7D42"/>
    <w:rsid w:val="005B5909"/>
    <w:rsid w:val="005B5DAE"/>
    <w:rsid w:val="005D40ED"/>
    <w:rsid w:val="005D46E5"/>
    <w:rsid w:val="005E7A9B"/>
    <w:rsid w:val="005F7C42"/>
    <w:rsid w:val="00616438"/>
    <w:rsid w:val="0062345C"/>
    <w:rsid w:val="00630754"/>
    <w:rsid w:val="00641173"/>
    <w:rsid w:val="0064221A"/>
    <w:rsid w:val="0064637E"/>
    <w:rsid w:val="00651EC9"/>
    <w:rsid w:val="0065323D"/>
    <w:rsid w:val="006763D6"/>
    <w:rsid w:val="00677112"/>
    <w:rsid w:val="006833DB"/>
    <w:rsid w:val="006914B9"/>
    <w:rsid w:val="0069683B"/>
    <w:rsid w:val="00697DD0"/>
    <w:rsid w:val="006A0FAA"/>
    <w:rsid w:val="006B0D94"/>
    <w:rsid w:val="006B29A3"/>
    <w:rsid w:val="006B2B72"/>
    <w:rsid w:val="006B3576"/>
    <w:rsid w:val="006C0B05"/>
    <w:rsid w:val="006C2763"/>
    <w:rsid w:val="006D1BD6"/>
    <w:rsid w:val="006D6F3D"/>
    <w:rsid w:val="006E0CC7"/>
    <w:rsid w:val="00704577"/>
    <w:rsid w:val="0070632B"/>
    <w:rsid w:val="007124D5"/>
    <w:rsid w:val="007157F3"/>
    <w:rsid w:val="00726D20"/>
    <w:rsid w:val="00736CE9"/>
    <w:rsid w:val="00752C19"/>
    <w:rsid w:val="00767EC2"/>
    <w:rsid w:val="0077672A"/>
    <w:rsid w:val="007772D9"/>
    <w:rsid w:val="00780913"/>
    <w:rsid w:val="00780EC2"/>
    <w:rsid w:val="00787DC9"/>
    <w:rsid w:val="007904C0"/>
    <w:rsid w:val="00790B4E"/>
    <w:rsid w:val="00791A46"/>
    <w:rsid w:val="00797CEC"/>
    <w:rsid w:val="007A09E0"/>
    <w:rsid w:val="007A14BF"/>
    <w:rsid w:val="007C5C6A"/>
    <w:rsid w:val="007C5C9D"/>
    <w:rsid w:val="007D27B8"/>
    <w:rsid w:val="007E03AE"/>
    <w:rsid w:val="007E2F92"/>
    <w:rsid w:val="007F5D53"/>
    <w:rsid w:val="007F737C"/>
    <w:rsid w:val="008007CB"/>
    <w:rsid w:val="00824D20"/>
    <w:rsid w:val="00827865"/>
    <w:rsid w:val="0083339E"/>
    <w:rsid w:val="00844991"/>
    <w:rsid w:val="00847530"/>
    <w:rsid w:val="00850566"/>
    <w:rsid w:val="00854FF5"/>
    <w:rsid w:val="00866B63"/>
    <w:rsid w:val="008735F4"/>
    <w:rsid w:val="00875F8F"/>
    <w:rsid w:val="00877214"/>
    <w:rsid w:val="00886EDA"/>
    <w:rsid w:val="00894BEA"/>
    <w:rsid w:val="008A4FC8"/>
    <w:rsid w:val="008A6BC4"/>
    <w:rsid w:val="008C37D1"/>
    <w:rsid w:val="008C7784"/>
    <w:rsid w:val="008D7A61"/>
    <w:rsid w:val="008E021B"/>
    <w:rsid w:val="008F3EF8"/>
    <w:rsid w:val="008F7854"/>
    <w:rsid w:val="00901960"/>
    <w:rsid w:val="00903520"/>
    <w:rsid w:val="00920042"/>
    <w:rsid w:val="00924DC1"/>
    <w:rsid w:val="00926D15"/>
    <w:rsid w:val="00940A3F"/>
    <w:rsid w:val="009443FF"/>
    <w:rsid w:val="00944864"/>
    <w:rsid w:val="00973586"/>
    <w:rsid w:val="00976B86"/>
    <w:rsid w:val="00977947"/>
    <w:rsid w:val="00981A8C"/>
    <w:rsid w:val="009A2E86"/>
    <w:rsid w:val="009C1E36"/>
    <w:rsid w:val="009C795B"/>
    <w:rsid w:val="009E3DD8"/>
    <w:rsid w:val="00A021A5"/>
    <w:rsid w:val="00A068FF"/>
    <w:rsid w:val="00A1242D"/>
    <w:rsid w:val="00A131E9"/>
    <w:rsid w:val="00A13630"/>
    <w:rsid w:val="00A14F33"/>
    <w:rsid w:val="00A16501"/>
    <w:rsid w:val="00A23922"/>
    <w:rsid w:val="00A26D2A"/>
    <w:rsid w:val="00A3612B"/>
    <w:rsid w:val="00A43217"/>
    <w:rsid w:val="00A4471A"/>
    <w:rsid w:val="00A51364"/>
    <w:rsid w:val="00A5572A"/>
    <w:rsid w:val="00A64DC0"/>
    <w:rsid w:val="00A66781"/>
    <w:rsid w:val="00A707EB"/>
    <w:rsid w:val="00A822D7"/>
    <w:rsid w:val="00A845E5"/>
    <w:rsid w:val="00A8650A"/>
    <w:rsid w:val="00A87D19"/>
    <w:rsid w:val="00A908E7"/>
    <w:rsid w:val="00AA15FE"/>
    <w:rsid w:val="00AA1D02"/>
    <w:rsid w:val="00AA60CC"/>
    <w:rsid w:val="00AB6042"/>
    <w:rsid w:val="00AC18F8"/>
    <w:rsid w:val="00AD2BEE"/>
    <w:rsid w:val="00AD6BB4"/>
    <w:rsid w:val="00AE3941"/>
    <w:rsid w:val="00AF6779"/>
    <w:rsid w:val="00B106C2"/>
    <w:rsid w:val="00B13F4B"/>
    <w:rsid w:val="00B27AC3"/>
    <w:rsid w:val="00B60CAD"/>
    <w:rsid w:val="00B850F2"/>
    <w:rsid w:val="00B85C83"/>
    <w:rsid w:val="00B93867"/>
    <w:rsid w:val="00B94BE1"/>
    <w:rsid w:val="00BB6347"/>
    <w:rsid w:val="00BC56CA"/>
    <w:rsid w:val="00BD16E5"/>
    <w:rsid w:val="00BD246A"/>
    <w:rsid w:val="00BD4F30"/>
    <w:rsid w:val="00BE1DA9"/>
    <w:rsid w:val="00C1077A"/>
    <w:rsid w:val="00C21391"/>
    <w:rsid w:val="00C22E9A"/>
    <w:rsid w:val="00C234FA"/>
    <w:rsid w:val="00C36F76"/>
    <w:rsid w:val="00C378A9"/>
    <w:rsid w:val="00C47EDF"/>
    <w:rsid w:val="00C5644B"/>
    <w:rsid w:val="00C56A24"/>
    <w:rsid w:val="00C65422"/>
    <w:rsid w:val="00C70A5D"/>
    <w:rsid w:val="00C82AE9"/>
    <w:rsid w:val="00C921B9"/>
    <w:rsid w:val="00C962FE"/>
    <w:rsid w:val="00CA16EE"/>
    <w:rsid w:val="00CA2200"/>
    <w:rsid w:val="00CB2D7D"/>
    <w:rsid w:val="00CB7851"/>
    <w:rsid w:val="00CC29F3"/>
    <w:rsid w:val="00CD15E5"/>
    <w:rsid w:val="00CF24CF"/>
    <w:rsid w:val="00CF412F"/>
    <w:rsid w:val="00D03296"/>
    <w:rsid w:val="00D12448"/>
    <w:rsid w:val="00D36AAA"/>
    <w:rsid w:val="00D37992"/>
    <w:rsid w:val="00D55F3C"/>
    <w:rsid w:val="00D659E3"/>
    <w:rsid w:val="00D660B1"/>
    <w:rsid w:val="00D669F3"/>
    <w:rsid w:val="00D77F1D"/>
    <w:rsid w:val="00D83291"/>
    <w:rsid w:val="00D841EE"/>
    <w:rsid w:val="00D974F3"/>
    <w:rsid w:val="00DA1D96"/>
    <w:rsid w:val="00DA2490"/>
    <w:rsid w:val="00DB3F5F"/>
    <w:rsid w:val="00DB47C7"/>
    <w:rsid w:val="00DC3C7F"/>
    <w:rsid w:val="00DC66B7"/>
    <w:rsid w:val="00DD147A"/>
    <w:rsid w:val="00DD28FF"/>
    <w:rsid w:val="00DD4D40"/>
    <w:rsid w:val="00DD52C7"/>
    <w:rsid w:val="00DE3EBC"/>
    <w:rsid w:val="00DF513A"/>
    <w:rsid w:val="00E0076C"/>
    <w:rsid w:val="00E01C5B"/>
    <w:rsid w:val="00E01D9D"/>
    <w:rsid w:val="00E05EBF"/>
    <w:rsid w:val="00E130F3"/>
    <w:rsid w:val="00E22073"/>
    <w:rsid w:val="00E43052"/>
    <w:rsid w:val="00E51B11"/>
    <w:rsid w:val="00E56559"/>
    <w:rsid w:val="00E64611"/>
    <w:rsid w:val="00E74FE0"/>
    <w:rsid w:val="00E766A5"/>
    <w:rsid w:val="00E93A8A"/>
    <w:rsid w:val="00EA1C65"/>
    <w:rsid w:val="00EB02B1"/>
    <w:rsid w:val="00EC42CB"/>
    <w:rsid w:val="00ED3E6A"/>
    <w:rsid w:val="00EE6107"/>
    <w:rsid w:val="00EF40DA"/>
    <w:rsid w:val="00EF4B78"/>
    <w:rsid w:val="00EF5678"/>
    <w:rsid w:val="00EF6A02"/>
    <w:rsid w:val="00F003F6"/>
    <w:rsid w:val="00F04A59"/>
    <w:rsid w:val="00F0581A"/>
    <w:rsid w:val="00F058BE"/>
    <w:rsid w:val="00F202DF"/>
    <w:rsid w:val="00F44905"/>
    <w:rsid w:val="00F458E4"/>
    <w:rsid w:val="00F528CF"/>
    <w:rsid w:val="00F544D7"/>
    <w:rsid w:val="00F5652F"/>
    <w:rsid w:val="00F70971"/>
    <w:rsid w:val="00F7105E"/>
    <w:rsid w:val="00F86261"/>
    <w:rsid w:val="00F9445F"/>
    <w:rsid w:val="00FA1901"/>
    <w:rsid w:val="00FA65A4"/>
    <w:rsid w:val="00FB67A2"/>
    <w:rsid w:val="00FC459C"/>
    <w:rsid w:val="00FC518E"/>
    <w:rsid w:val="00FD2F4D"/>
    <w:rsid w:val="00FD777A"/>
    <w:rsid w:val="00FE1D3E"/>
    <w:rsid w:val="00FE5606"/>
    <w:rsid w:val="00FE5DF6"/>
    <w:rsid w:val="00FE7E86"/>
    <w:rsid w:val="00FF1109"/>
    <w:rsid w:val="00FF77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C2174-2B98-424B-8788-5A076D6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7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DB3F5F"/>
    <w:pPr>
      <w:spacing w:after="0" w:line="240" w:lineRule="auto"/>
    </w:pPr>
    <w:rPr>
      <w:sz w:val="20"/>
      <w:szCs w:val="20"/>
    </w:rPr>
  </w:style>
  <w:style w:type="character" w:customStyle="1" w:styleId="FunotentextZchn">
    <w:name w:val="Fußnotentext Zchn"/>
    <w:basedOn w:val="Absatz-Standardschriftart"/>
    <w:link w:val="Funotentext"/>
    <w:semiHidden/>
    <w:rsid w:val="00DB3F5F"/>
    <w:rPr>
      <w:sz w:val="20"/>
      <w:szCs w:val="20"/>
    </w:rPr>
  </w:style>
  <w:style w:type="character" w:styleId="Funotenzeichen">
    <w:name w:val="footnote reference"/>
    <w:basedOn w:val="Absatz-Standardschriftart"/>
    <w:semiHidden/>
    <w:unhideWhenUsed/>
    <w:rsid w:val="00DB3F5F"/>
    <w:rPr>
      <w:vertAlign w:val="superscript"/>
    </w:rPr>
  </w:style>
  <w:style w:type="character" w:customStyle="1" w:styleId="st">
    <w:name w:val="st"/>
    <w:basedOn w:val="Absatz-Standardschriftart"/>
    <w:rsid w:val="00F003F6"/>
  </w:style>
  <w:style w:type="character" w:styleId="Hervorhebung">
    <w:name w:val="Emphasis"/>
    <w:basedOn w:val="Absatz-Standardschriftart"/>
    <w:uiPriority w:val="20"/>
    <w:qFormat/>
    <w:rsid w:val="00F003F6"/>
    <w:rPr>
      <w:i/>
      <w:iCs/>
    </w:rPr>
  </w:style>
  <w:style w:type="character" w:styleId="Kommentarzeichen">
    <w:name w:val="annotation reference"/>
    <w:basedOn w:val="Absatz-Standardschriftart"/>
    <w:semiHidden/>
    <w:unhideWhenUsed/>
    <w:rsid w:val="00697DD0"/>
    <w:rPr>
      <w:sz w:val="16"/>
      <w:szCs w:val="16"/>
    </w:rPr>
  </w:style>
  <w:style w:type="paragraph" w:styleId="Kommentartext">
    <w:name w:val="annotation text"/>
    <w:basedOn w:val="Standard"/>
    <w:link w:val="KommentartextZchn"/>
    <w:semiHidden/>
    <w:unhideWhenUsed/>
    <w:rsid w:val="00697DD0"/>
    <w:pPr>
      <w:spacing w:line="240" w:lineRule="auto"/>
    </w:pPr>
    <w:rPr>
      <w:sz w:val="20"/>
      <w:szCs w:val="20"/>
    </w:rPr>
  </w:style>
  <w:style w:type="character" w:customStyle="1" w:styleId="KommentartextZchn">
    <w:name w:val="Kommentartext Zchn"/>
    <w:basedOn w:val="Absatz-Standardschriftart"/>
    <w:link w:val="Kommentartext"/>
    <w:semiHidden/>
    <w:rsid w:val="00697DD0"/>
    <w:rPr>
      <w:sz w:val="20"/>
      <w:szCs w:val="20"/>
    </w:rPr>
  </w:style>
  <w:style w:type="paragraph" w:styleId="Kommentarthema">
    <w:name w:val="annotation subject"/>
    <w:basedOn w:val="Kommentartext"/>
    <w:next w:val="Kommentartext"/>
    <w:link w:val="KommentarthemaZchn"/>
    <w:semiHidden/>
    <w:unhideWhenUsed/>
    <w:rsid w:val="00697DD0"/>
    <w:rPr>
      <w:b/>
      <w:bCs/>
    </w:rPr>
  </w:style>
  <w:style w:type="character" w:customStyle="1" w:styleId="KommentarthemaZchn">
    <w:name w:val="Kommentarthema Zchn"/>
    <w:basedOn w:val="KommentartextZchn"/>
    <w:link w:val="Kommentarthema"/>
    <w:semiHidden/>
    <w:rsid w:val="00697DD0"/>
    <w:rPr>
      <w:b/>
      <w:bCs/>
      <w:sz w:val="20"/>
      <w:szCs w:val="20"/>
    </w:rPr>
  </w:style>
  <w:style w:type="paragraph" w:styleId="Sprechblasentext">
    <w:name w:val="Balloon Text"/>
    <w:basedOn w:val="Standard"/>
    <w:link w:val="SprechblasentextZchn"/>
    <w:semiHidden/>
    <w:unhideWhenUsed/>
    <w:rsid w:val="00697D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97DD0"/>
    <w:rPr>
      <w:rFonts w:ascii="Segoe UI" w:hAnsi="Segoe UI" w:cs="Segoe UI"/>
      <w:sz w:val="18"/>
      <w:szCs w:val="18"/>
    </w:rPr>
  </w:style>
  <w:style w:type="paragraph" w:styleId="berarbeitung">
    <w:name w:val="Revision"/>
    <w:hidden/>
    <w:semiHidden/>
    <w:rsid w:val="00697DD0"/>
    <w:pPr>
      <w:spacing w:after="0" w:line="240" w:lineRule="auto"/>
    </w:pPr>
  </w:style>
  <w:style w:type="character" w:styleId="Hyperlink">
    <w:name w:val="Hyperlink"/>
    <w:uiPriority w:val="99"/>
    <w:rsid w:val="00C378A9"/>
    <w:rPr>
      <w:color w:val="0000FF"/>
      <w:u w:val="single"/>
    </w:rPr>
  </w:style>
  <w:style w:type="paragraph" w:styleId="Listenabsatz">
    <w:name w:val="List Paragraph"/>
    <w:basedOn w:val="Standard"/>
    <w:uiPriority w:val="34"/>
    <w:qFormat/>
    <w:rsid w:val="00A13630"/>
    <w:pPr>
      <w:spacing w:after="0" w:line="240" w:lineRule="auto"/>
      <w:ind w:left="708"/>
    </w:pPr>
    <w:rPr>
      <w:rFonts w:ascii="Times New Roman" w:eastAsia="Times New Roman" w:hAnsi="Times New Roman" w:cs="Times New Roman"/>
      <w:sz w:val="24"/>
      <w:szCs w:val="24"/>
      <w:lang w:val="de-DE" w:eastAsia="de-DE"/>
    </w:rPr>
  </w:style>
  <w:style w:type="table" w:styleId="Tabellenraster">
    <w:name w:val="Table Grid"/>
    <w:basedOn w:val="NormaleTabelle"/>
    <w:rsid w:val="005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1035">
      <w:bodyDiv w:val="1"/>
      <w:marLeft w:val="0"/>
      <w:marRight w:val="0"/>
      <w:marTop w:val="0"/>
      <w:marBottom w:val="0"/>
      <w:divBdr>
        <w:top w:val="none" w:sz="0" w:space="0" w:color="auto"/>
        <w:left w:val="none" w:sz="0" w:space="0" w:color="auto"/>
        <w:bottom w:val="none" w:sz="0" w:space="0" w:color="auto"/>
        <w:right w:val="none" w:sz="0" w:space="0" w:color="auto"/>
      </w:divBdr>
    </w:div>
    <w:div w:id="51000961">
      <w:bodyDiv w:val="1"/>
      <w:marLeft w:val="0"/>
      <w:marRight w:val="0"/>
      <w:marTop w:val="0"/>
      <w:marBottom w:val="0"/>
      <w:divBdr>
        <w:top w:val="none" w:sz="0" w:space="0" w:color="auto"/>
        <w:left w:val="none" w:sz="0" w:space="0" w:color="auto"/>
        <w:bottom w:val="none" w:sz="0" w:space="0" w:color="auto"/>
        <w:right w:val="none" w:sz="0" w:space="0" w:color="auto"/>
      </w:divBdr>
    </w:div>
    <w:div w:id="156308952">
      <w:bodyDiv w:val="1"/>
      <w:marLeft w:val="0"/>
      <w:marRight w:val="0"/>
      <w:marTop w:val="0"/>
      <w:marBottom w:val="0"/>
      <w:divBdr>
        <w:top w:val="none" w:sz="0" w:space="0" w:color="auto"/>
        <w:left w:val="none" w:sz="0" w:space="0" w:color="auto"/>
        <w:bottom w:val="none" w:sz="0" w:space="0" w:color="auto"/>
        <w:right w:val="none" w:sz="0" w:space="0" w:color="auto"/>
      </w:divBdr>
    </w:div>
    <w:div w:id="172259391">
      <w:bodyDiv w:val="1"/>
      <w:marLeft w:val="0"/>
      <w:marRight w:val="0"/>
      <w:marTop w:val="0"/>
      <w:marBottom w:val="0"/>
      <w:divBdr>
        <w:top w:val="none" w:sz="0" w:space="0" w:color="auto"/>
        <w:left w:val="none" w:sz="0" w:space="0" w:color="auto"/>
        <w:bottom w:val="none" w:sz="0" w:space="0" w:color="auto"/>
        <w:right w:val="none" w:sz="0" w:space="0" w:color="auto"/>
      </w:divBdr>
    </w:div>
    <w:div w:id="172378972">
      <w:bodyDiv w:val="1"/>
      <w:marLeft w:val="0"/>
      <w:marRight w:val="0"/>
      <w:marTop w:val="0"/>
      <w:marBottom w:val="0"/>
      <w:divBdr>
        <w:top w:val="none" w:sz="0" w:space="0" w:color="auto"/>
        <w:left w:val="none" w:sz="0" w:space="0" w:color="auto"/>
        <w:bottom w:val="none" w:sz="0" w:space="0" w:color="auto"/>
        <w:right w:val="none" w:sz="0" w:space="0" w:color="auto"/>
      </w:divBdr>
    </w:div>
    <w:div w:id="354308424">
      <w:bodyDiv w:val="1"/>
      <w:marLeft w:val="0"/>
      <w:marRight w:val="0"/>
      <w:marTop w:val="0"/>
      <w:marBottom w:val="0"/>
      <w:divBdr>
        <w:top w:val="none" w:sz="0" w:space="0" w:color="auto"/>
        <w:left w:val="none" w:sz="0" w:space="0" w:color="auto"/>
        <w:bottom w:val="none" w:sz="0" w:space="0" w:color="auto"/>
        <w:right w:val="none" w:sz="0" w:space="0" w:color="auto"/>
      </w:divBdr>
    </w:div>
    <w:div w:id="408425422">
      <w:bodyDiv w:val="1"/>
      <w:marLeft w:val="0"/>
      <w:marRight w:val="0"/>
      <w:marTop w:val="0"/>
      <w:marBottom w:val="0"/>
      <w:divBdr>
        <w:top w:val="none" w:sz="0" w:space="0" w:color="auto"/>
        <w:left w:val="none" w:sz="0" w:space="0" w:color="auto"/>
        <w:bottom w:val="none" w:sz="0" w:space="0" w:color="auto"/>
        <w:right w:val="none" w:sz="0" w:space="0" w:color="auto"/>
      </w:divBdr>
    </w:div>
    <w:div w:id="546262038">
      <w:bodyDiv w:val="1"/>
      <w:marLeft w:val="0"/>
      <w:marRight w:val="0"/>
      <w:marTop w:val="0"/>
      <w:marBottom w:val="0"/>
      <w:divBdr>
        <w:top w:val="none" w:sz="0" w:space="0" w:color="auto"/>
        <w:left w:val="none" w:sz="0" w:space="0" w:color="auto"/>
        <w:bottom w:val="none" w:sz="0" w:space="0" w:color="auto"/>
        <w:right w:val="none" w:sz="0" w:space="0" w:color="auto"/>
      </w:divBdr>
    </w:div>
    <w:div w:id="580601091">
      <w:bodyDiv w:val="1"/>
      <w:marLeft w:val="0"/>
      <w:marRight w:val="0"/>
      <w:marTop w:val="0"/>
      <w:marBottom w:val="0"/>
      <w:divBdr>
        <w:top w:val="none" w:sz="0" w:space="0" w:color="auto"/>
        <w:left w:val="none" w:sz="0" w:space="0" w:color="auto"/>
        <w:bottom w:val="none" w:sz="0" w:space="0" w:color="auto"/>
        <w:right w:val="none" w:sz="0" w:space="0" w:color="auto"/>
      </w:divBdr>
    </w:div>
    <w:div w:id="707488870">
      <w:bodyDiv w:val="1"/>
      <w:marLeft w:val="0"/>
      <w:marRight w:val="0"/>
      <w:marTop w:val="0"/>
      <w:marBottom w:val="0"/>
      <w:divBdr>
        <w:top w:val="none" w:sz="0" w:space="0" w:color="auto"/>
        <w:left w:val="none" w:sz="0" w:space="0" w:color="auto"/>
        <w:bottom w:val="none" w:sz="0" w:space="0" w:color="auto"/>
        <w:right w:val="none" w:sz="0" w:space="0" w:color="auto"/>
      </w:divBdr>
    </w:div>
    <w:div w:id="750545545">
      <w:bodyDiv w:val="1"/>
      <w:marLeft w:val="0"/>
      <w:marRight w:val="0"/>
      <w:marTop w:val="0"/>
      <w:marBottom w:val="0"/>
      <w:divBdr>
        <w:top w:val="none" w:sz="0" w:space="0" w:color="auto"/>
        <w:left w:val="none" w:sz="0" w:space="0" w:color="auto"/>
        <w:bottom w:val="none" w:sz="0" w:space="0" w:color="auto"/>
        <w:right w:val="none" w:sz="0" w:space="0" w:color="auto"/>
      </w:divBdr>
    </w:div>
    <w:div w:id="860971506">
      <w:bodyDiv w:val="1"/>
      <w:marLeft w:val="0"/>
      <w:marRight w:val="0"/>
      <w:marTop w:val="0"/>
      <w:marBottom w:val="0"/>
      <w:divBdr>
        <w:top w:val="none" w:sz="0" w:space="0" w:color="auto"/>
        <w:left w:val="none" w:sz="0" w:space="0" w:color="auto"/>
        <w:bottom w:val="none" w:sz="0" w:space="0" w:color="auto"/>
        <w:right w:val="none" w:sz="0" w:space="0" w:color="auto"/>
      </w:divBdr>
    </w:div>
    <w:div w:id="956834206">
      <w:bodyDiv w:val="1"/>
      <w:marLeft w:val="0"/>
      <w:marRight w:val="0"/>
      <w:marTop w:val="0"/>
      <w:marBottom w:val="0"/>
      <w:divBdr>
        <w:top w:val="none" w:sz="0" w:space="0" w:color="auto"/>
        <w:left w:val="none" w:sz="0" w:space="0" w:color="auto"/>
        <w:bottom w:val="none" w:sz="0" w:space="0" w:color="auto"/>
        <w:right w:val="none" w:sz="0" w:space="0" w:color="auto"/>
      </w:divBdr>
    </w:div>
    <w:div w:id="1010596231">
      <w:bodyDiv w:val="1"/>
      <w:marLeft w:val="0"/>
      <w:marRight w:val="0"/>
      <w:marTop w:val="0"/>
      <w:marBottom w:val="0"/>
      <w:divBdr>
        <w:top w:val="none" w:sz="0" w:space="0" w:color="auto"/>
        <w:left w:val="none" w:sz="0" w:space="0" w:color="auto"/>
        <w:bottom w:val="none" w:sz="0" w:space="0" w:color="auto"/>
        <w:right w:val="none" w:sz="0" w:space="0" w:color="auto"/>
      </w:divBdr>
    </w:div>
    <w:div w:id="1068459432">
      <w:bodyDiv w:val="1"/>
      <w:marLeft w:val="0"/>
      <w:marRight w:val="0"/>
      <w:marTop w:val="0"/>
      <w:marBottom w:val="0"/>
      <w:divBdr>
        <w:top w:val="none" w:sz="0" w:space="0" w:color="auto"/>
        <w:left w:val="none" w:sz="0" w:space="0" w:color="auto"/>
        <w:bottom w:val="none" w:sz="0" w:space="0" w:color="auto"/>
        <w:right w:val="none" w:sz="0" w:space="0" w:color="auto"/>
      </w:divBdr>
    </w:div>
    <w:div w:id="1242181197">
      <w:bodyDiv w:val="1"/>
      <w:marLeft w:val="0"/>
      <w:marRight w:val="0"/>
      <w:marTop w:val="0"/>
      <w:marBottom w:val="0"/>
      <w:divBdr>
        <w:top w:val="none" w:sz="0" w:space="0" w:color="auto"/>
        <w:left w:val="none" w:sz="0" w:space="0" w:color="auto"/>
        <w:bottom w:val="none" w:sz="0" w:space="0" w:color="auto"/>
        <w:right w:val="none" w:sz="0" w:space="0" w:color="auto"/>
      </w:divBdr>
    </w:div>
    <w:div w:id="1250775430">
      <w:bodyDiv w:val="1"/>
      <w:marLeft w:val="0"/>
      <w:marRight w:val="0"/>
      <w:marTop w:val="0"/>
      <w:marBottom w:val="0"/>
      <w:divBdr>
        <w:top w:val="none" w:sz="0" w:space="0" w:color="auto"/>
        <w:left w:val="none" w:sz="0" w:space="0" w:color="auto"/>
        <w:bottom w:val="none" w:sz="0" w:space="0" w:color="auto"/>
        <w:right w:val="none" w:sz="0" w:space="0" w:color="auto"/>
      </w:divBdr>
    </w:div>
    <w:div w:id="1260526548">
      <w:bodyDiv w:val="1"/>
      <w:marLeft w:val="0"/>
      <w:marRight w:val="0"/>
      <w:marTop w:val="0"/>
      <w:marBottom w:val="0"/>
      <w:divBdr>
        <w:top w:val="none" w:sz="0" w:space="0" w:color="auto"/>
        <w:left w:val="none" w:sz="0" w:space="0" w:color="auto"/>
        <w:bottom w:val="none" w:sz="0" w:space="0" w:color="auto"/>
        <w:right w:val="none" w:sz="0" w:space="0" w:color="auto"/>
      </w:divBdr>
    </w:div>
    <w:div w:id="1284381647">
      <w:bodyDiv w:val="1"/>
      <w:marLeft w:val="0"/>
      <w:marRight w:val="0"/>
      <w:marTop w:val="0"/>
      <w:marBottom w:val="0"/>
      <w:divBdr>
        <w:top w:val="none" w:sz="0" w:space="0" w:color="auto"/>
        <w:left w:val="none" w:sz="0" w:space="0" w:color="auto"/>
        <w:bottom w:val="none" w:sz="0" w:space="0" w:color="auto"/>
        <w:right w:val="none" w:sz="0" w:space="0" w:color="auto"/>
      </w:divBdr>
    </w:div>
    <w:div w:id="1309893010">
      <w:bodyDiv w:val="1"/>
      <w:marLeft w:val="0"/>
      <w:marRight w:val="0"/>
      <w:marTop w:val="0"/>
      <w:marBottom w:val="0"/>
      <w:divBdr>
        <w:top w:val="none" w:sz="0" w:space="0" w:color="auto"/>
        <w:left w:val="none" w:sz="0" w:space="0" w:color="auto"/>
        <w:bottom w:val="none" w:sz="0" w:space="0" w:color="auto"/>
        <w:right w:val="none" w:sz="0" w:space="0" w:color="auto"/>
      </w:divBdr>
    </w:div>
    <w:div w:id="1389692762">
      <w:bodyDiv w:val="1"/>
      <w:marLeft w:val="0"/>
      <w:marRight w:val="0"/>
      <w:marTop w:val="0"/>
      <w:marBottom w:val="0"/>
      <w:divBdr>
        <w:top w:val="none" w:sz="0" w:space="0" w:color="auto"/>
        <w:left w:val="none" w:sz="0" w:space="0" w:color="auto"/>
        <w:bottom w:val="none" w:sz="0" w:space="0" w:color="auto"/>
        <w:right w:val="none" w:sz="0" w:space="0" w:color="auto"/>
      </w:divBdr>
    </w:div>
    <w:div w:id="1399207148">
      <w:bodyDiv w:val="1"/>
      <w:marLeft w:val="0"/>
      <w:marRight w:val="0"/>
      <w:marTop w:val="0"/>
      <w:marBottom w:val="0"/>
      <w:divBdr>
        <w:top w:val="none" w:sz="0" w:space="0" w:color="auto"/>
        <w:left w:val="none" w:sz="0" w:space="0" w:color="auto"/>
        <w:bottom w:val="none" w:sz="0" w:space="0" w:color="auto"/>
        <w:right w:val="none" w:sz="0" w:space="0" w:color="auto"/>
      </w:divBdr>
    </w:div>
    <w:div w:id="1448889574">
      <w:bodyDiv w:val="1"/>
      <w:marLeft w:val="0"/>
      <w:marRight w:val="0"/>
      <w:marTop w:val="0"/>
      <w:marBottom w:val="0"/>
      <w:divBdr>
        <w:top w:val="none" w:sz="0" w:space="0" w:color="auto"/>
        <w:left w:val="none" w:sz="0" w:space="0" w:color="auto"/>
        <w:bottom w:val="none" w:sz="0" w:space="0" w:color="auto"/>
        <w:right w:val="none" w:sz="0" w:space="0" w:color="auto"/>
      </w:divBdr>
    </w:div>
    <w:div w:id="1504125800">
      <w:bodyDiv w:val="1"/>
      <w:marLeft w:val="0"/>
      <w:marRight w:val="0"/>
      <w:marTop w:val="0"/>
      <w:marBottom w:val="0"/>
      <w:divBdr>
        <w:top w:val="none" w:sz="0" w:space="0" w:color="auto"/>
        <w:left w:val="none" w:sz="0" w:space="0" w:color="auto"/>
        <w:bottom w:val="none" w:sz="0" w:space="0" w:color="auto"/>
        <w:right w:val="none" w:sz="0" w:space="0" w:color="auto"/>
      </w:divBdr>
    </w:div>
    <w:div w:id="1610700188">
      <w:bodyDiv w:val="1"/>
      <w:marLeft w:val="0"/>
      <w:marRight w:val="0"/>
      <w:marTop w:val="0"/>
      <w:marBottom w:val="0"/>
      <w:divBdr>
        <w:top w:val="none" w:sz="0" w:space="0" w:color="auto"/>
        <w:left w:val="none" w:sz="0" w:space="0" w:color="auto"/>
        <w:bottom w:val="none" w:sz="0" w:space="0" w:color="auto"/>
        <w:right w:val="none" w:sz="0" w:space="0" w:color="auto"/>
      </w:divBdr>
    </w:div>
    <w:div w:id="1626547295">
      <w:bodyDiv w:val="1"/>
      <w:marLeft w:val="0"/>
      <w:marRight w:val="0"/>
      <w:marTop w:val="0"/>
      <w:marBottom w:val="0"/>
      <w:divBdr>
        <w:top w:val="none" w:sz="0" w:space="0" w:color="auto"/>
        <w:left w:val="none" w:sz="0" w:space="0" w:color="auto"/>
        <w:bottom w:val="none" w:sz="0" w:space="0" w:color="auto"/>
        <w:right w:val="none" w:sz="0" w:space="0" w:color="auto"/>
      </w:divBdr>
    </w:div>
    <w:div w:id="1638559652">
      <w:bodyDiv w:val="1"/>
      <w:marLeft w:val="0"/>
      <w:marRight w:val="0"/>
      <w:marTop w:val="0"/>
      <w:marBottom w:val="0"/>
      <w:divBdr>
        <w:top w:val="none" w:sz="0" w:space="0" w:color="auto"/>
        <w:left w:val="none" w:sz="0" w:space="0" w:color="auto"/>
        <w:bottom w:val="none" w:sz="0" w:space="0" w:color="auto"/>
        <w:right w:val="none" w:sz="0" w:space="0" w:color="auto"/>
      </w:divBdr>
    </w:div>
    <w:div w:id="1665233213">
      <w:bodyDiv w:val="1"/>
      <w:marLeft w:val="0"/>
      <w:marRight w:val="0"/>
      <w:marTop w:val="0"/>
      <w:marBottom w:val="0"/>
      <w:divBdr>
        <w:top w:val="none" w:sz="0" w:space="0" w:color="auto"/>
        <w:left w:val="none" w:sz="0" w:space="0" w:color="auto"/>
        <w:bottom w:val="none" w:sz="0" w:space="0" w:color="auto"/>
        <w:right w:val="none" w:sz="0" w:space="0" w:color="auto"/>
      </w:divBdr>
    </w:div>
    <w:div w:id="1712458700">
      <w:bodyDiv w:val="1"/>
      <w:marLeft w:val="0"/>
      <w:marRight w:val="0"/>
      <w:marTop w:val="0"/>
      <w:marBottom w:val="0"/>
      <w:divBdr>
        <w:top w:val="none" w:sz="0" w:space="0" w:color="auto"/>
        <w:left w:val="none" w:sz="0" w:space="0" w:color="auto"/>
        <w:bottom w:val="none" w:sz="0" w:space="0" w:color="auto"/>
        <w:right w:val="none" w:sz="0" w:space="0" w:color="auto"/>
      </w:divBdr>
    </w:div>
    <w:div w:id="1749843749">
      <w:bodyDiv w:val="1"/>
      <w:marLeft w:val="0"/>
      <w:marRight w:val="0"/>
      <w:marTop w:val="0"/>
      <w:marBottom w:val="0"/>
      <w:divBdr>
        <w:top w:val="none" w:sz="0" w:space="0" w:color="auto"/>
        <w:left w:val="none" w:sz="0" w:space="0" w:color="auto"/>
        <w:bottom w:val="none" w:sz="0" w:space="0" w:color="auto"/>
        <w:right w:val="none" w:sz="0" w:space="0" w:color="auto"/>
      </w:divBdr>
    </w:div>
    <w:div w:id="1768378900">
      <w:bodyDiv w:val="1"/>
      <w:marLeft w:val="0"/>
      <w:marRight w:val="0"/>
      <w:marTop w:val="0"/>
      <w:marBottom w:val="0"/>
      <w:divBdr>
        <w:top w:val="none" w:sz="0" w:space="0" w:color="auto"/>
        <w:left w:val="none" w:sz="0" w:space="0" w:color="auto"/>
        <w:bottom w:val="none" w:sz="0" w:space="0" w:color="auto"/>
        <w:right w:val="none" w:sz="0" w:space="0" w:color="auto"/>
      </w:divBdr>
    </w:div>
    <w:div w:id="1776705462">
      <w:bodyDiv w:val="1"/>
      <w:marLeft w:val="0"/>
      <w:marRight w:val="0"/>
      <w:marTop w:val="0"/>
      <w:marBottom w:val="0"/>
      <w:divBdr>
        <w:top w:val="none" w:sz="0" w:space="0" w:color="auto"/>
        <w:left w:val="none" w:sz="0" w:space="0" w:color="auto"/>
        <w:bottom w:val="none" w:sz="0" w:space="0" w:color="auto"/>
        <w:right w:val="none" w:sz="0" w:space="0" w:color="auto"/>
      </w:divBdr>
    </w:div>
    <w:div w:id="1819375780">
      <w:bodyDiv w:val="1"/>
      <w:marLeft w:val="0"/>
      <w:marRight w:val="0"/>
      <w:marTop w:val="0"/>
      <w:marBottom w:val="0"/>
      <w:divBdr>
        <w:top w:val="none" w:sz="0" w:space="0" w:color="auto"/>
        <w:left w:val="none" w:sz="0" w:space="0" w:color="auto"/>
        <w:bottom w:val="none" w:sz="0" w:space="0" w:color="auto"/>
        <w:right w:val="none" w:sz="0" w:space="0" w:color="auto"/>
      </w:divBdr>
    </w:div>
    <w:div w:id="1844513187">
      <w:bodyDiv w:val="1"/>
      <w:marLeft w:val="0"/>
      <w:marRight w:val="0"/>
      <w:marTop w:val="0"/>
      <w:marBottom w:val="0"/>
      <w:divBdr>
        <w:top w:val="none" w:sz="0" w:space="0" w:color="auto"/>
        <w:left w:val="none" w:sz="0" w:space="0" w:color="auto"/>
        <w:bottom w:val="none" w:sz="0" w:space="0" w:color="auto"/>
        <w:right w:val="none" w:sz="0" w:space="0" w:color="auto"/>
      </w:divBdr>
    </w:div>
    <w:div w:id="1887982343">
      <w:bodyDiv w:val="1"/>
      <w:marLeft w:val="0"/>
      <w:marRight w:val="0"/>
      <w:marTop w:val="0"/>
      <w:marBottom w:val="0"/>
      <w:divBdr>
        <w:top w:val="none" w:sz="0" w:space="0" w:color="auto"/>
        <w:left w:val="none" w:sz="0" w:space="0" w:color="auto"/>
        <w:bottom w:val="none" w:sz="0" w:space="0" w:color="auto"/>
        <w:right w:val="none" w:sz="0" w:space="0" w:color="auto"/>
      </w:divBdr>
    </w:div>
    <w:div w:id="2095928306">
      <w:bodyDiv w:val="1"/>
      <w:marLeft w:val="0"/>
      <w:marRight w:val="0"/>
      <w:marTop w:val="0"/>
      <w:marBottom w:val="0"/>
      <w:divBdr>
        <w:top w:val="none" w:sz="0" w:space="0" w:color="auto"/>
        <w:left w:val="none" w:sz="0" w:space="0" w:color="auto"/>
        <w:bottom w:val="none" w:sz="0" w:space="0" w:color="auto"/>
        <w:right w:val="none" w:sz="0" w:space="0" w:color="auto"/>
      </w:divBdr>
    </w:div>
    <w:div w:id="2129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E2C2-FCCD-4A84-85EA-346D032C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Linda Rosenkranz</cp:lastModifiedBy>
  <cp:revision>4</cp:revision>
  <cp:lastPrinted>2016-01-20T15:39:00Z</cp:lastPrinted>
  <dcterms:created xsi:type="dcterms:W3CDTF">2016-02-03T07:08:00Z</dcterms:created>
  <dcterms:modified xsi:type="dcterms:W3CDTF">2016-02-15T08:35:00Z</dcterms:modified>
</cp:coreProperties>
</file>